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7A19" w14:textId="4CE1A359" w:rsidR="00B93E4F" w:rsidRPr="00681B82" w:rsidRDefault="002112A7" w:rsidP="00D2102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ETL &amp; Data Warehouse</w:t>
      </w:r>
      <w:r w:rsidR="00E10D96" w:rsidRPr="00681B82">
        <w:rPr>
          <w:b/>
          <w:bCs/>
          <w:lang w:val="en-US"/>
        </w:rPr>
        <w:t xml:space="preserve"> </w:t>
      </w:r>
      <w:r w:rsidR="00D2102B" w:rsidRPr="00681B82">
        <w:rPr>
          <w:b/>
          <w:bCs/>
          <w:lang w:val="en-US"/>
        </w:rPr>
        <w:t>Project</w:t>
      </w:r>
    </w:p>
    <w:p w14:paraId="58C068EE" w14:textId="77777777" w:rsidR="00E10D96" w:rsidRPr="00681B82" w:rsidRDefault="00E10D96">
      <w:pPr>
        <w:rPr>
          <w:lang w:val="en-US"/>
        </w:rPr>
      </w:pPr>
    </w:p>
    <w:p w14:paraId="332058FB" w14:textId="77777777" w:rsidR="00520BFA" w:rsidRDefault="00583539">
      <w:pPr>
        <w:rPr>
          <w:lang w:val="en-US"/>
        </w:rPr>
      </w:pPr>
      <w:r w:rsidRPr="00583539">
        <w:rPr>
          <w:lang w:val="en-US"/>
        </w:rPr>
        <w:t xml:space="preserve">ServiceSpot, an IT company, </w:t>
      </w:r>
      <w:r>
        <w:rPr>
          <w:lang w:val="en-US"/>
        </w:rPr>
        <w:t>contacted you in order to help them analyze their call center data.</w:t>
      </w:r>
    </w:p>
    <w:p w14:paraId="7104DB8E" w14:textId="6642FE3D" w:rsidR="00583539" w:rsidRDefault="00583539">
      <w:pPr>
        <w:rPr>
          <w:lang w:val="en-US"/>
        </w:rPr>
      </w:pPr>
      <w:r>
        <w:rPr>
          <w:lang w:val="en-US"/>
        </w:rPr>
        <w:t>They receive daily calls from their customers and would like to know how things are going.</w:t>
      </w:r>
      <w:r>
        <w:rPr>
          <w:lang w:val="en-US"/>
        </w:rPr>
        <w:br/>
        <w:t>The data is split across multiple files, and they are unable to make good use of it.</w:t>
      </w:r>
    </w:p>
    <w:p w14:paraId="2A4A623E" w14:textId="03DA7429" w:rsidR="00583539" w:rsidRDefault="006518F6">
      <w:pPr>
        <w:rPr>
          <w:lang w:val="en-US"/>
        </w:rPr>
      </w:pPr>
      <w:r>
        <w:rPr>
          <w:lang w:val="en-US"/>
        </w:rPr>
        <w:t>Your</w:t>
      </w:r>
      <w:r w:rsidR="00583539">
        <w:rPr>
          <w:lang w:val="en-US"/>
        </w:rPr>
        <w:t xml:space="preserve"> mission is to </w:t>
      </w:r>
      <w:r w:rsidR="00D2129B">
        <w:rPr>
          <w:lang w:val="en-US"/>
        </w:rPr>
        <w:t>develop an ETL project with SSIS that will load data into the new enterprise data warehouse.</w:t>
      </w:r>
    </w:p>
    <w:p w14:paraId="6EA6E9A3" w14:textId="5E662503" w:rsidR="00586C7B" w:rsidRDefault="00586C7B">
      <w:pPr>
        <w:rPr>
          <w:lang w:val="en-US"/>
        </w:rPr>
      </w:pPr>
      <w:r>
        <w:rPr>
          <w:lang w:val="en-US"/>
        </w:rPr>
        <w:t>As a data engineer team, you will only focus on providing knowledgeable data for the business.</w:t>
      </w:r>
      <w:r>
        <w:rPr>
          <w:lang w:val="en-US"/>
        </w:rPr>
        <w:br/>
        <w:t>The reports will then be done by another team</w:t>
      </w:r>
      <w:r w:rsidR="00010E45">
        <w:rPr>
          <w:lang w:val="en-US"/>
        </w:rPr>
        <w:t xml:space="preserve"> of data analysts, who</w:t>
      </w:r>
      <w:r>
        <w:rPr>
          <w:lang w:val="en-US"/>
        </w:rPr>
        <w:t xml:space="preserve"> will use your data warehouse</w:t>
      </w:r>
      <w:r w:rsidR="00010E45">
        <w:rPr>
          <w:lang w:val="en-US"/>
        </w:rPr>
        <w:t>.</w:t>
      </w:r>
    </w:p>
    <w:p w14:paraId="031607B9" w14:textId="7F3305C4" w:rsidR="005B71CC" w:rsidRDefault="005B71CC">
      <w:pPr>
        <w:rPr>
          <w:lang w:val="en-US"/>
        </w:rPr>
      </w:pPr>
    </w:p>
    <w:p w14:paraId="63712DEF" w14:textId="16F4758A" w:rsidR="005B71CC" w:rsidRPr="00357CAC" w:rsidRDefault="005B71CC" w:rsidP="00545D82">
      <w:pPr>
        <w:spacing w:line="276" w:lineRule="auto"/>
        <w:rPr>
          <w:b/>
          <w:bCs/>
          <w:lang w:val="en-US"/>
        </w:rPr>
      </w:pPr>
      <w:r w:rsidRPr="00357CAC">
        <w:rPr>
          <w:b/>
          <w:bCs/>
          <w:lang w:val="en-US"/>
        </w:rPr>
        <w:t>Goals of the project :</w:t>
      </w:r>
    </w:p>
    <w:p w14:paraId="3B4DED66" w14:textId="7CDAEB9F" w:rsidR="005B71CC" w:rsidRDefault="005B71CC" w:rsidP="00545D8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Retrieve data from the many sources</w:t>
      </w:r>
    </w:p>
    <w:p w14:paraId="758E373B" w14:textId="306159E2" w:rsidR="00CE2CEE" w:rsidRPr="00CE2CEE" w:rsidRDefault="00CE2CEE" w:rsidP="00545D8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Design a proper data warehouse</w:t>
      </w:r>
    </w:p>
    <w:p w14:paraId="64DAF802" w14:textId="21C1F989" w:rsidR="005B71CC" w:rsidRDefault="005B71CC" w:rsidP="00545D8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Apply necessary transformations</w:t>
      </w:r>
      <w:r w:rsidR="00357CAC">
        <w:rPr>
          <w:lang w:val="en-US"/>
        </w:rPr>
        <w:t xml:space="preserve"> </w:t>
      </w:r>
      <w:r w:rsidR="0085208B">
        <w:rPr>
          <w:lang w:val="en-US"/>
        </w:rPr>
        <w:t>with SSIS</w:t>
      </w:r>
    </w:p>
    <w:p w14:paraId="298ECCB8" w14:textId="5FCDE5AE" w:rsidR="00CE2CEE" w:rsidRDefault="00CE2CEE" w:rsidP="00545D8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Load the data into the data warehouse</w:t>
      </w:r>
    </w:p>
    <w:p w14:paraId="10BC76A7" w14:textId="2274D35F" w:rsidR="00C17458" w:rsidRDefault="00C17458" w:rsidP="00545D82">
      <w:pPr>
        <w:spacing w:line="276" w:lineRule="auto"/>
        <w:rPr>
          <w:lang w:val="en-US"/>
        </w:rPr>
      </w:pPr>
    </w:p>
    <w:p w14:paraId="2E0498F0" w14:textId="77777777" w:rsidR="00545D82" w:rsidRPr="00861021" w:rsidRDefault="00545D82" w:rsidP="00545D82">
      <w:pPr>
        <w:spacing w:line="276" w:lineRule="auto"/>
        <w:rPr>
          <w:b/>
          <w:bCs/>
          <w:lang w:val="en-US"/>
        </w:rPr>
      </w:pPr>
      <w:r w:rsidRPr="00861021">
        <w:rPr>
          <w:b/>
          <w:bCs/>
          <w:lang w:val="en-US"/>
        </w:rPr>
        <w:t>Delivery :</w:t>
      </w:r>
    </w:p>
    <w:p w14:paraId="257E476E" w14:textId="54191D1B" w:rsidR="00545D82" w:rsidRPr="00545D82" w:rsidRDefault="00545D82" w:rsidP="00545D82">
      <w:pPr>
        <w:pStyle w:val="Paragraphedeliste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Your whole solution</w:t>
      </w:r>
    </w:p>
    <w:p w14:paraId="6DA43376" w14:textId="00594A5F" w:rsidR="00545D82" w:rsidRPr="00545D82" w:rsidRDefault="00545D82" w:rsidP="00545D82">
      <w:pPr>
        <w:pStyle w:val="Paragraphedeliste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SQL Scripts to recreate every table</w:t>
      </w:r>
    </w:p>
    <w:p w14:paraId="4F572B47" w14:textId="77777777" w:rsidR="00545D82" w:rsidRPr="00AE787E" w:rsidRDefault="00545D82" w:rsidP="00545D82">
      <w:pPr>
        <w:pStyle w:val="Paragraphedeliste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 Word document explaining your project, including the schema of your data warehouse, and the main decisions you took in order to achieve this project</w:t>
      </w:r>
    </w:p>
    <w:p w14:paraId="76DD975C" w14:textId="77777777" w:rsidR="00545D82" w:rsidRPr="00C17458" w:rsidRDefault="00545D82" w:rsidP="00C17458">
      <w:pPr>
        <w:rPr>
          <w:lang w:val="en-US"/>
        </w:rPr>
      </w:pPr>
    </w:p>
    <w:p w14:paraId="2BB0ED10" w14:textId="77777777" w:rsidR="00EC6956" w:rsidRPr="00583539" w:rsidRDefault="00EC6956">
      <w:pPr>
        <w:rPr>
          <w:lang w:val="en-US"/>
        </w:rPr>
      </w:pPr>
    </w:p>
    <w:p w14:paraId="69B97E65" w14:textId="77777777" w:rsidR="00155009" w:rsidRDefault="0015500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ED40541" w14:textId="78DA4C99" w:rsidR="00BB543E" w:rsidRPr="00BB543E" w:rsidRDefault="00E43ED4" w:rsidP="00155009">
      <w:pPr>
        <w:spacing w:line="240" w:lineRule="auto"/>
        <w:rPr>
          <w:b/>
          <w:bCs/>
          <w:lang w:val="en-US"/>
        </w:rPr>
      </w:pPr>
      <w:r w:rsidRPr="00C32B38">
        <w:rPr>
          <w:b/>
          <w:bCs/>
          <w:lang w:val="en-US"/>
        </w:rPr>
        <w:lastRenderedPageBreak/>
        <w:t>Remarks :</w:t>
      </w:r>
    </w:p>
    <w:p w14:paraId="14B96C42" w14:textId="3FE75490" w:rsidR="00F376CE" w:rsidRDefault="003E37C7" w:rsidP="00155009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As of </w:t>
      </w:r>
      <w:r w:rsidR="00155009">
        <w:rPr>
          <w:lang w:val="en-US"/>
        </w:rPr>
        <w:t>today,</w:t>
      </w:r>
      <w:r>
        <w:rPr>
          <w:lang w:val="en-US"/>
        </w:rPr>
        <w:t xml:space="preserve"> you are provided with 4 years of calls data</w:t>
      </w:r>
      <w:r w:rsidR="00155009">
        <w:rPr>
          <w:lang w:val="en-US"/>
        </w:rPr>
        <w:t xml:space="preserve"> only</w:t>
      </w:r>
      <w:r>
        <w:rPr>
          <w:lang w:val="en-US"/>
        </w:rPr>
        <w:t xml:space="preserve">, but new files (for different years) could be coming </w:t>
      </w:r>
      <w:r w:rsidR="00155009">
        <w:rPr>
          <w:lang w:val="en-US"/>
        </w:rPr>
        <w:t>in the future</w:t>
      </w:r>
      <w:r>
        <w:rPr>
          <w:lang w:val="en-US"/>
        </w:rPr>
        <w:t>, so you have to make sure that your solution will be able to consider the future files well</w:t>
      </w:r>
    </w:p>
    <w:p w14:paraId="28A3E02C" w14:textId="5C3F429E" w:rsidR="002C6089" w:rsidRDefault="002C6089" w:rsidP="002C6089">
      <w:pPr>
        <w:pStyle w:val="Paragraphedeliste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For that purpose, you will have to use the “For Each Loop” container in SSIS, in order to loop over the “Calls data” folder</w:t>
      </w:r>
    </w:p>
    <w:p w14:paraId="01EB9D1D" w14:textId="6A01238E" w:rsidR="002C6089" w:rsidRDefault="002C6089" w:rsidP="002C6089">
      <w:pPr>
        <w:pStyle w:val="Paragraphedeliste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This is one tutorial (amongst many others</w:t>
      </w:r>
      <w:r w:rsidR="00F91FE8">
        <w:rPr>
          <w:lang w:val="en-US"/>
        </w:rPr>
        <w:t xml:space="preserve"> on the web</w:t>
      </w:r>
      <w:r>
        <w:rPr>
          <w:lang w:val="en-US"/>
        </w:rPr>
        <w:t>) that explains how to loop over a folder :</w:t>
      </w:r>
    </w:p>
    <w:p w14:paraId="076B33F7" w14:textId="6A819222" w:rsidR="002C6089" w:rsidRDefault="002C6089" w:rsidP="002C6089">
      <w:pPr>
        <w:pStyle w:val="Paragraphedeliste"/>
        <w:numPr>
          <w:ilvl w:val="2"/>
          <w:numId w:val="3"/>
        </w:numPr>
        <w:spacing w:line="240" w:lineRule="auto"/>
        <w:rPr>
          <w:lang w:val="en-US"/>
        </w:rPr>
      </w:pPr>
      <w:hyperlink r:id="rId5" w:history="1">
        <w:r w:rsidRPr="00464D3B">
          <w:rPr>
            <w:rStyle w:val="Lienhypertexte"/>
            <w:lang w:val="en-US"/>
          </w:rPr>
          <w:t>https://www.sentryone.com/blog/how-to-loop-through-files-in-a-specified-folder-load-one-by-one-and-move-to-archive-folder-using-ssis</w:t>
        </w:r>
      </w:hyperlink>
    </w:p>
    <w:p w14:paraId="6CB2467B" w14:textId="7F91695F" w:rsidR="002C6089" w:rsidRDefault="002C6089" w:rsidP="002C6089">
      <w:pPr>
        <w:pStyle w:val="Paragraphedeliste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Please note that in this tutorial, they show you how to store the name of the file, which is not necessary for your project</w:t>
      </w:r>
    </w:p>
    <w:p w14:paraId="7A507745" w14:textId="77777777" w:rsidR="00545D82" w:rsidRDefault="00545D82" w:rsidP="00155009">
      <w:pPr>
        <w:pStyle w:val="Paragraphedeliste"/>
        <w:spacing w:line="240" w:lineRule="auto"/>
        <w:ind w:left="360"/>
        <w:rPr>
          <w:lang w:val="en-US"/>
        </w:rPr>
      </w:pPr>
    </w:p>
    <w:p w14:paraId="2BCEB2C8" w14:textId="2656F72F" w:rsidR="00F376CE" w:rsidRDefault="00F376CE" w:rsidP="00155009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The “Call charges” file is provided in a “easy-to-read” format for a human, but not very efficient to deal with </w:t>
      </w:r>
      <w:r w:rsidR="00155009">
        <w:rPr>
          <w:lang w:val="en-US"/>
        </w:rPr>
        <w:t>for</w:t>
      </w:r>
      <w:r>
        <w:rPr>
          <w:lang w:val="en-US"/>
        </w:rPr>
        <w:t xml:space="preserve"> a database. You will need to </w:t>
      </w:r>
      <w:r w:rsidRPr="00155009">
        <w:rPr>
          <w:b/>
          <w:bCs/>
          <w:lang w:val="en-US"/>
        </w:rPr>
        <w:t>unpivot</w:t>
      </w:r>
      <w:r>
        <w:rPr>
          <w:lang w:val="en-US"/>
        </w:rPr>
        <w:t xml:space="preserve"> the data coming from that file</w:t>
      </w:r>
      <w:r w:rsidR="007604CE">
        <w:rPr>
          <w:lang w:val="en-US"/>
        </w:rPr>
        <w:t>, using the</w:t>
      </w:r>
      <w:r w:rsidR="00FD608C">
        <w:rPr>
          <w:lang w:val="en-US"/>
        </w:rPr>
        <w:t xml:space="preserve"> “unpivot” transformation in SSIS.</w:t>
      </w:r>
    </w:p>
    <w:p w14:paraId="024F4BF5" w14:textId="77777777" w:rsidR="00545D82" w:rsidRPr="00545D82" w:rsidRDefault="00545D82" w:rsidP="00155009">
      <w:pPr>
        <w:pStyle w:val="Paragraphedeliste"/>
        <w:spacing w:line="240" w:lineRule="auto"/>
        <w:rPr>
          <w:lang w:val="en-US"/>
        </w:rPr>
      </w:pPr>
    </w:p>
    <w:p w14:paraId="0604D440" w14:textId="050876D6" w:rsidR="00545D82" w:rsidRPr="00155009" w:rsidRDefault="00545D82" w:rsidP="00155009">
      <w:pPr>
        <w:pStyle w:val="Paragraphedeliste"/>
        <w:numPr>
          <w:ilvl w:val="0"/>
          <w:numId w:val="11"/>
        </w:numPr>
        <w:spacing w:line="240" w:lineRule="auto"/>
        <w:rPr>
          <w:lang w:val="en-US"/>
        </w:rPr>
      </w:pPr>
      <w:r w:rsidRPr="00155009">
        <w:rPr>
          <w:lang w:val="en-US"/>
        </w:rPr>
        <w:t>This is an example</w:t>
      </w:r>
      <w:r w:rsidR="00155009" w:rsidRPr="00155009">
        <w:rPr>
          <w:lang w:val="en-US"/>
        </w:rPr>
        <w:t xml:space="preserve"> that shows quantity of products sold by type and by country</w:t>
      </w:r>
      <w:r w:rsidR="00155009">
        <w:rPr>
          <w:lang w:val="en-US"/>
        </w:rPr>
        <w:t xml:space="preserve"> :</w:t>
      </w:r>
    </w:p>
    <w:p w14:paraId="1BF9934F" w14:textId="64823C70" w:rsidR="00545D82" w:rsidRDefault="00155009" w:rsidP="00155009">
      <w:pPr>
        <w:spacing w:line="240" w:lineRule="auto"/>
        <w:ind w:firstLine="708"/>
        <w:rPr>
          <w:lang w:val="en-US"/>
        </w:rPr>
      </w:pPr>
      <w:r w:rsidRPr="00155009">
        <w:rPr>
          <w:lang w:val="en-US"/>
        </w:rPr>
        <w:drawing>
          <wp:inline distT="0" distB="0" distL="0" distR="0" wp14:anchorId="701F84D4" wp14:editId="04379CAD">
            <wp:extent cx="4420217" cy="1486107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793D" w14:textId="31191039" w:rsidR="00155009" w:rsidRDefault="00155009" w:rsidP="00155009">
      <w:pPr>
        <w:spacing w:line="240" w:lineRule="auto"/>
        <w:rPr>
          <w:lang w:val="en-US"/>
        </w:rPr>
      </w:pPr>
    </w:p>
    <w:p w14:paraId="5008B37B" w14:textId="77777777" w:rsidR="00155009" w:rsidRPr="00155009" w:rsidRDefault="00155009" w:rsidP="00155009">
      <w:pPr>
        <w:pStyle w:val="Paragraphedeliste"/>
        <w:numPr>
          <w:ilvl w:val="0"/>
          <w:numId w:val="10"/>
        </w:numPr>
        <w:spacing w:line="240" w:lineRule="auto"/>
        <w:rPr>
          <w:lang w:val="en-US"/>
        </w:rPr>
      </w:pPr>
      <w:r w:rsidRPr="00155009">
        <w:rPr>
          <w:lang w:val="en-US"/>
        </w:rPr>
        <w:t>This is what “</w:t>
      </w:r>
      <w:r w:rsidRPr="00155009">
        <w:rPr>
          <w:b/>
          <w:bCs/>
          <w:lang w:val="en-US"/>
        </w:rPr>
        <w:t>unpivoting</w:t>
      </w:r>
      <w:r w:rsidRPr="00155009">
        <w:rPr>
          <w:lang w:val="en-US"/>
        </w:rPr>
        <w:t>” the data would be :</w:t>
      </w:r>
    </w:p>
    <w:p w14:paraId="7442D405" w14:textId="22663EF2" w:rsidR="00F376CE" w:rsidRPr="00155009" w:rsidRDefault="00155009" w:rsidP="00155009">
      <w:pPr>
        <w:spacing w:line="240" w:lineRule="auto"/>
        <w:ind w:firstLine="708"/>
        <w:rPr>
          <w:lang w:val="en-US"/>
        </w:rPr>
      </w:pPr>
      <w:r w:rsidRPr="00155009">
        <w:rPr>
          <w:lang w:val="en-US"/>
        </w:rPr>
        <w:drawing>
          <wp:inline distT="0" distB="0" distL="0" distR="0" wp14:anchorId="10DE12A5" wp14:editId="327E0475">
            <wp:extent cx="4439270" cy="2429214"/>
            <wp:effectExtent l="0" t="0" r="0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2B" w14:textId="77777777" w:rsidR="00F376CE" w:rsidRPr="00F376CE" w:rsidRDefault="00F376CE" w:rsidP="00155009">
      <w:pPr>
        <w:pStyle w:val="Paragraphedeliste"/>
        <w:spacing w:line="240" w:lineRule="auto"/>
        <w:rPr>
          <w:lang w:val="en-US"/>
        </w:rPr>
      </w:pPr>
    </w:p>
    <w:p w14:paraId="1B1CE7DC" w14:textId="6F73BF30" w:rsidR="00C32B38" w:rsidRPr="00F10C3B" w:rsidRDefault="00C32B38" w:rsidP="00155009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>
        <w:rPr>
          <w:lang w:val="en-US"/>
        </w:rPr>
        <w:t>It’s a best practice to separate the “time” data (hour minute second) from the “date” data</w:t>
      </w:r>
      <w:r w:rsidR="00F10C3B">
        <w:rPr>
          <w:lang w:val="en-US"/>
        </w:rPr>
        <w:br/>
      </w:r>
    </w:p>
    <w:p w14:paraId="38F8FFFB" w14:textId="260A0836" w:rsidR="009D61B9" w:rsidRDefault="00BA3713" w:rsidP="00155009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 w:rsidRPr="00E43ED4">
        <w:rPr>
          <w:lang w:val="en-US"/>
        </w:rPr>
        <w:t>SLA (Service Level Agreement) defines an expected level of service, which can be measured through specific metrics.</w:t>
      </w:r>
      <w:r w:rsidR="00E43ED4">
        <w:rPr>
          <w:lang w:val="en-US"/>
        </w:rPr>
        <w:t xml:space="preserve"> </w:t>
      </w:r>
      <w:r w:rsidR="008D7612">
        <w:rPr>
          <w:lang w:val="en-US"/>
        </w:rPr>
        <w:br/>
      </w:r>
      <w:r w:rsidRPr="00E43ED4">
        <w:rPr>
          <w:lang w:val="en-US"/>
        </w:rPr>
        <w:t xml:space="preserve">In </w:t>
      </w:r>
      <w:r w:rsidR="00E43ED4" w:rsidRPr="00E43ED4">
        <w:rPr>
          <w:lang w:val="en-US"/>
        </w:rPr>
        <w:t>this</w:t>
      </w:r>
      <w:r w:rsidRPr="00E43ED4">
        <w:rPr>
          <w:lang w:val="en-US"/>
        </w:rPr>
        <w:t xml:space="preserve"> company, it is expected that a call must</w:t>
      </w:r>
      <w:r w:rsidR="00E43ED4" w:rsidRPr="00E43ED4">
        <w:rPr>
          <w:lang w:val="en-US"/>
        </w:rPr>
        <w:t xml:space="preserve"> be answered </w:t>
      </w:r>
      <w:r w:rsidR="00E43ED4" w:rsidRPr="008D7612">
        <w:rPr>
          <w:b/>
          <w:bCs/>
          <w:lang w:val="en-US"/>
        </w:rPr>
        <w:t>before 35 seconds</w:t>
      </w:r>
      <w:r w:rsidR="00E43ED4" w:rsidRPr="00E43ED4">
        <w:rPr>
          <w:lang w:val="en-US"/>
        </w:rPr>
        <w:t xml:space="preserve"> of waiting time to comply with the SLA. Thus, any</w:t>
      </w:r>
      <w:r w:rsidR="00E10D96" w:rsidRPr="00E43ED4">
        <w:rPr>
          <w:lang w:val="en-US"/>
        </w:rPr>
        <w:t xml:space="preserve"> call </w:t>
      </w:r>
      <w:r w:rsidRPr="00E43ED4">
        <w:rPr>
          <w:lang w:val="en-US"/>
        </w:rPr>
        <w:t>must</w:t>
      </w:r>
      <w:r w:rsidR="00E10D96" w:rsidRPr="00E43ED4">
        <w:rPr>
          <w:lang w:val="en-US"/>
        </w:rPr>
        <w:t xml:space="preserve"> be considered “</w:t>
      </w:r>
      <w:r w:rsidRPr="008D7612">
        <w:rPr>
          <w:b/>
          <w:bCs/>
          <w:lang w:val="en-US"/>
        </w:rPr>
        <w:t>Within</w:t>
      </w:r>
      <w:r w:rsidR="00E10D96" w:rsidRPr="008D7612">
        <w:rPr>
          <w:b/>
          <w:bCs/>
          <w:lang w:val="en-US"/>
        </w:rPr>
        <w:t xml:space="preserve"> SLA</w:t>
      </w:r>
      <w:r w:rsidR="00E10D96" w:rsidRPr="00E43ED4">
        <w:rPr>
          <w:lang w:val="en-US"/>
        </w:rPr>
        <w:t>” if the waiting time is below 35 seconds</w:t>
      </w:r>
      <w:r w:rsidRPr="00E43ED4">
        <w:rPr>
          <w:lang w:val="en-US"/>
        </w:rPr>
        <w:t>, otherwise it should be “</w:t>
      </w:r>
      <w:r w:rsidRPr="008D7612">
        <w:rPr>
          <w:b/>
          <w:bCs/>
          <w:lang w:val="en-US"/>
        </w:rPr>
        <w:t>Outside SLA</w:t>
      </w:r>
      <w:r w:rsidRPr="00E43ED4">
        <w:rPr>
          <w:lang w:val="en-US"/>
        </w:rPr>
        <w:t>”</w:t>
      </w:r>
      <w:r w:rsidR="00A44EC8">
        <w:rPr>
          <w:lang w:val="en-US"/>
        </w:rPr>
        <w:t>.</w:t>
      </w:r>
    </w:p>
    <w:p w14:paraId="1FA01038" w14:textId="5715B953" w:rsidR="00EC6956" w:rsidRPr="001926A9" w:rsidRDefault="009D61B9" w:rsidP="009D61B9">
      <w:pPr>
        <w:pStyle w:val="Paragraphedeliste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Make sure that </w:t>
      </w:r>
      <w:r w:rsidR="008D7612">
        <w:rPr>
          <w:lang w:val="en-US"/>
        </w:rPr>
        <w:t>this information</w:t>
      </w:r>
      <w:r>
        <w:rPr>
          <w:lang w:val="en-US"/>
        </w:rPr>
        <w:t xml:space="preserve"> is known for each call</w:t>
      </w:r>
      <w:r w:rsidR="00F10C3B" w:rsidRPr="001926A9">
        <w:rPr>
          <w:lang w:val="en-US"/>
        </w:rPr>
        <w:br/>
      </w:r>
    </w:p>
    <w:p w14:paraId="4A8BB2C4" w14:textId="11486079" w:rsidR="00AE787E" w:rsidRDefault="00F10C3B" w:rsidP="00AE787E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>
        <w:rPr>
          <w:lang w:val="en-US"/>
        </w:rPr>
        <w:t>Follow every advice you were taught during the class</w:t>
      </w:r>
    </w:p>
    <w:p w14:paraId="2AD1B922" w14:textId="77777777" w:rsidR="004F753A" w:rsidRDefault="004F753A" w:rsidP="004F753A">
      <w:pPr>
        <w:pStyle w:val="Paragraphedeliste"/>
        <w:spacing w:line="240" w:lineRule="auto"/>
        <w:ind w:left="360"/>
        <w:rPr>
          <w:lang w:val="en-US"/>
        </w:rPr>
      </w:pPr>
    </w:p>
    <w:p w14:paraId="6E69894F" w14:textId="1E5E82EE" w:rsidR="004F753A" w:rsidRPr="004F753A" w:rsidRDefault="004F753A" w:rsidP="00AE787E">
      <w:pPr>
        <w:pStyle w:val="Paragraphedeliste"/>
        <w:numPr>
          <w:ilvl w:val="0"/>
          <w:numId w:val="3"/>
        </w:numPr>
        <w:spacing w:line="240" w:lineRule="auto"/>
        <w:ind w:left="360"/>
        <w:rPr>
          <w:lang w:val="en-US"/>
        </w:rPr>
      </w:pPr>
      <w:r>
        <w:rPr>
          <w:lang w:val="en-US"/>
        </w:rPr>
        <w:t>The data warehouse must have only one fact table</w:t>
      </w:r>
    </w:p>
    <w:sectPr w:rsidR="004F753A" w:rsidRPr="004F753A" w:rsidSect="00E10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BD3"/>
    <w:multiLevelType w:val="hybridMultilevel"/>
    <w:tmpl w:val="4F94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97A"/>
    <w:multiLevelType w:val="hybridMultilevel"/>
    <w:tmpl w:val="BF54B51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731028"/>
    <w:multiLevelType w:val="hybridMultilevel"/>
    <w:tmpl w:val="E33AE7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83572"/>
    <w:multiLevelType w:val="hybridMultilevel"/>
    <w:tmpl w:val="297CF3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B75D35"/>
    <w:multiLevelType w:val="hybridMultilevel"/>
    <w:tmpl w:val="2C0054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CC08D1"/>
    <w:multiLevelType w:val="hybridMultilevel"/>
    <w:tmpl w:val="BA447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26E"/>
    <w:multiLevelType w:val="hybridMultilevel"/>
    <w:tmpl w:val="64EE60F2"/>
    <w:lvl w:ilvl="0" w:tplc="7660E0F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A8266D"/>
    <w:multiLevelType w:val="hybridMultilevel"/>
    <w:tmpl w:val="08809464"/>
    <w:lvl w:ilvl="0" w:tplc="C4F8E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54498"/>
    <w:multiLevelType w:val="hybridMultilevel"/>
    <w:tmpl w:val="A10827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2873E3"/>
    <w:multiLevelType w:val="hybridMultilevel"/>
    <w:tmpl w:val="481CF2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5213A2"/>
    <w:multiLevelType w:val="hybridMultilevel"/>
    <w:tmpl w:val="5EA0B3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913544">
    <w:abstractNumId w:val="6"/>
  </w:num>
  <w:num w:numId="2" w16cid:durableId="1906141692">
    <w:abstractNumId w:val="10"/>
  </w:num>
  <w:num w:numId="3" w16cid:durableId="230624603">
    <w:abstractNumId w:val="0"/>
  </w:num>
  <w:num w:numId="4" w16cid:durableId="260841381">
    <w:abstractNumId w:val="4"/>
  </w:num>
  <w:num w:numId="5" w16cid:durableId="120921402">
    <w:abstractNumId w:val="7"/>
  </w:num>
  <w:num w:numId="6" w16cid:durableId="2093042955">
    <w:abstractNumId w:val="2"/>
  </w:num>
  <w:num w:numId="7" w16cid:durableId="1595749554">
    <w:abstractNumId w:val="5"/>
  </w:num>
  <w:num w:numId="8" w16cid:durableId="251207067">
    <w:abstractNumId w:val="9"/>
  </w:num>
  <w:num w:numId="9" w16cid:durableId="694967844">
    <w:abstractNumId w:val="8"/>
  </w:num>
  <w:num w:numId="10" w16cid:durableId="1376391338">
    <w:abstractNumId w:val="1"/>
  </w:num>
  <w:num w:numId="11" w16cid:durableId="977808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D96"/>
    <w:rsid w:val="00010E45"/>
    <w:rsid w:val="000A0F45"/>
    <w:rsid w:val="000C4419"/>
    <w:rsid w:val="001476A3"/>
    <w:rsid w:val="00155009"/>
    <w:rsid w:val="00173A8B"/>
    <w:rsid w:val="001926A9"/>
    <w:rsid w:val="002112A7"/>
    <w:rsid w:val="00261A54"/>
    <w:rsid w:val="00273C27"/>
    <w:rsid w:val="002C6089"/>
    <w:rsid w:val="00357CAC"/>
    <w:rsid w:val="003E37C7"/>
    <w:rsid w:val="004F753A"/>
    <w:rsid w:val="00520BFA"/>
    <w:rsid w:val="00545D82"/>
    <w:rsid w:val="00583539"/>
    <w:rsid w:val="00586C7B"/>
    <w:rsid w:val="005B71CC"/>
    <w:rsid w:val="006518F6"/>
    <w:rsid w:val="00675B1F"/>
    <w:rsid w:val="006763CF"/>
    <w:rsid w:val="00681B82"/>
    <w:rsid w:val="007237FC"/>
    <w:rsid w:val="00740FE9"/>
    <w:rsid w:val="007604CE"/>
    <w:rsid w:val="007C10DC"/>
    <w:rsid w:val="007D0D9C"/>
    <w:rsid w:val="007F10B3"/>
    <w:rsid w:val="00821E96"/>
    <w:rsid w:val="0085208B"/>
    <w:rsid w:val="00861021"/>
    <w:rsid w:val="008B4252"/>
    <w:rsid w:val="008D7612"/>
    <w:rsid w:val="0090510E"/>
    <w:rsid w:val="009C325A"/>
    <w:rsid w:val="009D61B9"/>
    <w:rsid w:val="00A44EC8"/>
    <w:rsid w:val="00AB095F"/>
    <w:rsid w:val="00AC610C"/>
    <w:rsid w:val="00AE787E"/>
    <w:rsid w:val="00B6563B"/>
    <w:rsid w:val="00B87618"/>
    <w:rsid w:val="00B93E4F"/>
    <w:rsid w:val="00BA3713"/>
    <w:rsid w:val="00BB543E"/>
    <w:rsid w:val="00BB7FA5"/>
    <w:rsid w:val="00BE2E8E"/>
    <w:rsid w:val="00C17458"/>
    <w:rsid w:val="00C32B38"/>
    <w:rsid w:val="00CC43A9"/>
    <w:rsid w:val="00CE2CEE"/>
    <w:rsid w:val="00D2102B"/>
    <w:rsid w:val="00D2129B"/>
    <w:rsid w:val="00DE63DE"/>
    <w:rsid w:val="00E10D96"/>
    <w:rsid w:val="00E43ED4"/>
    <w:rsid w:val="00EC6956"/>
    <w:rsid w:val="00F10C3B"/>
    <w:rsid w:val="00F376CE"/>
    <w:rsid w:val="00F74031"/>
    <w:rsid w:val="00F91FE8"/>
    <w:rsid w:val="00FD2AD6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8077"/>
  <w15:docId w15:val="{C40E0E12-0B04-4159-91B7-743B6681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1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60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ntryone.com/blog/how-to-loop-through-files-in-a-specified-folder-load-one-by-one-and-move-to-archive-folder-using-s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Emerick Duval</dc:creator>
  <cp:keywords/>
  <dc:description/>
  <cp:lastModifiedBy>Emerick Duval</cp:lastModifiedBy>
  <cp:revision>45</cp:revision>
  <dcterms:created xsi:type="dcterms:W3CDTF">2022-05-09T21:19:00Z</dcterms:created>
  <dcterms:modified xsi:type="dcterms:W3CDTF">2022-06-29T21:48:00Z</dcterms:modified>
</cp:coreProperties>
</file>