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140"/>
          <w:szCs w:val="140"/>
        </w:rPr>
      </w:pPr>
      <w:r w:rsidDel="00000000" w:rsidR="00000000" w:rsidRPr="00000000">
        <w:rPr>
          <w:sz w:val="140"/>
          <w:szCs w:val="140"/>
          <w:rtl w:val="0"/>
        </w:rPr>
        <w:t xml:space="preserve">UAT Plan</w:t>
      </w:r>
    </w:p>
    <w:p w:rsidR="00000000" w:rsidDel="00000000" w:rsidP="00000000" w:rsidRDefault="00000000" w:rsidRPr="00000000" w14:paraId="00000002">
      <w:pPr>
        <w:jc w:val="center"/>
        <w:rPr>
          <w:sz w:val="140"/>
          <w:szCs w:val="140"/>
        </w:rPr>
      </w:pPr>
      <w:r w:rsidDel="00000000" w:rsidR="00000000" w:rsidRPr="00000000">
        <w:rPr>
          <w:sz w:val="140"/>
          <w:szCs w:val="140"/>
          <w:rtl w:val="0"/>
        </w:rPr>
        <w:t xml:space="preserve">for</w:t>
      </w:r>
    </w:p>
    <w:p w:rsidR="00000000" w:rsidDel="00000000" w:rsidP="00000000" w:rsidRDefault="00000000" w:rsidRPr="00000000" w14:paraId="00000003">
      <w:pPr>
        <w:jc w:val="center"/>
        <w:rPr>
          <w:sz w:val="140"/>
          <w:szCs w:val="140"/>
        </w:rPr>
      </w:pPr>
      <w:r w:rsidDel="00000000" w:rsidR="00000000" w:rsidRPr="00000000">
        <w:rPr>
          <w:sz w:val="140"/>
          <w:szCs w:val="140"/>
          <w:rtl w:val="0"/>
        </w:rPr>
        <w:t xml:space="preserve">[CyberClimb]</w:t>
      </w:r>
    </w:p>
    <w:p w:rsidR="00000000" w:rsidDel="00000000" w:rsidP="00000000" w:rsidRDefault="00000000" w:rsidRPr="00000000" w14:paraId="00000004">
      <w:pPr>
        <w:jc w:val="center"/>
        <w:rPr>
          <w:sz w:val="140"/>
          <w:szCs w:val="140"/>
        </w:rPr>
      </w:pPr>
      <w:r w:rsidDel="00000000" w:rsidR="00000000" w:rsidRPr="00000000">
        <w:br w:type="page"/>
      </w: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rPr>
          <w:sz w:val="28"/>
          <w:szCs w:val="28"/>
          <w:rtl w:val="0"/>
        </w:rPr>
        <w:t xml:space="preserve">Index</w:t>
      </w:r>
    </w:p>
    <w:sdt>
      <w:sdtPr>
        <w:docPartObj>
          <w:docPartGallery w:val="Table of Contents"/>
          <w:docPartUnique w:val="1"/>
        </w:docPartObj>
      </w:sdtPr>
      <w:sdtContent>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hyperlink>
          <w:hyperlink w:anchor="_gjdgx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_gjdgxs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Scope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hyperlink>
          <w:hyperlink w:anchor="_30j0zl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Objectives and business requirements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hyperlink>
          <w:hyperlink w:anchor="_1fob9t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Scope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hyperlink>
          <w:hyperlink w:anchor="_3znysh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Testing team</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hyperlink>
          <w:hyperlink w:anchor="_2et92p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Environmental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hyperlink>
          <w:hyperlink w:anchor="_tyjcw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Hardware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hyperlink>
          <w:hyperlink w:anchor="_3dy6vk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hyperlink>
          <w:hyperlink w:anchor="_1t3h5s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Scripts</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leader="none" w:pos="9360"/>
            </w:tabs>
            <w:spacing w:after="80" w:before="60" w:line="24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F">
      <w:pPr>
        <w:jc w:val="cente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numPr>
          <w:ilvl w:val="0"/>
          <w:numId w:val="3"/>
        </w:numPr>
        <w:spacing w:after="0" w:lineRule="auto"/>
        <w:ind w:left="720" w:hanging="360"/>
        <w:rPr/>
      </w:pPr>
      <w:bookmarkStart w:colFirst="0" w:colLast="0" w:name="_gjdgxs" w:id="0"/>
      <w:bookmarkEnd w:id="0"/>
      <w:r w:rsidDel="00000000" w:rsidR="00000000" w:rsidRPr="00000000">
        <w:rPr>
          <w:rtl w:val="0"/>
        </w:rPr>
        <w:t xml:space="preserve">Scope</w:t>
      </w:r>
    </w:p>
    <w:p w:rsidR="00000000" w:rsidDel="00000000" w:rsidP="00000000" w:rsidRDefault="00000000" w:rsidRPr="00000000" w14:paraId="00000011">
      <w:pPr>
        <w:pStyle w:val="Heading2"/>
        <w:numPr>
          <w:ilvl w:val="1"/>
          <w:numId w:val="3"/>
        </w:numPr>
        <w:spacing w:before="0" w:lineRule="auto"/>
        <w:ind w:left="1440" w:hanging="360"/>
        <w:rPr/>
      </w:pPr>
      <w:bookmarkStart w:colFirst="0" w:colLast="0" w:name="_30j0zll" w:id="1"/>
      <w:bookmarkEnd w:id="1"/>
      <w:r w:rsidDel="00000000" w:rsidR="00000000" w:rsidRPr="00000000">
        <w:rPr>
          <w:rtl w:val="0"/>
        </w:rPr>
        <w:t xml:space="preserve">Objectives and business requirements</w:t>
      </w:r>
    </w:p>
    <w:p w:rsidR="00000000" w:rsidDel="00000000" w:rsidP="00000000" w:rsidRDefault="00000000" w:rsidRPr="00000000" w14:paraId="00000012">
      <w:pPr>
        <w:rPr/>
      </w:pPr>
      <w:r w:rsidDel="00000000" w:rsidR="00000000" w:rsidRPr="00000000">
        <w:rPr>
          <w:rtl w:val="0"/>
        </w:rPr>
        <w:t xml:space="preserve">In this section, outline the business requirements. In other words:</w:t>
      </w:r>
    </w:p>
    <w:p w:rsidR="00000000" w:rsidDel="00000000" w:rsidP="00000000" w:rsidRDefault="00000000" w:rsidRPr="00000000" w14:paraId="00000013">
      <w:pPr>
        <w:numPr>
          <w:ilvl w:val="0"/>
          <w:numId w:val="7"/>
        </w:numPr>
        <w:ind w:left="720" w:hanging="360"/>
        <w:rPr/>
      </w:pPr>
      <w:r w:rsidDel="00000000" w:rsidR="00000000" w:rsidRPr="00000000">
        <w:rPr>
          <w:rtl w:val="0"/>
        </w:rPr>
        <w:t xml:space="preserve">What are our goals? What are we hoping to accomplish with this project/feature?</w:t>
      </w:r>
    </w:p>
    <w:p w:rsidR="00000000" w:rsidDel="00000000" w:rsidP="00000000" w:rsidRDefault="00000000" w:rsidRPr="00000000" w14:paraId="00000014">
      <w:pPr>
        <w:ind w:left="2160" w:firstLine="0"/>
        <w:rPr/>
      </w:pP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t xml:space="preserve"> The goal is to create a good design for a prosthetic arm to support Aaron so that he can get back rock climbing. That will make rock climbing and bushwalking easier and simpler for him. The primary objective of this prosthetic arm  is to significantly improve Aaron's quality of life by allowing him to participate in his favorite activities, rock climbing and bushwalking. </w:t>
      </w:r>
    </w:p>
    <w:p w:rsidR="00000000" w:rsidDel="00000000" w:rsidP="00000000" w:rsidRDefault="00000000" w:rsidRPr="00000000" w14:paraId="00000016">
      <w:pPr>
        <w:numPr>
          <w:ilvl w:val="0"/>
          <w:numId w:val="7"/>
        </w:numPr>
        <w:ind w:left="720" w:hanging="360"/>
      </w:pPr>
      <w:r w:rsidDel="00000000" w:rsidR="00000000" w:rsidRPr="00000000">
        <w:rPr>
          <w:rtl w:val="0"/>
        </w:rPr>
        <w:t xml:space="preserve">How will we measure success?</w:t>
      </w:r>
    </w:p>
    <w:p w:rsidR="00000000" w:rsidDel="00000000" w:rsidP="00000000" w:rsidRDefault="00000000" w:rsidRPr="00000000" w14:paraId="00000017">
      <w:pPr>
        <w:ind w:left="0" w:firstLine="0"/>
        <w:rPr/>
      </w:pPr>
      <w:r w:rsidDel="00000000" w:rsidR="00000000" w:rsidRPr="00000000">
        <w:rPr>
          <w:rtl w:val="0"/>
        </w:rPr>
        <w:t xml:space="preserve">We will measure success by its functional performance, safety and satisfaction of Aaron.</w:t>
      </w:r>
    </w:p>
    <w:p w:rsidR="00000000" w:rsidDel="00000000" w:rsidP="00000000" w:rsidRDefault="00000000" w:rsidRPr="00000000" w14:paraId="00000018">
      <w:pPr>
        <w:rPr/>
      </w:pPr>
      <w:r w:rsidDel="00000000" w:rsidR="00000000" w:rsidRPr="00000000">
        <w:rPr>
          <w:rtl w:val="0"/>
        </w:rPr>
        <w:tab/>
        <w:tab/>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2"/>
        <w:numPr>
          <w:ilvl w:val="1"/>
          <w:numId w:val="3"/>
        </w:numPr>
        <w:ind w:left="1440" w:hanging="360"/>
        <w:rPr/>
      </w:pPr>
      <w:bookmarkStart w:colFirst="0" w:colLast="0" w:name="_1fob9te" w:id="2"/>
      <w:bookmarkEnd w:id="2"/>
      <w:r w:rsidDel="00000000" w:rsidR="00000000" w:rsidRPr="00000000">
        <w:rPr>
          <w:rtl w:val="0"/>
        </w:rPr>
        <w:t xml:space="preserve">Scope</w:t>
      </w:r>
    </w:p>
    <w:p w:rsidR="00000000" w:rsidDel="00000000" w:rsidP="00000000" w:rsidRDefault="00000000" w:rsidRPr="00000000" w14:paraId="0000001B">
      <w:pPr>
        <w:rPr/>
      </w:pPr>
      <w:r w:rsidDel="00000000" w:rsidR="00000000" w:rsidRPr="00000000">
        <w:rPr>
          <w:rtl w:val="0"/>
        </w:rPr>
        <w:t xml:space="preserve">In this section, outline the scope. This means:</w:t>
      </w:r>
    </w:p>
    <w:p w:rsidR="00000000" w:rsidDel="00000000" w:rsidP="00000000" w:rsidRDefault="00000000" w:rsidRPr="00000000" w14:paraId="0000001C">
      <w:pPr>
        <w:numPr>
          <w:ilvl w:val="0"/>
          <w:numId w:val="5"/>
        </w:numPr>
        <w:ind w:left="720" w:hanging="360"/>
        <w:rPr/>
      </w:pPr>
      <w:r w:rsidDel="00000000" w:rsidR="00000000" w:rsidRPr="00000000">
        <w:rPr>
          <w:rtl w:val="0"/>
        </w:rPr>
        <w:t xml:space="preserve">What is the pain point we’re trying to fix?</w:t>
      </w:r>
    </w:p>
    <w:p w:rsidR="00000000" w:rsidDel="00000000" w:rsidP="00000000" w:rsidRDefault="00000000" w:rsidRPr="00000000" w14:paraId="0000001D">
      <w:pPr>
        <w:ind w:left="720" w:firstLine="0"/>
        <w:rPr/>
      </w:pPr>
      <w:r w:rsidDel="00000000" w:rsidR="00000000" w:rsidRPr="00000000">
        <w:rPr>
          <w:rtl w:val="0"/>
        </w:rPr>
        <w:t xml:space="preserve">The pain point we are trying to fix is to provide Aaron with a prosthetic arm.The prosthetic arm design project aims to provide a solution that allows him to  participate in rock climbing and bushwalking again.</w:t>
      </w:r>
    </w:p>
    <w:p w:rsidR="00000000" w:rsidDel="00000000" w:rsidP="00000000" w:rsidRDefault="00000000" w:rsidRPr="00000000" w14:paraId="0000001E">
      <w:pPr>
        <w:ind w:left="720" w:firstLine="0"/>
        <w:rPr/>
      </w:pPr>
      <w:r w:rsidDel="00000000" w:rsidR="00000000" w:rsidRPr="00000000">
        <w:rPr>
          <w:rtl w:val="0"/>
        </w:rPr>
      </w:r>
    </w:p>
    <w:p w:rsidR="00000000" w:rsidDel="00000000" w:rsidP="00000000" w:rsidRDefault="00000000" w:rsidRPr="00000000" w14:paraId="0000001F">
      <w:pPr>
        <w:numPr>
          <w:ilvl w:val="0"/>
          <w:numId w:val="5"/>
        </w:numPr>
        <w:ind w:left="720" w:hanging="360"/>
        <w:rPr/>
      </w:pPr>
      <w:r w:rsidDel="00000000" w:rsidR="00000000" w:rsidRPr="00000000">
        <w:rPr>
          <w:rtl w:val="0"/>
        </w:rPr>
        <w:t xml:space="preserve">What are we testing exactly, and what are we </w:t>
      </w:r>
      <w:r w:rsidDel="00000000" w:rsidR="00000000" w:rsidRPr="00000000">
        <w:rPr>
          <w:i w:val="1"/>
          <w:rtl w:val="0"/>
        </w:rPr>
        <w:t xml:space="preserve">not</w:t>
      </w:r>
      <w:r w:rsidDel="00000000" w:rsidR="00000000" w:rsidRPr="00000000">
        <w:rPr>
          <w:rtl w:val="0"/>
        </w:rPr>
        <w:t xml:space="preserve"> testing?</w:t>
      </w:r>
    </w:p>
    <w:p w:rsidR="00000000" w:rsidDel="00000000" w:rsidP="00000000" w:rsidRDefault="00000000" w:rsidRPr="00000000" w14:paraId="00000020">
      <w:pPr>
        <w:rPr/>
      </w:pPr>
      <w:r w:rsidDel="00000000" w:rsidR="00000000" w:rsidRPr="00000000">
        <w:rPr>
          <w:rtl w:val="0"/>
        </w:rPr>
        <w:t xml:space="preserve">We are testing how well the prosthetic arm is performing and how reliable it is. We are not testing how it assesses Aaron's climbing or bushwalking skills and the long-term durability.</w:t>
      </w:r>
    </w:p>
    <w:p w:rsidR="00000000" w:rsidDel="00000000" w:rsidP="00000000" w:rsidRDefault="00000000" w:rsidRPr="00000000" w14:paraId="00000021">
      <w:pPr>
        <w:pStyle w:val="Heading2"/>
        <w:numPr>
          <w:ilvl w:val="1"/>
          <w:numId w:val="3"/>
        </w:numPr>
        <w:ind w:left="1440" w:hanging="360"/>
        <w:rPr/>
      </w:pPr>
      <w:r w:rsidDel="00000000" w:rsidR="00000000" w:rsidRPr="00000000">
        <w:rPr>
          <w:rtl w:val="0"/>
        </w:rPr>
        <w:t xml:space="preserve">System Diagrams</w:t>
      </w:r>
    </w:p>
    <w:p w:rsidR="00000000" w:rsidDel="00000000" w:rsidP="00000000" w:rsidRDefault="00000000" w:rsidRPr="00000000" w14:paraId="00000022">
      <w:pPr>
        <w:rPr/>
      </w:pPr>
      <w:r w:rsidDel="00000000" w:rsidR="00000000" w:rsidRPr="00000000">
        <w:rPr>
          <w:rtl w:val="0"/>
        </w:rPr>
        <w:t xml:space="preserve">In this section, paste any drawings or diagrams that help the UAT team understand the program being tested. With each drawing include a brief explanation of how the drawing represents the application or system being tested.</w:t>
      </w:r>
    </w:p>
    <w:p w:rsidR="00000000" w:rsidDel="00000000" w:rsidP="00000000" w:rsidRDefault="00000000" w:rsidRPr="00000000" w14:paraId="00000023">
      <w:pPr>
        <w:rPr/>
      </w:pPr>
      <w:r w:rsidDel="00000000" w:rsidR="00000000" w:rsidRPr="00000000">
        <w:rPr/>
        <w:drawing>
          <wp:inline distB="114300" distT="114300" distL="114300" distR="114300">
            <wp:extent cx="5943600" cy="41275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127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numPr>
          <w:ilvl w:val="0"/>
          <w:numId w:val="3"/>
        </w:numPr>
        <w:ind w:left="720" w:hanging="360"/>
        <w:rPr/>
      </w:pPr>
      <w:bookmarkStart w:colFirst="0" w:colLast="0" w:name="_3znysh7" w:id="3"/>
      <w:bookmarkEnd w:id="3"/>
      <w:r w:rsidDel="00000000" w:rsidR="00000000" w:rsidRPr="00000000">
        <w:rPr>
          <w:rtl w:val="0"/>
        </w:rPr>
        <w:t xml:space="preserve">Testing team</w:t>
      </w:r>
    </w:p>
    <w:p w:rsidR="00000000" w:rsidDel="00000000" w:rsidP="00000000" w:rsidRDefault="00000000" w:rsidRPr="00000000" w14:paraId="00000025">
      <w:pPr>
        <w:rPr>
          <w:u w:val="single"/>
        </w:rPr>
      </w:pPr>
      <w:r w:rsidDel="00000000" w:rsidR="00000000" w:rsidRPr="00000000">
        <w:rPr>
          <w:rtl w:val="0"/>
        </w:rPr>
        <w:t xml:space="preserve">In this section, list out members of your QA team and what their roles will be during UAT.</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4"/>
        <w:gridCol w:w="6676"/>
        <w:tblGridChange w:id="0">
          <w:tblGrid>
            <w:gridCol w:w="2684"/>
            <w:gridCol w:w="667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tcPr>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Responsibilities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Ashton Chen </w:t>
            </w:r>
          </w:p>
        </w:tc>
        <w:tc>
          <w:tcPr>
            <w:shd w:fill="auto" w:val="clear"/>
            <w:tcMar>
              <w:top w:w="100.0" w:type="dxa"/>
              <w:left w:w="100.0" w:type="dxa"/>
              <w:bottom w:w="100.0" w:type="dxa"/>
              <w:right w:w="100.0" w:type="dxa"/>
            </w:tcMar>
          </w:tcPr>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Test the durability and strength of the materials used in the prosthetic arm, to handle the pressures of climbing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Kelvin Aung</w:t>
            </w:r>
          </w:p>
        </w:tc>
        <w:tc>
          <w:tcPr>
            <w:shd w:fill="auto" w:val="clear"/>
            <w:tcMar>
              <w:top w:w="100.0" w:type="dxa"/>
              <w:left w:w="100.0" w:type="dxa"/>
              <w:bottom w:w="100.0" w:type="dxa"/>
              <w:right w:w="100.0" w:type="dxa"/>
            </w:tcMar>
          </w:tcPr>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Verify that the power supply is reliable and safe.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Tam Cu</w:t>
            </w:r>
          </w:p>
        </w:tc>
        <w:tc>
          <w:tcPr>
            <w:shd w:fill="auto" w:val="clear"/>
            <w:tcMar>
              <w:top w:w="100.0" w:type="dxa"/>
              <w:left w:w="100.0" w:type="dxa"/>
              <w:bottom w:w="100.0" w:type="dxa"/>
              <w:right w:w="100.0" w:type="dxa"/>
            </w:tcMar>
          </w:tcPr>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Verify that the sensors are providing reliable data.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Shafeen Chowdhury</w:t>
            </w:r>
          </w:p>
        </w:tc>
        <w:tc>
          <w:tcPr>
            <w:shd w:fill="auto" w:val="clear"/>
            <w:tcMar>
              <w:top w:w="100.0" w:type="dxa"/>
              <w:left w:w="100.0" w:type="dxa"/>
              <w:bottom w:w="100.0" w:type="dxa"/>
              <w:right w:w="100.0" w:type="dxa"/>
            </w:tcMar>
          </w:tcPr>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Tested to see whether the final result is completely functioning and responsive.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Ismail Rizvi</w:t>
            </w:r>
          </w:p>
        </w:tc>
        <w:tc>
          <w:tcPr>
            <w:shd w:fill="auto" w:val="clear"/>
            <w:tcMar>
              <w:top w:w="100.0" w:type="dxa"/>
              <w:left w:w="100.0" w:type="dxa"/>
              <w:bottom w:w="100.0" w:type="dxa"/>
              <w:right w:w="100.0" w:type="dxa"/>
            </w:tcMar>
          </w:tcPr>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Verify that the user can effectively operate and control the prosthetic arm during climbing.</w:t>
            </w:r>
          </w:p>
        </w:tc>
      </w:tr>
    </w:tbl>
    <w:p w:rsidR="00000000" w:rsidDel="00000000" w:rsidP="00000000" w:rsidRDefault="00000000" w:rsidRPr="00000000" w14:paraId="00000033">
      <w:pPr>
        <w:rPr/>
      </w:pPr>
      <w:r w:rsidDel="00000000" w:rsidR="00000000" w:rsidRPr="00000000">
        <w:br w:type="page"/>
      </w:r>
      <w:r w:rsidDel="00000000" w:rsidR="00000000" w:rsidRPr="00000000">
        <w:rPr>
          <w:rtl w:val="0"/>
        </w:rPr>
      </w:r>
    </w:p>
    <w:p w:rsidR="00000000" w:rsidDel="00000000" w:rsidP="00000000" w:rsidRDefault="00000000" w:rsidRPr="00000000" w14:paraId="00000034">
      <w:pPr>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35">
      <w:pPr>
        <w:pStyle w:val="Heading1"/>
        <w:numPr>
          <w:ilvl w:val="0"/>
          <w:numId w:val="3"/>
        </w:numPr>
        <w:ind w:left="720" w:hanging="360"/>
        <w:rPr/>
      </w:pPr>
      <w:bookmarkStart w:colFirst="0" w:colLast="0" w:name="_1t3h5sf" w:id="4"/>
      <w:bookmarkEnd w:id="4"/>
      <w:r w:rsidDel="00000000" w:rsidR="00000000" w:rsidRPr="00000000">
        <w:rPr>
          <w:rtl w:val="0"/>
        </w:rPr>
        <w:t xml:space="preserve">Test Scripts</w:t>
      </w:r>
    </w:p>
    <w:p w:rsidR="00000000" w:rsidDel="00000000" w:rsidP="00000000" w:rsidRDefault="00000000" w:rsidRPr="00000000" w14:paraId="00000036">
      <w:pPr>
        <w:rPr/>
      </w:pPr>
      <w:r w:rsidDel="00000000" w:rsidR="00000000" w:rsidRPr="00000000">
        <w:rPr>
          <w:rtl w:val="0"/>
        </w:rPr>
        <w:t xml:space="preserve">This section is more important than it seems—it is crucial that both the QA team and the testers know what features must be tested, especially if you’re testing a lot at once.</w:t>
      </w:r>
    </w:p>
    <w:p w:rsidR="00000000" w:rsidDel="00000000" w:rsidP="00000000" w:rsidRDefault="00000000" w:rsidRPr="00000000" w14:paraId="00000037">
      <w:pPr>
        <w:rPr/>
      </w:pPr>
      <w:r w:rsidDel="00000000" w:rsidR="00000000" w:rsidRPr="00000000">
        <w:rPr>
          <w:rtl w:val="0"/>
        </w:rPr>
      </w:r>
    </w:p>
    <w:tbl>
      <w:tblPr>
        <w:tblStyle w:val="Table2"/>
        <w:tblW w:w="14390.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1"/>
        <w:gridCol w:w="2395"/>
        <w:gridCol w:w="2543"/>
        <w:gridCol w:w="4704"/>
        <w:gridCol w:w="4057"/>
        <w:tblGridChange w:id="0">
          <w:tblGrid>
            <w:gridCol w:w="691"/>
            <w:gridCol w:w="2395"/>
            <w:gridCol w:w="2543"/>
            <w:gridCol w:w="4704"/>
            <w:gridCol w:w="4057"/>
          </w:tblGrid>
        </w:tblGridChange>
      </w:tblGrid>
      <w:tr>
        <w:trPr>
          <w:cantSplit w:val="0"/>
          <w:tblHeader w:val="0"/>
        </w:trPr>
        <w:tc>
          <w:tcPr/>
          <w:p w:rsidR="00000000" w:rsidDel="00000000" w:rsidP="00000000" w:rsidRDefault="00000000" w:rsidRPr="00000000" w14:paraId="00000038">
            <w:pPr>
              <w:rPr>
                <w:b w:val="1"/>
              </w:rPr>
            </w:pPr>
            <w:r w:rsidDel="00000000" w:rsidR="00000000" w:rsidRPr="00000000">
              <w:rPr>
                <w:b w:val="1"/>
                <w:rtl w:val="0"/>
              </w:rPr>
              <w:t xml:space="preserve">Test</w:t>
            </w:r>
          </w:p>
        </w:tc>
        <w:tc>
          <w:tcPr/>
          <w:p w:rsidR="00000000" w:rsidDel="00000000" w:rsidP="00000000" w:rsidRDefault="00000000" w:rsidRPr="00000000" w14:paraId="00000039">
            <w:pPr>
              <w:rPr>
                <w:b w:val="1"/>
              </w:rPr>
            </w:pPr>
            <w:r w:rsidDel="00000000" w:rsidR="00000000" w:rsidRPr="00000000">
              <w:rPr>
                <w:b w:val="1"/>
                <w:rtl w:val="0"/>
              </w:rPr>
              <w:t xml:space="preserve">Describe the feature being tested</w:t>
            </w:r>
          </w:p>
        </w:tc>
        <w:tc>
          <w:tcPr/>
          <w:p w:rsidR="00000000" w:rsidDel="00000000" w:rsidP="00000000" w:rsidRDefault="00000000" w:rsidRPr="00000000" w14:paraId="0000003A">
            <w:pPr>
              <w:rPr>
                <w:b w:val="1"/>
              </w:rPr>
            </w:pPr>
            <w:r w:rsidDel="00000000" w:rsidR="00000000" w:rsidRPr="00000000">
              <w:rPr>
                <w:b w:val="1"/>
                <w:rtl w:val="0"/>
              </w:rPr>
              <w:t xml:space="preserve">Describe the user input or test data</w:t>
            </w:r>
          </w:p>
        </w:tc>
        <w:tc>
          <w:tcPr/>
          <w:p w:rsidR="00000000" w:rsidDel="00000000" w:rsidP="00000000" w:rsidRDefault="00000000" w:rsidRPr="00000000" w14:paraId="0000003B">
            <w:pPr>
              <w:rPr>
                <w:b w:val="1"/>
              </w:rPr>
            </w:pPr>
            <w:r w:rsidDel="00000000" w:rsidR="00000000" w:rsidRPr="00000000">
              <w:rPr>
                <w:b w:val="1"/>
                <w:rtl w:val="0"/>
              </w:rPr>
              <w:t xml:space="preserve">Describe the pass criteria</w:t>
            </w:r>
          </w:p>
        </w:tc>
        <w:tc>
          <w:tcPr/>
          <w:p w:rsidR="00000000" w:rsidDel="00000000" w:rsidP="00000000" w:rsidRDefault="00000000" w:rsidRPr="00000000" w14:paraId="0000003C">
            <w:pPr>
              <w:rPr>
                <w:b w:val="1"/>
              </w:rPr>
            </w:pPr>
            <w:r w:rsidDel="00000000" w:rsidR="00000000" w:rsidRPr="00000000">
              <w:rPr>
                <w:rtl w:val="0"/>
              </w:rPr>
            </w:r>
          </w:p>
        </w:tc>
      </w:tr>
      <w:tr>
        <w:trPr>
          <w:cantSplit w:val="0"/>
          <w:tblHeader w:val="0"/>
        </w:trPr>
        <w:tc>
          <w:tcPr/>
          <w:p w:rsidR="00000000" w:rsidDel="00000000" w:rsidP="00000000" w:rsidRDefault="00000000" w:rsidRPr="00000000" w14:paraId="0000003D">
            <w:pPr>
              <w:rPr/>
            </w:pPr>
            <w:r w:rsidDel="00000000" w:rsidR="00000000" w:rsidRPr="00000000">
              <w:rPr>
                <w:rtl w:val="0"/>
              </w:rPr>
              <w:t xml:space="preserve">1.1</w:t>
            </w:r>
          </w:p>
        </w:tc>
        <w:tc>
          <w:tcPr/>
          <w:p w:rsidR="00000000" w:rsidDel="00000000" w:rsidP="00000000" w:rsidRDefault="00000000" w:rsidRPr="00000000" w14:paraId="0000003E">
            <w:pPr>
              <w:rPr/>
            </w:pPr>
            <w:r w:rsidDel="00000000" w:rsidR="00000000" w:rsidRPr="00000000">
              <w:rPr>
                <w:rtl w:val="0"/>
              </w:rPr>
              <w:t xml:space="preserve">The ability of the prosthetic arm</w:t>
            </w:r>
          </w:p>
        </w:tc>
        <w:tc>
          <w:tcPr/>
          <w:p w:rsidR="00000000" w:rsidDel="00000000" w:rsidP="00000000" w:rsidRDefault="00000000" w:rsidRPr="00000000" w14:paraId="0000003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User hold the device </w:t>
            </w:r>
          </w:p>
          <w:p w:rsidR="00000000" w:rsidDel="00000000" w:rsidP="00000000" w:rsidRDefault="00000000" w:rsidRPr="00000000" w14:paraId="0000004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User get close to obstacle</w:t>
            </w:r>
            <w:r w:rsidDel="00000000" w:rsidR="00000000" w:rsidRPr="00000000">
              <w:rPr>
                <w:rtl w:val="0"/>
              </w:rPr>
            </w:r>
          </w:p>
        </w:tc>
        <w:tc>
          <w:tcPr/>
          <w:p w:rsidR="00000000" w:rsidDel="00000000" w:rsidP="00000000" w:rsidRDefault="00000000" w:rsidRPr="00000000" w14:paraId="0000004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Within 3 cm hand will be close</w:t>
            </w:r>
          </w:p>
          <w:p w:rsidR="00000000" w:rsidDel="00000000" w:rsidP="00000000" w:rsidRDefault="00000000" w:rsidRPr="00000000" w14:paraId="0000004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If obstacle &gt;3 cm hand will be open </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45">
            <w:pPr>
              <w:rPr/>
            </w:pPr>
            <w:r w:rsidDel="00000000" w:rsidR="00000000" w:rsidRPr="00000000">
              <w:rPr>
                <w:rtl w:val="0"/>
              </w:rPr>
              <w:t xml:space="preserve">Tester name: Kelvin  Aung</w:t>
            </w:r>
          </w:p>
          <w:tbl>
            <w:tblPr>
              <w:tblStyle w:val="Table3"/>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46">
                  <w:pPr>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47">
                  <w:pPr>
                    <w:rPr/>
                  </w:pPr>
                  <w:r w:rsidDel="00000000" w:rsidR="00000000" w:rsidRPr="00000000">
                    <w:rPr>
                      <w:rtl w:val="0"/>
                    </w:rPr>
                    <w:t xml:space="preserve">PASS</w:t>
                  </w:r>
                </w:p>
              </w:tc>
            </w:tr>
            <w:tr>
              <w:trPr>
                <w:cantSplit w:val="0"/>
                <w:tblHeader w:val="0"/>
              </w:trPr>
              <w:tc>
                <w:tcPr>
                  <w:tcBorders>
                    <w:right w:color="000000" w:space="0" w:sz="4" w:val="single"/>
                  </w:tcBorders>
                </w:tcPr>
                <w:p w:rsidR="00000000" w:rsidDel="00000000" w:rsidP="00000000" w:rsidRDefault="00000000" w:rsidRPr="00000000" w14:paraId="00000048">
                  <w:pPr>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49">
                  <w:pPr>
                    <w:rPr/>
                  </w:pPr>
                  <w:r w:rsidDel="00000000" w:rsidR="00000000" w:rsidRPr="00000000">
                    <w:rPr>
                      <w:rtl w:val="0"/>
                    </w:rPr>
                    <w:t xml:space="preserve">FAIL</w:t>
                  </w:r>
                </w:p>
              </w:tc>
            </w:tr>
          </w:tbl>
          <w:p w:rsidR="00000000" w:rsidDel="00000000" w:rsidP="00000000" w:rsidRDefault="00000000" w:rsidRPr="00000000" w14:paraId="0000004A">
            <w:pPr>
              <w:rPr/>
            </w:pPr>
            <w:r w:rsidDel="00000000" w:rsidR="00000000" w:rsidRPr="00000000">
              <w:rPr>
                <w:rtl w:val="0"/>
              </w:rPr>
              <w:t xml:space="preserve">Observations:</w:t>
            </w:r>
          </w:p>
        </w:tc>
      </w:tr>
      <w:tr>
        <w:trPr>
          <w:cantSplit w:val="0"/>
          <w:tblHeader w:val="0"/>
        </w:trPr>
        <w:tc>
          <w:tcPr/>
          <w:p w:rsidR="00000000" w:rsidDel="00000000" w:rsidP="00000000" w:rsidRDefault="00000000" w:rsidRPr="00000000" w14:paraId="0000004B">
            <w:pPr>
              <w:rPr/>
            </w:pPr>
            <w:r w:rsidDel="00000000" w:rsidR="00000000" w:rsidRPr="00000000">
              <w:rPr>
                <w:rtl w:val="0"/>
              </w:rPr>
              <w:t xml:space="preserve">1.2</w:t>
            </w:r>
          </w:p>
        </w:tc>
        <w:tc>
          <w:tcPr/>
          <w:p w:rsidR="00000000" w:rsidDel="00000000" w:rsidP="00000000" w:rsidRDefault="00000000" w:rsidRPr="00000000" w14:paraId="0000004C">
            <w:pPr>
              <w:rPr/>
            </w:pPr>
            <w:r w:rsidDel="00000000" w:rsidR="00000000" w:rsidRPr="00000000">
              <w:rPr>
                <w:rtl w:val="0"/>
              </w:rPr>
              <w:t xml:space="preserve">Ultrasonic ranger sensor measures distance </w:t>
            </w:r>
          </w:p>
        </w:tc>
        <w:tc>
          <w:tcPr/>
          <w:p w:rsidR="00000000" w:rsidDel="00000000" w:rsidP="00000000" w:rsidRDefault="00000000" w:rsidRPr="00000000" w14:paraId="0000004D">
            <w:pPr>
              <w:numPr>
                <w:ilvl w:val="0"/>
                <w:numId w:val="2"/>
              </w:numPr>
              <w:ind w:left="720" w:hanging="360"/>
              <w:rPr>
                <w:u w:val="none"/>
              </w:rPr>
            </w:pPr>
            <w:r w:rsidDel="00000000" w:rsidR="00000000" w:rsidRPr="00000000">
              <w:rPr>
                <w:rtl w:val="0"/>
              </w:rPr>
              <w:t xml:space="preserve">When Ultrasonic Ranger sensor detects object within 3cm  hand close and without 3cm hand open</w:t>
            </w:r>
          </w:p>
        </w:tc>
        <w:tc>
          <w:tcPr/>
          <w:p w:rsidR="00000000" w:rsidDel="00000000" w:rsidP="00000000" w:rsidRDefault="00000000" w:rsidRPr="00000000" w14:paraId="0000004E">
            <w:pPr>
              <w:numPr>
                <w:ilvl w:val="0"/>
                <w:numId w:val="1"/>
              </w:numPr>
              <w:ind w:left="720" w:hanging="360"/>
              <w:rPr>
                <w:u w:val="none"/>
              </w:rPr>
            </w:pPr>
            <w:r w:rsidDel="00000000" w:rsidR="00000000" w:rsidRPr="00000000">
              <w:rPr>
                <w:rtl w:val="0"/>
              </w:rPr>
              <w:t xml:space="preserve">The hand will open when the obstacle to far </w:t>
            </w:r>
          </w:p>
          <w:p w:rsidR="00000000" w:rsidDel="00000000" w:rsidP="00000000" w:rsidRDefault="00000000" w:rsidRPr="00000000" w14:paraId="0000004F">
            <w:pPr>
              <w:numPr>
                <w:ilvl w:val="0"/>
                <w:numId w:val="1"/>
              </w:numPr>
              <w:ind w:left="720" w:hanging="360"/>
              <w:rPr>
                <w:u w:val="none"/>
              </w:rPr>
            </w:pPr>
            <w:r w:rsidDel="00000000" w:rsidR="00000000" w:rsidRPr="00000000">
              <w:rPr>
                <w:rtl w:val="0"/>
              </w:rPr>
              <w:t xml:space="preserve">The hand will close when the obstacle within 3cm</w:t>
            </w:r>
            <w:r w:rsidDel="00000000" w:rsidR="00000000" w:rsidRPr="00000000">
              <w:rPr>
                <w:rtl w:val="0"/>
              </w:rPr>
            </w:r>
          </w:p>
        </w:tc>
        <w:tc>
          <w:tcPr/>
          <w:p w:rsidR="00000000" w:rsidDel="00000000" w:rsidP="00000000" w:rsidRDefault="00000000" w:rsidRPr="00000000" w14:paraId="00000050">
            <w:pPr>
              <w:rPr/>
            </w:pPr>
            <w:r w:rsidDel="00000000" w:rsidR="00000000" w:rsidRPr="00000000">
              <w:rPr>
                <w:rtl w:val="0"/>
              </w:rPr>
              <w:t xml:space="preserve">Tester name: Shafeen Chowdhury</w:t>
            </w:r>
          </w:p>
          <w:tbl>
            <w:tblPr>
              <w:tblStyle w:val="Table4"/>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51">
                  <w:pPr>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52">
                  <w:pPr>
                    <w:rPr/>
                  </w:pPr>
                  <w:r w:rsidDel="00000000" w:rsidR="00000000" w:rsidRPr="00000000">
                    <w:rPr>
                      <w:rtl w:val="0"/>
                    </w:rPr>
                    <w:t xml:space="preserve">PASS</w:t>
                  </w:r>
                </w:p>
              </w:tc>
            </w:tr>
            <w:tr>
              <w:trPr>
                <w:cantSplit w:val="0"/>
                <w:tblHeader w:val="0"/>
              </w:trPr>
              <w:tc>
                <w:tcPr>
                  <w:tcBorders>
                    <w:right w:color="000000" w:space="0" w:sz="4" w:val="single"/>
                  </w:tcBorders>
                </w:tcPr>
                <w:p w:rsidR="00000000" w:rsidDel="00000000" w:rsidP="00000000" w:rsidRDefault="00000000" w:rsidRPr="00000000" w14:paraId="00000053">
                  <w:pPr>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54">
                  <w:pPr>
                    <w:rPr/>
                  </w:pPr>
                  <w:r w:rsidDel="00000000" w:rsidR="00000000" w:rsidRPr="00000000">
                    <w:rPr>
                      <w:rtl w:val="0"/>
                    </w:rPr>
                    <w:t xml:space="preserve">FAIL</w:t>
                  </w:r>
                </w:p>
              </w:tc>
            </w:tr>
          </w:tbl>
          <w:p w:rsidR="00000000" w:rsidDel="00000000" w:rsidP="00000000" w:rsidRDefault="00000000" w:rsidRPr="00000000" w14:paraId="00000055">
            <w:pPr>
              <w:rPr/>
            </w:pPr>
            <w:r w:rsidDel="00000000" w:rsidR="00000000" w:rsidRPr="00000000">
              <w:rPr>
                <w:rtl w:val="0"/>
              </w:rPr>
              <w:t xml:space="preserve">Observations:</w:t>
            </w:r>
          </w:p>
          <w:p w:rsidR="00000000" w:rsidDel="00000000" w:rsidP="00000000" w:rsidRDefault="00000000" w:rsidRPr="00000000" w14:paraId="00000056">
            <w:pPr>
              <w:rPr/>
            </w:pPr>
            <w:r w:rsidDel="00000000" w:rsidR="00000000" w:rsidRPr="00000000">
              <w:rPr>
                <w:rtl w:val="0"/>
              </w:rPr>
            </w:r>
          </w:p>
        </w:tc>
      </w:tr>
    </w:tbl>
    <w:p w:rsidR="00000000" w:rsidDel="00000000" w:rsidP="00000000" w:rsidRDefault="00000000" w:rsidRPr="00000000" w14:paraId="00000057">
      <w:pPr>
        <w:rPr/>
      </w:pPr>
      <w:r w:rsidDel="00000000" w:rsidR="00000000" w:rsidRPr="00000000">
        <w:rPr>
          <w:rtl w:val="0"/>
        </w:rPr>
        <w:t xml:space="preserve">Write step-by-step, detailed but concise instructions on how to test the feature.</w:t>
      </w:r>
    </w:p>
    <w:sectPr>
      <w:type w:val="nextPage"/>
      <w:pgSz w:h="12240" w:w="15840" w:orient="landscape"/>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