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4"/>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4"/>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11"/>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11"/>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In this sprint, I will add features for slight flair in gameplay, separate from the main gameplay loop, such as sound effects.</w:t>
      </w:r>
    </w:p>
    <w:p w:rsidR="00000000" w:rsidDel="00000000" w:rsidP="00000000" w:rsidRDefault="00000000" w:rsidRPr="00000000" w14:paraId="00000017">
      <w:pPr>
        <w:pStyle w:val="Heading2"/>
        <w:numPr>
          <w:ilvl w:val="1"/>
          <w:numId w:val="4"/>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10"/>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10"/>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mainly for adding documentation for both users and potential future developers, but will also be used to add small final features to slightly improve the experience on the app.</w:t>
      </w:r>
    </w:p>
    <w:p w:rsidR="00000000" w:rsidDel="00000000" w:rsidP="00000000" w:rsidRDefault="00000000" w:rsidRPr="00000000" w14:paraId="0000001D">
      <w:pPr>
        <w:pStyle w:val="Heading2"/>
        <w:numPr>
          <w:ilvl w:val="1"/>
          <w:numId w:val="4"/>
        </w:numPr>
        <w:ind w:left="1440" w:hanging="360"/>
        <w:rPr/>
      </w:pPr>
      <w:r w:rsidDel="00000000" w:rsidR="00000000" w:rsidRPr="00000000">
        <w:rPr>
          <w:rtl w:val="0"/>
        </w:rPr>
        <w:t xml:space="preserve">System Diagrams</w:t>
      </w:r>
    </w:p>
    <w:p w:rsidR="00000000" w:rsidDel="00000000" w:rsidP="00000000" w:rsidRDefault="00000000" w:rsidRPr="00000000" w14:paraId="0000001E">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1F">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8"/>
          <w:szCs w:val="28"/>
        </w:rPr>
        <w:drawing>
          <wp:inline distB="114300" distT="114300" distL="114300" distR="114300">
            <wp:extent cx="3109913" cy="3543300"/>
            <wp:effectExtent b="0" l="0" r="0" t="0"/>
            <wp:docPr id="12" name="image1.png"/>
            <a:graphic>
              <a:graphicData uri="http://schemas.openxmlformats.org/drawingml/2006/picture">
                <pic:pic>
                  <pic:nvPicPr>
                    <pic:cNvPr id="0" name="image1.png"/>
                    <pic:cNvPicPr preferRelativeResize="0"/>
                  </pic:nvPicPr>
                  <pic:blipFill>
                    <a:blip r:embed="rId7"/>
                    <a:srcRect b="24039" l="37809" r="0" t="21189"/>
                    <a:stretch>
                      <a:fillRect/>
                    </a:stretch>
                  </pic:blipFill>
                  <pic:spPr>
                    <a:xfrm>
                      <a:off x="0" y="0"/>
                      <a:ext cx="3109913"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color w:val="ffffff"/>
          <w:sz w:val="28"/>
          <w:szCs w:val="28"/>
        </w:rPr>
      </w:pP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color w:val="ffffff"/>
          <w:sz w:val="28"/>
          <w:szCs w:val="28"/>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4"/>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4">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u w:val="single"/>
          <w:rtl w:val="0"/>
        </w:rPr>
        <w:t xml:space="preserve">Example:</w:t>
      </w:r>
    </w:p>
    <w:p w:rsidR="00000000" w:rsidDel="00000000" w:rsidP="00000000" w:rsidRDefault="00000000" w:rsidRPr="00000000" w14:paraId="0000002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4"/>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2E">
      <w:pPr>
        <w:pStyle w:val="Heading2"/>
        <w:numPr>
          <w:ilvl w:val="1"/>
          <w:numId w:val="4"/>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2F">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0">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numPr>
          <w:ilvl w:val="1"/>
          <w:numId w:val="4"/>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5">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7"/>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numPr>
          <w:ilvl w:val="1"/>
          <w:numId w:val="4"/>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A">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B">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5"/>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3E">
      <w:pPr>
        <w:pStyle w:val="Heading1"/>
        <w:numPr>
          <w:ilvl w:val="0"/>
          <w:numId w:val="4"/>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3F">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0">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1">
            <w:pPr>
              <w:rPr>
                <w:b w:val="1"/>
              </w:rPr>
            </w:pPr>
            <w:r w:rsidDel="00000000" w:rsidR="00000000" w:rsidRPr="00000000">
              <w:rPr>
                <w:b w:val="1"/>
                <w:rtl w:val="0"/>
              </w:rPr>
              <w:t xml:space="preserve">Test</w:t>
            </w:r>
          </w:p>
        </w:tc>
        <w:tc>
          <w:tcPr/>
          <w:p w:rsidR="00000000" w:rsidDel="00000000" w:rsidP="00000000" w:rsidRDefault="00000000" w:rsidRPr="00000000" w14:paraId="00000042">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3">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4">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5">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6">
            <w:pPr>
              <w:rPr/>
            </w:pPr>
            <w:r w:rsidDel="00000000" w:rsidR="00000000" w:rsidRPr="00000000">
              <w:rPr>
                <w:rtl w:val="0"/>
              </w:rPr>
              <w:t xml:space="preserve">7.1</w:t>
            </w:r>
          </w:p>
        </w:tc>
        <w:tc>
          <w:tcPr/>
          <w:p w:rsidR="00000000" w:rsidDel="00000000" w:rsidP="00000000" w:rsidRDefault="00000000" w:rsidRPr="00000000" w14:paraId="00000047">
            <w:pPr>
              <w:rPr/>
            </w:pPr>
            <w:r w:rsidDel="00000000" w:rsidR="00000000" w:rsidRPr="00000000">
              <w:rPr>
                <w:rtl w:val="0"/>
              </w:rPr>
              <w:t xml:space="preserve">Sound effects and music</w:t>
            </w:r>
          </w:p>
        </w:tc>
        <w:tc>
          <w:tcPr/>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any button</w:t>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the game</w: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Hit a wall or screen border</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Hit a mine</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Hit a diamond</w:t>
            </w:r>
          </w:p>
        </w:tc>
        <w:tc>
          <w:tcPr/>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 sound effect should play when pressing any button</w:t>
            </w:r>
          </w:p>
          <w:p w:rsidR="00000000" w:rsidDel="00000000" w:rsidP="00000000" w:rsidRDefault="00000000" w:rsidRPr="00000000" w14:paraId="0000004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2 different tracks should play on the homescreen and in game</w:t>
            </w:r>
          </w:p>
          <w:p w:rsidR="00000000" w:rsidDel="00000000" w:rsidP="00000000" w:rsidRDefault="00000000" w:rsidRPr="00000000" w14:paraId="0000004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 different sound effect should play on each interaction in game</w:t>
            </w:r>
          </w:p>
        </w:tc>
        <w:tc>
          <w:tcPr/>
          <w:p w:rsidR="00000000" w:rsidDel="00000000" w:rsidP="00000000" w:rsidRDefault="00000000" w:rsidRPr="00000000" w14:paraId="00000050">
            <w:pPr>
              <w:rPr/>
            </w:pPr>
            <w:r w:rsidDel="00000000" w:rsidR="00000000" w:rsidRPr="00000000">
              <w:rPr>
                <w:rtl w:val="0"/>
              </w:rPr>
              <w:t xml:space="preserve">Tester name: </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1">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2">
                  <w:pPr>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3">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4">
                  <w:pPr>
                    <w:rPr/>
                  </w:pPr>
                  <w:r w:rsidDel="00000000" w:rsidR="00000000" w:rsidRPr="00000000">
                    <w:rPr>
                      <w:rtl w:val="0"/>
                    </w:rPr>
                    <w:t xml:space="preserve">FAIL</w:t>
                  </w:r>
                </w:p>
              </w:tc>
            </w:tr>
          </w:tbl>
          <w:p w:rsidR="00000000" w:rsidDel="00000000" w:rsidP="00000000" w:rsidRDefault="00000000" w:rsidRPr="00000000" w14:paraId="00000055">
            <w:pPr>
              <w:rPr/>
            </w:pPr>
            <w:r w:rsidDel="00000000" w:rsidR="00000000" w:rsidRPr="00000000">
              <w:rPr>
                <w:rtl w:val="0"/>
              </w:rPr>
              <w:t xml:space="preserve">Observations:</w:t>
            </w:r>
          </w:p>
          <w:p w:rsidR="00000000" w:rsidDel="00000000" w:rsidP="00000000" w:rsidRDefault="00000000" w:rsidRPr="00000000" w14:paraId="00000056">
            <w:pPr>
              <w:rPr/>
            </w:pPr>
            <w:r w:rsidDel="00000000" w:rsidR="00000000" w:rsidRPr="00000000">
              <w:rPr>
                <w:rtl w:val="0"/>
              </w:rPr>
            </w:r>
          </w:p>
        </w:tc>
      </w:tr>
      <w:tr>
        <w:trPr>
          <w:cantSplit w:val="0"/>
          <w:tblHeader w:val="0"/>
        </w:trPr>
        <w:tc>
          <w:tcPr/>
          <w:p w:rsidR="00000000" w:rsidDel="00000000" w:rsidP="00000000" w:rsidRDefault="00000000" w:rsidRPr="00000000" w14:paraId="00000057">
            <w:pPr>
              <w:rPr/>
            </w:pPr>
            <w:r w:rsidDel="00000000" w:rsidR="00000000" w:rsidRPr="00000000">
              <w:rPr>
                <w:rtl w:val="0"/>
              </w:rPr>
              <w:t xml:space="preserve">7.2</w:t>
            </w:r>
          </w:p>
        </w:tc>
        <w:tc>
          <w:tcPr/>
          <w:p w:rsidR="00000000" w:rsidDel="00000000" w:rsidP="00000000" w:rsidRDefault="00000000" w:rsidRPr="00000000" w14:paraId="00000058">
            <w:pPr>
              <w:rPr/>
            </w:pPr>
            <w:r w:rsidDel="00000000" w:rsidR="00000000" w:rsidRPr="00000000">
              <w:rPr>
                <w:rtl w:val="0"/>
              </w:rPr>
              <w:t xml:space="preserve">Vibrations</w:t>
            </w:r>
          </w:p>
        </w:tc>
        <w:tc>
          <w:tcPr/>
          <w:p w:rsidR="00000000" w:rsidDel="00000000" w:rsidP="00000000" w:rsidRDefault="00000000" w:rsidRPr="00000000" w14:paraId="00000059">
            <w:pPr>
              <w:numPr>
                <w:ilvl w:val="0"/>
                <w:numId w:val="3"/>
              </w:numPr>
              <w:spacing w:line="276" w:lineRule="auto"/>
              <w:ind w:left="720" w:hanging="360"/>
              <w:rPr/>
            </w:pPr>
            <w:r w:rsidDel="00000000" w:rsidR="00000000" w:rsidRPr="00000000">
              <w:rPr>
                <w:rtl w:val="0"/>
              </w:rPr>
              <w:t xml:space="preserve">Enter the game</w:t>
            </w:r>
          </w:p>
          <w:p w:rsidR="00000000" w:rsidDel="00000000" w:rsidP="00000000" w:rsidRDefault="00000000" w:rsidRPr="00000000" w14:paraId="0000005A">
            <w:pPr>
              <w:numPr>
                <w:ilvl w:val="0"/>
                <w:numId w:val="3"/>
              </w:numPr>
              <w:spacing w:line="276" w:lineRule="auto"/>
              <w:ind w:left="720" w:hanging="360"/>
              <w:rPr>
                <w:u w:val="none"/>
              </w:rPr>
            </w:pPr>
            <w:r w:rsidDel="00000000" w:rsidR="00000000" w:rsidRPr="00000000">
              <w:rPr>
                <w:rtl w:val="0"/>
              </w:rPr>
              <w:t xml:space="preserve">Hit a diamond</w:t>
            </w:r>
          </w:p>
        </w:tc>
        <w:tc>
          <w:tcPr/>
          <w:p w:rsidR="00000000" w:rsidDel="00000000" w:rsidP="00000000" w:rsidRDefault="00000000" w:rsidRPr="00000000" w14:paraId="0000005B">
            <w:pPr>
              <w:numPr>
                <w:ilvl w:val="0"/>
                <w:numId w:val="6"/>
              </w:numPr>
              <w:spacing w:line="276" w:lineRule="auto"/>
              <w:ind w:left="720" w:hanging="360"/>
              <w:rPr/>
            </w:pPr>
            <w:r w:rsidDel="00000000" w:rsidR="00000000" w:rsidRPr="00000000">
              <w:rPr>
                <w:rtl w:val="0"/>
              </w:rPr>
              <w:t xml:space="preserve">A vibration should play when reaching a game over</w:t>
            </w:r>
          </w:p>
        </w:tc>
        <w:tc>
          <w:tcPr/>
          <w:p w:rsidR="00000000" w:rsidDel="00000000" w:rsidP="00000000" w:rsidRDefault="00000000" w:rsidRPr="00000000" w14:paraId="0000005C">
            <w:pPr>
              <w:rPr/>
            </w:pPr>
            <w:r w:rsidDel="00000000" w:rsidR="00000000" w:rsidRPr="00000000">
              <w:rPr>
                <w:rtl w:val="0"/>
              </w:rPr>
              <w:t xml:space="preserve">Tester name: </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D">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E">
                  <w:pPr>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F">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0">
                  <w:pPr>
                    <w:rPr/>
                  </w:pPr>
                  <w:r w:rsidDel="00000000" w:rsidR="00000000" w:rsidRPr="00000000">
                    <w:rPr>
                      <w:rtl w:val="0"/>
                    </w:rPr>
                    <w:t xml:space="preserve">FAIL</w:t>
                  </w:r>
                </w:p>
              </w:tc>
            </w:tr>
          </w:tbl>
          <w:p w:rsidR="00000000" w:rsidDel="00000000" w:rsidP="00000000" w:rsidRDefault="00000000" w:rsidRPr="00000000" w14:paraId="00000061">
            <w:pPr>
              <w:rPr/>
            </w:pPr>
            <w:r w:rsidDel="00000000" w:rsidR="00000000" w:rsidRPr="00000000">
              <w:rPr>
                <w:rtl w:val="0"/>
              </w:rPr>
              <w:t xml:space="preserve">Observations:</w:t>
            </w:r>
          </w:p>
          <w:p w:rsidR="00000000" w:rsidDel="00000000" w:rsidP="00000000" w:rsidRDefault="00000000" w:rsidRPr="00000000" w14:paraId="00000062">
            <w:pPr>
              <w:rPr/>
            </w:pPr>
            <w:r w:rsidDel="00000000" w:rsidR="00000000" w:rsidRPr="00000000">
              <w:rPr>
                <w:rtl w:val="0"/>
              </w:rPr>
            </w:r>
          </w:p>
        </w:tc>
      </w:tr>
      <w:tr>
        <w:trPr>
          <w:cantSplit w:val="0"/>
          <w:tblHeader w:val="0"/>
        </w:trPr>
        <w:tc>
          <w:tcPr/>
          <w:p w:rsidR="00000000" w:rsidDel="00000000" w:rsidP="00000000" w:rsidRDefault="00000000" w:rsidRPr="00000000" w14:paraId="00000063">
            <w:pPr>
              <w:rPr/>
            </w:pPr>
            <w:r w:rsidDel="00000000" w:rsidR="00000000" w:rsidRPr="00000000">
              <w:rPr>
                <w:rtl w:val="0"/>
              </w:rPr>
              <w:t xml:space="preserve">7.3</w:t>
            </w:r>
          </w:p>
        </w:tc>
        <w:tc>
          <w:tcPr/>
          <w:p w:rsidR="00000000" w:rsidDel="00000000" w:rsidP="00000000" w:rsidRDefault="00000000" w:rsidRPr="00000000" w14:paraId="00000064">
            <w:pPr>
              <w:rPr/>
            </w:pPr>
            <w:r w:rsidDel="00000000" w:rsidR="00000000" w:rsidRPr="00000000">
              <w:rPr>
                <w:rtl w:val="0"/>
              </w:rPr>
              <w:t xml:space="preserve">Bouncing ball</w:t>
            </w:r>
          </w:p>
        </w:tc>
        <w:tc>
          <w:tcPr/>
          <w:p w:rsidR="00000000" w:rsidDel="00000000" w:rsidP="00000000" w:rsidRDefault="00000000" w:rsidRPr="00000000" w14:paraId="00000065">
            <w:pPr>
              <w:numPr>
                <w:ilvl w:val="0"/>
                <w:numId w:val="9"/>
              </w:numPr>
              <w:spacing w:line="276" w:lineRule="auto"/>
              <w:ind w:left="720" w:hanging="360"/>
              <w:rPr>
                <w:u w:val="none"/>
              </w:rPr>
            </w:pPr>
            <w:r w:rsidDel="00000000" w:rsidR="00000000" w:rsidRPr="00000000">
              <w:rPr>
                <w:rtl w:val="0"/>
              </w:rPr>
              <w:t xml:space="preserve">Stay on homescreen</w:t>
            </w:r>
          </w:p>
        </w:tc>
        <w:tc>
          <w:tcPr/>
          <w:p w:rsidR="00000000" w:rsidDel="00000000" w:rsidP="00000000" w:rsidRDefault="00000000" w:rsidRPr="00000000" w14:paraId="00000066">
            <w:pPr>
              <w:numPr>
                <w:ilvl w:val="0"/>
                <w:numId w:val="2"/>
              </w:numPr>
              <w:spacing w:line="276" w:lineRule="auto"/>
              <w:ind w:left="720" w:hanging="360"/>
              <w:rPr>
                <w:u w:val="none"/>
              </w:rPr>
            </w:pPr>
            <w:r w:rsidDel="00000000" w:rsidR="00000000" w:rsidRPr="00000000">
              <w:rPr>
                <w:rtl w:val="0"/>
              </w:rPr>
              <w:t xml:space="preserve">Ball in background should continue bouncing forever</w:t>
            </w:r>
          </w:p>
        </w:tc>
        <w:tc>
          <w:tcPr/>
          <w:p w:rsidR="00000000" w:rsidDel="00000000" w:rsidP="00000000" w:rsidRDefault="00000000" w:rsidRPr="00000000" w14:paraId="00000067">
            <w:pPr>
              <w:rPr/>
            </w:pPr>
            <w:r w:rsidDel="00000000" w:rsidR="00000000" w:rsidRPr="00000000">
              <w:rPr>
                <w:rtl w:val="0"/>
              </w:rPr>
              <w:t xml:space="preserve">Tester name: </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8">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9">
                  <w:pPr>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A">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B">
                  <w:pPr>
                    <w:rPr/>
                  </w:pPr>
                  <w:r w:rsidDel="00000000" w:rsidR="00000000" w:rsidRPr="00000000">
                    <w:rPr>
                      <w:rtl w:val="0"/>
                    </w:rPr>
                    <w:t xml:space="preserve">FAIL</w:t>
                  </w:r>
                </w:p>
              </w:tc>
            </w:tr>
          </w:tbl>
          <w:p w:rsidR="00000000" w:rsidDel="00000000" w:rsidP="00000000" w:rsidRDefault="00000000" w:rsidRPr="00000000" w14:paraId="0000006C">
            <w:pPr>
              <w:rPr/>
            </w:pPr>
            <w:r w:rsidDel="00000000" w:rsidR="00000000" w:rsidRPr="00000000">
              <w:rPr>
                <w:rtl w:val="0"/>
              </w:rPr>
              <w:t xml:space="preserve">Observations:</w:t>
            </w:r>
          </w:p>
          <w:p w:rsidR="00000000" w:rsidDel="00000000" w:rsidP="00000000" w:rsidRDefault="00000000" w:rsidRPr="00000000" w14:paraId="0000006D">
            <w:pPr>
              <w:rPr/>
            </w:pPr>
            <w:r w:rsidDel="00000000" w:rsidR="00000000" w:rsidRPr="00000000">
              <w:rPr>
                <w:rtl w:val="0"/>
              </w:rPr>
            </w:r>
          </w:p>
        </w:tc>
      </w:tr>
    </w:tbl>
    <w:p w:rsidR="00000000" w:rsidDel="00000000" w:rsidP="00000000" w:rsidRDefault="00000000" w:rsidRPr="00000000" w14:paraId="0000006E">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ogSLEg0QkITZ2VhnmO1OWiM7Xg==">CgMxLjAyCGguZ2pkZ3hzMgloLjMwajB6bGwyCWguMWZvYjl0ZTIJaC4zem55c2g3MgloLjJldDkycDAyCGgudHlqY3d0MgloLjNkeTZ2a20yCWguMXQzaDVzZjgAciExWEdCRkhfMzYwNGhDaUFYaVgxTWFXNG1BdkdGUEwxOFU=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y fmtid="{D5CDD505-2E9C-101B-9397-08002B2CF9AE}" pid="3" name="GrammarlyDocumentId">
    <vt:lpwstr>5ba59555e8945fd05c670fdc867d1e6d62ba36400145edfe0162fd8ef10a7088</vt:lpwstr>
  </property>
  <property fmtid="{D5CDD505-2E9C-101B-9397-08002B2CF9AE}" pid="4" name="GrammarlyDocumentId">
    <vt:lpwstr>5ba59555e8945fd05c670fdc867d1e6d62ba36400145edfe0162fd8ef10a7088</vt:lpwstr>
  </property>
  <property fmtid="{D5CDD505-2E9C-101B-9397-08002B2CF9AE}" pid="5" name="GrammarlyDocumentId">
    <vt:lpwstr>5ba59555e8945fd05c670fdc867d1e6d62ba36400145edfe0162fd8ef10a7088</vt:lpwstr>
  </property>
</Properties>
</file>