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T Serif" w:cs="PT Serif" w:eastAsia="PT Serif" w:hAnsi="PT Serif"/>
          <w:sz w:val="80"/>
          <w:szCs w:val="80"/>
        </w:rPr>
      </w:pPr>
      <w:r w:rsidDel="00000000" w:rsidR="00000000" w:rsidRPr="00000000">
        <w:rPr>
          <w:rFonts w:ascii="PT Serif" w:cs="PT Serif" w:eastAsia="PT Serif" w:hAnsi="PT Serif"/>
          <w:sz w:val="80"/>
          <w:szCs w:val="80"/>
          <w:rtl w:val="0"/>
        </w:rPr>
        <w:t xml:space="preserve">UAT Plan</w:t>
      </w:r>
    </w:p>
    <w:p w:rsidR="00000000" w:rsidDel="00000000" w:rsidP="00000000" w:rsidRDefault="00000000" w:rsidRPr="00000000" w14:paraId="00000002">
      <w:pPr>
        <w:jc w:val="center"/>
        <w:rPr>
          <w:rFonts w:ascii="PT Serif" w:cs="PT Serif" w:eastAsia="PT Serif" w:hAnsi="PT Serif"/>
          <w:sz w:val="80"/>
          <w:szCs w:val="80"/>
        </w:rPr>
      </w:pPr>
      <w:r w:rsidDel="00000000" w:rsidR="00000000" w:rsidRPr="00000000">
        <w:rPr>
          <w:rFonts w:ascii="PT Serif" w:cs="PT Serif" w:eastAsia="PT Serif" w:hAnsi="PT Serif"/>
          <w:sz w:val="80"/>
          <w:szCs w:val="80"/>
          <w:rtl w:val="0"/>
        </w:rPr>
        <w:t xml:space="preserve">For</w:t>
      </w:r>
    </w:p>
    <w:p w:rsidR="00000000" w:rsidDel="00000000" w:rsidP="00000000" w:rsidRDefault="00000000" w:rsidRPr="00000000" w14:paraId="00000003">
      <w:pPr>
        <w:jc w:val="center"/>
        <w:rPr>
          <w:sz w:val="140"/>
          <w:szCs w:val="140"/>
        </w:rPr>
      </w:pPr>
      <w:r w:rsidDel="00000000" w:rsidR="00000000" w:rsidRPr="00000000">
        <w:rPr>
          <w:rFonts w:ascii="PT Serif" w:cs="PT Serif" w:eastAsia="PT Serif" w:hAnsi="PT Serif"/>
          <w:sz w:val="80"/>
          <w:szCs w:val="80"/>
          <w:rtl w:val="0"/>
        </w:rPr>
        <w:t xml:space="preserve">Heart Monitor Lanyard - Biomedical Mechatronics Solution </w:t>
      </w: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Index</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tab/>
          </w:r>
          <w:r w:rsidDel="00000000" w:rsidR="00000000" w:rsidRPr="00000000">
            <w:fldChar w:fldCharType="end"/>
          </w:r>
          <w:r w:rsidDel="00000000" w:rsidR="00000000" w:rsidRPr="00000000">
            <w:rPr>
              <w:rFonts w:ascii="Cambria" w:cs="Cambria" w:eastAsia="Cambria" w:hAnsi="Cambria"/>
              <w:rtl w:val="0"/>
            </w:rPr>
            <w:t xml:space="preserve">2</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hyperlink>
          <w:hyperlink w:anchor="_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Objectives</w:t>
            <w:tab/>
          </w:r>
          <w:r w:rsidDel="00000000" w:rsidR="00000000" w:rsidRPr="00000000">
            <w:fldChar w:fldCharType="end"/>
          </w:r>
          <w:r w:rsidDel="00000000" w:rsidR="00000000" w:rsidRPr="00000000">
            <w:rPr>
              <w:rFonts w:ascii="Cambria" w:cs="Cambria" w:eastAsia="Cambria" w:hAnsi="Cambria"/>
              <w:rtl w:val="0"/>
            </w:rPr>
            <w:t xml:space="preserve">2</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hyperlink>
          <w:hyperlink w:anchor="_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tab/>
          </w:r>
          <w:r w:rsidDel="00000000" w:rsidR="00000000" w:rsidRPr="00000000">
            <w:fldChar w:fldCharType="end"/>
          </w:r>
          <w:r w:rsidDel="00000000" w:rsidR="00000000" w:rsidRPr="00000000">
            <w:rPr>
              <w:rFonts w:ascii="Cambria" w:cs="Cambria" w:eastAsia="Cambria" w:hAnsi="Cambria"/>
              <w:rtl w:val="0"/>
            </w:rPr>
            <w:t xml:space="preserve">2</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team</w:t>
            <w:tab/>
          </w:r>
          <w:r w:rsidDel="00000000" w:rsidR="00000000" w:rsidRPr="00000000">
            <w:fldChar w:fldCharType="end"/>
          </w:r>
          <w:r w:rsidDel="00000000" w:rsidR="00000000" w:rsidRPr="00000000">
            <w:rPr>
              <w:rFonts w:ascii="Cambria" w:cs="Cambria" w:eastAsia="Cambria" w:hAnsi="Cambria"/>
              <w:rtl w:val="0"/>
            </w:rPr>
            <w:t xml:space="preserve">4</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 requirements</w:t>
            <w:tab/>
          </w:r>
          <w:r w:rsidDel="00000000" w:rsidR="00000000" w:rsidRPr="00000000">
            <w:fldChar w:fldCharType="end"/>
          </w:r>
          <w:r w:rsidDel="00000000" w:rsidR="00000000" w:rsidRPr="00000000">
            <w:rPr>
              <w:rFonts w:ascii="Cambria" w:cs="Cambria" w:eastAsia="Cambria" w:hAnsi="Cambria"/>
              <w:rtl w:val="0"/>
            </w:rPr>
            <w:t xml:space="preserve">4</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hyperlink>
          <w:hyperlink w:anchor="_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 requirements</w:t>
            <w:tab/>
          </w:r>
          <w:r w:rsidDel="00000000" w:rsidR="00000000" w:rsidRPr="00000000">
            <w:fldChar w:fldCharType="end"/>
          </w:r>
          <w:r w:rsidDel="00000000" w:rsidR="00000000" w:rsidRPr="00000000">
            <w:rPr>
              <w:rFonts w:ascii="Cambria" w:cs="Cambria" w:eastAsia="Cambria" w:hAnsi="Cambria"/>
              <w:rtl w:val="0"/>
            </w:rPr>
            <w:t xml:space="preserve">4</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hyperlink>
          <w:hyperlink w:anchor="_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requirements</w:t>
            <w:tab/>
          </w:r>
          <w:r w:rsidDel="00000000" w:rsidR="00000000" w:rsidRPr="00000000">
            <w:fldChar w:fldCharType="end"/>
          </w:r>
          <w:r w:rsidDel="00000000" w:rsidR="00000000" w:rsidRPr="00000000">
            <w:rPr>
              <w:rFonts w:ascii="Cambria" w:cs="Cambria" w:eastAsia="Cambria" w:hAnsi="Cambria"/>
              <w:rtl w:val="0"/>
            </w:rPr>
            <w:t xml:space="preserve">4</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Scripts</w:t>
            <w:tab/>
          </w:r>
          <w:r w:rsidDel="00000000" w:rsidR="00000000" w:rsidRPr="00000000">
            <w:fldChar w:fldCharType="end"/>
          </w:r>
          <w:r w:rsidDel="00000000" w:rsidR="00000000" w:rsidRPr="00000000">
            <w:rPr>
              <w:rFonts w:ascii="Cambria" w:cs="Cambria" w:eastAsia="Cambria" w:hAnsi="Cambria"/>
              <w:rtl w:val="0"/>
            </w:rPr>
            <w:t xml:space="preserve">5</w:t>
          </w:r>
          <w:r w:rsidDel="00000000" w:rsidR="00000000" w:rsidRPr="00000000">
            <w:rPr>
              <w:rtl w:val="0"/>
            </w:rPr>
          </w:r>
        </w:p>
        <w:p w:rsidR="00000000" w:rsidDel="00000000" w:rsidP="00000000" w:rsidRDefault="00000000" w:rsidRPr="00000000" w14:paraId="0000000D">
          <w:pPr>
            <w:tabs>
              <w:tab w:val="right" w:leader="none" w:pos="9360"/>
            </w:tabs>
            <w:spacing w:after="80" w:before="60"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jc w:val="cente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numPr>
          <w:ilvl w:val="0"/>
          <w:numId w:val="1"/>
        </w:numPr>
        <w:spacing w:after="0" w:lineRule="auto"/>
        <w:ind w:left="720" w:hanging="360"/>
        <w:rPr/>
      </w:pPr>
      <w:bookmarkStart w:colFirst="0" w:colLast="0" w:name="_gjdgxs" w:id="0"/>
      <w:bookmarkEnd w:id="0"/>
      <w:r w:rsidDel="00000000" w:rsidR="00000000" w:rsidRPr="00000000">
        <w:rPr>
          <w:rtl w:val="0"/>
        </w:rPr>
        <w:t xml:space="preserve">Scope</w:t>
      </w:r>
    </w:p>
    <w:p w:rsidR="00000000" w:rsidDel="00000000" w:rsidP="00000000" w:rsidRDefault="00000000" w:rsidRPr="00000000" w14:paraId="00000010">
      <w:pPr>
        <w:pStyle w:val="Heading2"/>
        <w:numPr>
          <w:ilvl w:val="1"/>
          <w:numId w:val="1"/>
        </w:numPr>
        <w:spacing w:before="0" w:lineRule="auto"/>
        <w:ind w:left="1440" w:hanging="360"/>
        <w:rPr/>
      </w:pPr>
      <w:bookmarkStart w:colFirst="0" w:colLast="0" w:name="_30j0zll" w:id="1"/>
      <w:bookmarkEnd w:id="1"/>
      <w:r w:rsidDel="00000000" w:rsidR="00000000" w:rsidRPr="00000000">
        <w:rPr>
          <w:rtl w:val="0"/>
        </w:rPr>
        <w:t xml:space="preserve">Objectives </w:t>
      </w:r>
    </w:p>
    <w:p w:rsidR="00000000" w:rsidDel="00000000" w:rsidP="00000000" w:rsidRDefault="00000000" w:rsidRPr="00000000" w14:paraId="00000011">
      <w:pPr>
        <w:rPr/>
      </w:pPr>
      <w:r w:rsidDel="00000000" w:rsidR="00000000" w:rsidRPr="00000000">
        <w:rPr>
          <w:rtl w:val="0"/>
        </w:rPr>
        <w:t xml:space="preserve">The goal for this biomedical solution is to design a heart monitor for Michelle, a patient who suffers from myocardial infarction localised to the inferior of the left ventricular. The solution must suit the patient’s, Michelle’s, needs such as informing her of her heart rate and environment as well as being portable and pocket-size. The user acceptance test will help ensure all the features of the heart monitor are functional and suit the user’s needs.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Success can be measured by whether or not the solution performs the task required, the sensors are working as desired and whether the output information is useful to the user. Additionally, it would be preferable if the final design is pocket size or can fit on a lanyard and Michelle will be able to take it around with her. </w:t>
      </w:r>
    </w:p>
    <w:p w:rsidR="00000000" w:rsidDel="00000000" w:rsidP="00000000" w:rsidRDefault="00000000" w:rsidRPr="00000000" w14:paraId="00000014">
      <w:pPr>
        <w:pStyle w:val="Heading2"/>
        <w:numPr>
          <w:ilvl w:val="1"/>
          <w:numId w:val="1"/>
        </w:numPr>
        <w:ind w:left="1440" w:hanging="360"/>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14:paraId="00000015">
      <w:pPr>
        <w:rPr/>
      </w:pPr>
      <w:r w:rsidDel="00000000" w:rsidR="00000000" w:rsidRPr="00000000">
        <w:rPr>
          <w:rtl w:val="0"/>
        </w:rPr>
        <w:t xml:space="preserve">In this section, outline the scope. This means:</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What is the pain point we’re trying to fix?</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What are we testing exactly, and what are we </w:t>
      </w:r>
      <w:r w:rsidDel="00000000" w:rsidR="00000000" w:rsidRPr="00000000">
        <w:rPr>
          <w:i w:val="1"/>
          <w:rtl w:val="0"/>
        </w:rPr>
        <w:t xml:space="preserve">not</w:t>
      </w:r>
      <w:r w:rsidDel="00000000" w:rsidR="00000000" w:rsidRPr="00000000">
        <w:rPr>
          <w:rtl w:val="0"/>
        </w:rPr>
        <w:t xml:space="preserve"> testing?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Through this solution, the heart monitor will allow Michelle to monitor her heart rate and the environment (loudness) around her which will determine whether or not it is a stressful environment. If the environment was determined to be stressful, Michelle will be able to excuse herself to prevent any further cardiovascular issues.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For this UAT test, we’d like to determine whether:</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Does the ear clip heart rate sensor detect responses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Does the GSR measure the varying levels of perspiration of the skin</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Does the loudness sensor detect the loudness of the environment</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Does the buzzer make a buzzing sound and vibrates when other sensors detect stressful environments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Does the OLED screen display data collected from sensors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For this UAT test, we are not testing: </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Is the product portable</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Does the product look visually appealing</w:t>
      </w:r>
      <w:r w:rsidDel="00000000" w:rsidR="00000000" w:rsidRPr="00000000">
        <w:rPr>
          <w:rtl w:val="0"/>
        </w:rPr>
      </w:r>
    </w:p>
    <w:p w:rsidR="00000000" w:rsidDel="00000000" w:rsidP="00000000" w:rsidRDefault="00000000" w:rsidRPr="00000000" w14:paraId="00000025">
      <w:pPr>
        <w:pStyle w:val="Heading2"/>
        <w:numPr>
          <w:ilvl w:val="1"/>
          <w:numId w:val="1"/>
        </w:numPr>
        <w:ind w:left="1440" w:hanging="360"/>
        <w:rPr/>
      </w:pPr>
      <w:r w:rsidDel="00000000" w:rsidR="00000000" w:rsidRPr="00000000">
        <w:rPr>
          <w:rtl w:val="0"/>
        </w:rPr>
        <w:t xml:space="preserve">System Diagrams</w:t>
      </w:r>
    </w:p>
    <w:p w:rsidR="00000000" w:rsidDel="00000000" w:rsidP="00000000" w:rsidRDefault="00000000" w:rsidRPr="00000000" w14:paraId="00000026">
      <w:pPr>
        <w:spacing w:line="276" w:lineRule="auto"/>
        <w:rPr>
          <w:i w:val="1"/>
        </w:rPr>
      </w:pPr>
      <w:r w:rsidDel="00000000" w:rsidR="00000000" w:rsidRPr="00000000">
        <w:rPr/>
        <w:drawing>
          <wp:inline distB="114300" distT="114300" distL="114300" distR="114300">
            <wp:extent cx="4405313" cy="3842333"/>
            <wp:effectExtent b="0" l="0" r="0" t="0"/>
            <wp:docPr id="2" name="image2.png"/>
            <a:graphic>
              <a:graphicData uri="http://schemas.openxmlformats.org/drawingml/2006/picture">
                <pic:pic>
                  <pic:nvPicPr>
                    <pic:cNvPr id="0" name="image2.png"/>
                    <pic:cNvPicPr preferRelativeResize="0"/>
                  </pic:nvPicPr>
                  <pic:blipFill>
                    <a:blip r:embed="rId6"/>
                    <a:srcRect b="0" l="6976" r="0" t="0"/>
                    <a:stretch>
                      <a:fillRect/>
                    </a:stretch>
                  </pic:blipFill>
                  <pic:spPr>
                    <a:xfrm>
                      <a:off x="0" y="0"/>
                      <a:ext cx="4405313" cy="384233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i w:val="1"/>
        </w:rPr>
      </w:pPr>
      <w:r w:rsidDel="00000000" w:rsidR="00000000" w:rsidRPr="00000000">
        <w:rPr>
          <w:i w:val="1"/>
          <w:rtl w:val="0"/>
        </w:rPr>
        <w:t xml:space="preserve">Logic Flow Chart of Product functions</w:t>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i w:val="1"/>
        </w:rPr>
        <w:drawing>
          <wp:inline distB="114300" distT="114300" distL="114300" distR="114300">
            <wp:extent cx="3171825" cy="6419850"/>
            <wp:effectExtent b="0" l="0" r="0" t="0"/>
            <wp:docPr id="1" name="image1.png"/>
            <a:graphic>
              <a:graphicData uri="http://schemas.openxmlformats.org/drawingml/2006/picture">
                <pic:pic>
                  <pic:nvPicPr>
                    <pic:cNvPr id="0" name="image1.png"/>
                    <pic:cNvPicPr preferRelativeResize="0"/>
                  </pic:nvPicPr>
                  <pic:blipFill>
                    <a:blip r:embed="rId7"/>
                    <a:srcRect b="0" l="22196" r="0" t="2177"/>
                    <a:stretch>
                      <a:fillRect/>
                    </a:stretch>
                  </pic:blipFill>
                  <pic:spPr>
                    <a:xfrm rot="16200000">
                      <a:off x="0" y="0"/>
                      <a:ext cx="3171825" cy="64198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Pictorial of Product design</w:t>
      </w:r>
    </w:p>
    <w:p w:rsidR="00000000" w:rsidDel="00000000" w:rsidP="00000000" w:rsidRDefault="00000000" w:rsidRPr="00000000" w14:paraId="0000002B">
      <w:pPr>
        <w:rPr>
          <w:i w:val="1"/>
        </w:rPr>
      </w:pPr>
      <w:r w:rsidDel="00000000" w:rsidR="00000000" w:rsidRPr="00000000">
        <w:rPr>
          <w:rtl w:val="0"/>
        </w:rPr>
      </w:r>
    </w:p>
    <w:p w:rsidR="00000000" w:rsidDel="00000000" w:rsidP="00000000" w:rsidRDefault="00000000" w:rsidRPr="00000000" w14:paraId="0000002C">
      <w:pPr>
        <w:pStyle w:val="Heading1"/>
        <w:numPr>
          <w:ilvl w:val="0"/>
          <w:numId w:val="1"/>
        </w:numPr>
        <w:ind w:left="720" w:hanging="360"/>
        <w:rPr/>
      </w:pPr>
      <w:bookmarkStart w:colFirst="0" w:colLast="0" w:name="_3znysh7" w:id="3"/>
      <w:bookmarkEnd w:id="3"/>
      <w:r w:rsidDel="00000000" w:rsidR="00000000" w:rsidRPr="00000000">
        <w:rPr>
          <w:rtl w:val="0"/>
        </w:rPr>
        <w:t xml:space="preserve">Testing team</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4"/>
        <w:gridCol w:w="6676"/>
        <w:tblGridChange w:id="0">
          <w:tblGrid>
            <w:gridCol w:w="2684"/>
            <w:gridCol w:w="667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Responsibilities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Michelle </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Test whether sensors are functioning and can determine user’s stress level</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numPr>
          <w:ilvl w:val="0"/>
          <w:numId w:val="1"/>
        </w:numPr>
        <w:spacing w:after="0" w:lineRule="auto"/>
        <w:ind w:left="720" w:hanging="360"/>
        <w:rPr/>
      </w:pPr>
      <w:bookmarkStart w:colFirst="0" w:colLast="0" w:name="_2et92p0" w:id="4"/>
      <w:bookmarkEnd w:id="4"/>
      <w:r w:rsidDel="00000000" w:rsidR="00000000" w:rsidRPr="00000000">
        <w:rPr>
          <w:rtl w:val="0"/>
        </w:rPr>
        <w:t xml:space="preserve">Environmental requirements</w:t>
      </w:r>
    </w:p>
    <w:p w:rsidR="00000000" w:rsidDel="00000000" w:rsidP="00000000" w:rsidRDefault="00000000" w:rsidRPr="00000000" w14:paraId="00000034">
      <w:pPr>
        <w:pStyle w:val="Heading2"/>
        <w:numPr>
          <w:ilvl w:val="1"/>
          <w:numId w:val="1"/>
        </w:numPr>
        <w:spacing w:before="0" w:lineRule="auto"/>
        <w:ind w:left="1440" w:hanging="360"/>
        <w:rPr/>
      </w:pPr>
      <w:bookmarkStart w:colFirst="0" w:colLast="0" w:name="_tyjcwt" w:id="5"/>
      <w:bookmarkEnd w:id="5"/>
      <w:r w:rsidDel="00000000" w:rsidR="00000000" w:rsidRPr="00000000">
        <w:rPr>
          <w:rtl w:val="0"/>
        </w:rPr>
        <w:t xml:space="preserve">Hardware requirements</w:t>
      </w:r>
    </w:p>
    <w:p w:rsidR="00000000" w:rsidDel="00000000" w:rsidP="00000000" w:rsidRDefault="00000000" w:rsidRPr="00000000" w14:paraId="00000035">
      <w:pPr>
        <w:numPr>
          <w:ilvl w:val="0"/>
          <w:numId w:val="8"/>
        </w:numPr>
        <w:ind w:left="720" w:hanging="360"/>
        <w:rPr>
          <w:u w:val="none"/>
        </w:rPr>
      </w:pPr>
      <w:r w:rsidDel="00000000" w:rsidR="00000000" w:rsidRPr="00000000">
        <w:rPr>
          <w:rtl w:val="0"/>
        </w:rPr>
        <w:t xml:space="preserve">Heart monitor lanyard</w:t>
      </w:r>
    </w:p>
    <w:p w:rsidR="00000000" w:rsidDel="00000000" w:rsidP="00000000" w:rsidRDefault="00000000" w:rsidRPr="00000000" w14:paraId="00000036">
      <w:pPr>
        <w:pStyle w:val="Heading2"/>
        <w:numPr>
          <w:ilvl w:val="1"/>
          <w:numId w:val="1"/>
        </w:numPr>
        <w:spacing w:before="0" w:lineRule="auto"/>
        <w:ind w:left="1440" w:hanging="360"/>
        <w:rPr/>
      </w:pPr>
      <w:bookmarkStart w:colFirst="0" w:colLast="0" w:name="_3dy6vkm" w:id="6"/>
      <w:bookmarkEnd w:id="6"/>
      <w:r w:rsidDel="00000000" w:rsidR="00000000" w:rsidRPr="00000000">
        <w:rPr>
          <w:rtl w:val="0"/>
        </w:rPr>
        <w:t xml:space="preserve">Software requirements</w:t>
      </w:r>
    </w:p>
    <w:p w:rsidR="00000000" w:rsidDel="00000000" w:rsidP="00000000" w:rsidRDefault="00000000" w:rsidRPr="00000000" w14:paraId="00000037">
      <w:pPr>
        <w:ind w:left="0" w:firstLine="0"/>
        <w:rPr>
          <w:i w:val="1"/>
          <w:u w:val="single"/>
        </w:rPr>
      </w:pPr>
      <w:r w:rsidDel="00000000" w:rsidR="00000000" w:rsidRPr="00000000">
        <w:rPr>
          <w:i w:val="1"/>
          <w:u w:val="single"/>
          <w:rtl w:val="0"/>
        </w:rPr>
        <w:t xml:space="preserve">No requirements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numPr>
          <w:ilvl w:val="1"/>
          <w:numId w:val="1"/>
        </w:numPr>
        <w:spacing w:before="0" w:lineRule="auto"/>
        <w:ind w:left="1440" w:hanging="360"/>
        <w:rPr/>
      </w:pPr>
      <w:r w:rsidDel="00000000" w:rsidR="00000000" w:rsidRPr="00000000">
        <w:rPr>
          <w:rtl w:val="0"/>
        </w:rPr>
        <w:t xml:space="preserve">Network requirements</w:t>
      </w:r>
    </w:p>
    <w:p w:rsidR="00000000" w:rsidDel="00000000" w:rsidP="00000000" w:rsidRDefault="00000000" w:rsidRPr="00000000" w14:paraId="0000003A">
      <w:pPr>
        <w:rPr>
          <w:i w:val="1"/>
          <w:u w:val="single"/>
        </w:rPr>
        <w:sectPr>
          <w:pgSz w:h="15840" w:w="12240" w:orient="portrait"/>
          <w:pgMar w:bottom="1440" w:top="1440" w:left="1440" w:right="1440" w:header="720" w:footer="720"/>
          <w:pgNumType w:start="1"/>
        </w:sectPr>
      </w:pPr>
      <w:r w:rsidDel="00000000" w:rsidR="00000000" w:rsidRPr="00000000">
        <w:rPr>
          <w:i w:val="1"/>
          <w:u w:val="single"/>
          <w:rtl w:val="0"/>
        </w:rPr>
        <w:t xml:space="preserve">No requirements </w:t>
      </w:r>
    </w:p>
    <w:p w:rsidR="00000000" w:rsidDel="00000000" w:rsidP="00000000" w:rsidRDefault="00000000" w:rsidRPr="00000000" w14:paraId="0000003B">
      <w:pPr>
        <w:pStyle w:val="Heading1"/>
        <w:numPr>
          <w:ilvl w:val="0"/>
          <w:numId w:val="1"/>
        </w:numPr>
        <w:ind w:left="720" w:hanging="360"/>
        <w:rPr/>
      </w:pPr>
      <w:bookmarkStart w:colFirst="0" w:colLast="0" w:name="_1t3h5sf" w:id="7"/>
      <w:bookmarkEnd w:id="7"/>
      <w:r w:rsidDel="00000000" w:rsidR="00000000" w:rsidRPr="00000000">
        <w:rPr>
          <w:rtl w:val="0"/>
        </w:rPr>
        <w:t xml:space="preserve">Test Scripts</w:t>
      </w:r>
    </w:p>
    <w:p w:rsidR="00000000" w:rsidDel="00000000" w:rsidP="00000000" w:rsidRDefault="00000000" w:rsidRPr="00000000" w14:paraId="0000003C">
      <w:pPr>
        <w:rPr/>
      </w:pPr>
      <w:r w:rsidDel="00000000" w:rsidR="00000000" w:rsidRPr="00000000">
        <w:rPr>
          <w:rtl w:val="0"/>
        </w:rPr>
      </w:r>
    </w:p>
    <w:tbl>
      <w:tblPr>
        <w:tblStyle w:val="Table2"/>
        <w:tblW w:w="1439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
        <w:gridCol w:w="2395"/>
        <w:gridCol w:w="2543"/>
        <w:gridCol w:w="4704"/>
        <w:gridCol w:w="4057"/>
        <w:tblGridChange w:id="0">
          <w:tblGrid>
            <w:gridCol w:w="691"/>
            <w:gridCol w:w="2395"/>
            <w:gridCol w:w="2543"/>
            <w:gridCol w:w="4704"/>
            <w:gridCol w:w="4057"/>
          </w:tblGrid>
        </w:tblGridChange>
      </w:tblGrid>
      <w:tr>
        <w:trPr>
          <w:cantSplit w:val="0"/>
          <w:tblHeader w:val="0"/>
        </w:trPr>
        <w:tc>
          <w:tcPr/>
          <w:p w:rsidR="00000000" w:rsidDel="00000000" w:rsidP="00000000" w:rsidRDefault="00000000" w:rsidRPr="00000000" w14:paraId="0000003D">
            <w:pPr>
              <w:rPr>
                <w:b w:val="1"/>
              </w:rPr>
            </w:pPr>
            <w:r w:rsidDel="00000000" w:rsidR="00000000" w:rsidRPr="00000000">
              <w:rPr>
                <w:b w:val="1"/>
                <w:rtl w:val="0"/>
              </w:rPr>
              <w:t xml:space="preserve">Test</w:t>
            </w:r>
          </w:p>
        </w:tc>
        <w:tc>
          <w:tcPr/>
          <w:p w:rsidR="00000000" w:rsidDel="00000000" w:rsidP="00000000" w:rsidRDefault="00000000" w:rsidRPr="00000000" w14:paraId="0000003E">
            <w:pPr>
              <w:rPr>
                <w:b w:val="1"/>
              </w:rPr>
            </w:pPr>
            <w:r w:rsidDel="00000000" w:rsidR="00000000" w:rsidRPr="00000000">
              <w:rPr>
                <w:b w:val="1"/>
                <w:rtl w:val="0"/>
              </w:rPr>
              <w:t xml:space="preserve">Describe the feature being tested</w:t>
            </w:r>
          </w:p>
        </w:tc>
        <w:tc>
          <w:tcPr/>
          <w:p w:rsidR="00000000" w:rsidDel="00000000" w:rsidP="00000000" w:rsidRDefault="00000000" w:rsidRPr="00000000" w14:paraId="0000003F">
            <w:pPr>
              <w:rPr>
                <w:b w:val="1"/>
              </w:rPr>
            </w:pPr>
            <w:r w:rsidDel="00000000" w:rsidR="00000000" w:rsidRPr="00000000">
              <w:rPr>
                <w:b w:val="1"/>
                <w:rtl w:val="0"/>
              </w:rPr>
              <w:t xml:space="preserve">Describe the user input or test data</w:t>
            </w:r>
          </w:p>
        </w:tc>
        <w:tc>
          <w:tcPr/>
          <w:p w:rsidR="00000000" w:rsidDel="00000000" w:rsidP="00000000" w:rsidRDefault="00000000" w:rsidRPr="00000000" w14:paraId="00000040">
            <w:pPr>
              <w:rPr>
                <w:b w:val="1"/>
              </w:rPr>
            </w:pPr>
            <w:r w:rsidDel="00000000" w:rsidR="00000000" w:rsidRPr="00000000">
              <w:rPr>
                <w:b w:val="1"/>
                <w:rtl w:val="0"/>
              </w:rPr>
              <w:t xml:space="preserve">Describe the pass criteria</w:t>
            </w:r>
          </w:p>
        </w:tc>
        <w:tc>
          <w:tcPr/>
          <w:p w:rsidR="00000000" w:rsidDel="00000000" w:rsidP="00000000" w:rsidRDefault="00000000" w:rsidRPr="00000000" w14:paraId="00000041">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1.1</w:t>
            </w:r>
          </w:p>
        </w:tc>
        <w:tc>
          <w:tcPr/>
          <w:p w:rsidR="00000000" w:rsidDel="00000000" w:rsidP="00000000" w:rsidRDefault="00000000" w:rsidRPr="00000000" w14:paraId="00000043">
            <w:pPr>
              <w:rPr/>
            </w:pPr>
            <w:r w:rsidDel="00000000" w:rsidR="00000000" w:rsidRPr="00000000">
              <w:rPr>
                <w:rtl w:val="0"/>
              </w:rPr>
              <w:t xml:space="preserve">Stress levels of user is determined</w:t>
            </w:r>
          </w:p>
        </w:tc>
        <w:tc>
          <w:tcPr/>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User wears lanyard around their neck</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u w:val="none"/>
              </w:rPr>
            </w:pPr>
            <w:r w:rsidDel="00000000" w:rsidR="00000000" w:rsidRPr="00000000">
              <w:rPr>
                <w:rtl w:val="0"/>
              </w:rPr>
              <w:t xml:space="preserve">User turns product on </w:t>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u w:val="none"/>
              </w:rPr>
            </w:pPr>
            <w:r w:rsidDel="00000000" w:rsidR="00000000" w:rsidRPr="00000000">
              <w:rPr>
                <w:rtl w:val="0"/>
              </w:rPr>
              <w:t xml:space="preserve">User places heart monitor against bare skin (chest under shirt) </w:t>
            </w: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w:t>
            </w:r>
            <w:r w:rsidDel="00000000" w:rsidR="00000000" w:rsidRPr="00000000">
              <w:rPr>
                <w:rtl w:val="0"/>
              </w:rPr>
              <w:t xml:space="preserve">sees measurements from sensors displayed on OLED screen</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Writing displays on OLED </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u w:val="none"/>
              </w:rPr>
            </w:pPr>
            <w:r w:rsidDel="00000000" w:rsidR="00000000" w:rsidRPr="00000000">
              <w:rPr>
                <w:rtl w:val="0"/>
              </w:rPr>
              <w:t xml:space="preserve">Stress level of user’s environment is determined by heart monitor</w:t>
            </w:r>
          </w:p>
        </w:tc>
        <w:tc>
          <w:tcPr/>
          <w:p w:rsidR="00000000" w:rsidDel="00000000" w:rsidP="00000000" w:rsidRDefault="00000000" w:rsidRPr="00000000" w14:paraId="0000004A">
            <w:pPr>
              <w:rPr/>
            </w:pPr>
            <w:r w:rsidDel="00000000" w:rsidR="00000000" w:rsidRPr="00000000">
              <w:rPr>
                <w:rtl w:val="0"/>
              </w:rPr>
              <w:t xml:space="preserve">Tester name:</w:t>
            </w:r>
          </w:p>
          <w:tbl>
            <w:tblPr>
              <w:tblStyle w:val="Table3"/>
              <w:tblW w:w="38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0"/>
              <w:gridCol w:w="3361"/>
              <w:tblGridChange w:id="0">
                <w:tblGrid>
                  <w:gridCol w:w="470"/>
                  <w:gridCol w:w="3361"/>
                </w:tblGrid>
              </w:tblGridChange>
            </w:tblGrid>
            <w:tr>
              <w:trPr>
                <w:cantSplit w:val="0"/>
                <w:tblHeader w:val="0"/>
              </w:trPr>
              <w:tc>
                <w:tcPr>
                  <w:tcBorders>
                    <w:right w:color="000000" w:space="0" w:sz="4" w:val="single"/>
                  </w:tcBorders>
                </w:tcPr>
                <w:p w:rsidR="00000000" w:rsidDel="00000000" w:rsidP="00000000" w:rsidRDefault="00000000" w:rsidRPr="00000000" w14:paraId="0000004B">
                  <w:pPr>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4C">
                  <w:pPr>
                    <w:rPr/>
                  </w:pPr>
                  <w:r w:rsidDel="00000000" w:rsidR="00000000" w:rsidRPr="00000000">
                    <w:rPr>
                      <w:rtl w:val="0"/>
                    </w:rPr>
                    <w:t xml:space="preserve">PASS</w:t>
                  </w:r>
                </w:p>
              </w:tc>
            </w:tr>
            <w:tr>
              <w:trPr>
                <w:cantSplit w:val="0"/>
                <w:tblHeader w:val="0"/>
              </w:trPr>
              <w:tc>
                <w:tcPr>
                  <w:tcBorders>
                    <w:right w:color="000000" w:space="0" w:sz="4" w:val="single"/>
                  </w:tcBorders>
                </w:tcPr>
                <w:p w:rsidR="00000000" w:rsidDel="00000000" w:rsidP="00000000" w:rsidRDefault="00000000" w:rsidRPr="00000000" w14:paraId="0000004D">
                  <w:pPr>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4E">
                  <w:pPr>
                    <w:rPr/>
                  </w:pPr>
                  <w:r w:rsidDel="00000000" w:rsidR="00000000" w:rsidRPr="00000000">
                    <w:rPr>
                      <w:rtl w:val="0"/>
                    </w:rPr>
                    <w:t xml:space="preserve">FAIL</w:t>
                  </w:r>
                </w:p>
              </w:tc>
            </w:tr>
          </w:tbl>
          <w:p w:rsidR="00000000" w:rsidDel="00000000" w:rsidP="00000000" w:rsidRDefault="00000000" w:rsidRPr="00000000" w14:paraId="0000004F">
            <w:pPr>
              <w:rPr/>
            </w:pPr>
            <w:r w:rsidDel="00000000" w:rsidR="00000000" w:rsidRPr="00000000">
              <w:rPr>
                <w:rtl w:val="0"/>
              </w:rPr>
              <w:t xml:space="preserve">Observations:</w:t>
            </w:r>
          </w:p>
        </w:tc>
      </w:tr>
      <w:tr>
        <w:trPr>
          <w:cantSplit w:val="0"/>
          <w:tblHeader w:val="0"/>
        </w:trPr>
        <w:tc>
          <w:tcPr/>
          <w:p w:rsidR="00000000" w:rsidDel="00000000" w:rsidP="00000000" w:rsidRDefault="00000000" w:rsidRPr="00000000" w14:paraId="00000050">
            <w:pPr>
              <w:rPr/>
            </w:pPr>
            <w:r w:rsidDel="00000000" w:rsidR="00000000" w:rsidRPr="00000000">
              <w:rPr>
                <w:rtl w:val="0"/>
              </w:rPr>
              <w:t xml:space="preserve">1.2</w:t>
            </w:r>
          </w:p>
        </w:tc>
        <w:tc>
          <w:tcPr/>
          <w:p w:rsidR="00000000" w:rsidDel="00000000" w:rsidP="00000000" w:rsidRDefault="00000000" w:rsidRPr="00000000" w14:paraId="00000051">
            <w:pPr>
              <w:rPr/>
            </w:pPr>
            <w:r w:rsidDel="00000000" w:rsidR="00000000" w:rsidRPr="00000000">
              <w:rPr>
                <w:rtl w:val="0"/>
              </w:rPr>
              <w:t xml:space="preserve">Heart Monitor Lanyard is user friendly </w:t>
            </w:r>
          </w:p>
        </w:tc>
        <w:tc>
          <w:tcPr/>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User places lanyard around their neck</w:t>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u w:val="none"/>
              </w:rPr>
            </w:pPr>
            <w:r w:rsidDel="00000000" w:rsidR="00000000" w:rsidRPr="00000000">
              <w:rPr>
                <w:rtl w:val="0"/>
              </w:rPr>
              <w:t xml:space="preserve">User records observations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5">
            <w:pPr>
              <w:numPr>
                <w:ilvl w:val="0"/>
                <w:numId w:val="10"/>
              </w:numPr>
              <w:ind w:left="720" w:hanging="360"/>
              <w:rPr>
                <w:u w:val="none"/>
              </w:rPr>
            </w:pPr>
            <w:r w:rsidDel="00000000" w:rsidR="00000000" w:rsidRPr="00000000">
              <w:rPr>
                <w:rtl w:val="0"/>
              </w:rPr>
              <w:t xml:space="preserve">Heart monitor lanyard should fit into shirt pocket</w:t>
            </w:r>
          </w:p>
          <w:p w:rsidR="00000000" w:rsidDel="00000000" w:rsidP="00000000" w:rsidRDefault="00000000" w:rsidRPr="00000000" w14:paraId="00000056">
            <w:pPr>
              <w:numPr>
                <w:ilvl w:val="0"/>
                <w:numId w:val="10"/>
              </w:numPr>
              <w:ind w:left="720" w:hanging="360"/>
              <w:rPr>
                <w:u w:val="none"/>
              </w:rPr>
            </w:pPr>
            <w:r w:rsidDel="00000000" w:rsidR="00000000" w:rsidRPr="00000000">
              <w:rPr>
                <w:rtl w:val="0"/>
              </w:rPr>
              <w:t xml:space="preserve">Lanyard should fit comfortably around user’s neck</w:t>
            </w:r>
          </w:p>
          <w:p w:rsidR="00000000" w:rsidDel="00000000" w:rsidP="00000000" w:rsidRDefault="00000000" w:rsidRPr="00000000" w14:paraId="00000057">
            <w:pPr>
              <w:numPr>
                <w:ilvl w:val="0"/>
                <w:numId w:val="10"/>
              </w:numPr>
              <w:ind w:left="720" w:hanging="360"/>
              <w:rPr>
                <w:u w:val="none"/>
              </w:rPr>
            </w:pPr>
            <w:r w:rsidDel="00000000" w:rsidR="00000000" w:rsidRPr="00000000">
              <w:rPr>
                <w:rtl w:val="0"/>
              </w:rPr>
              <w:t xml:space="preserve">Heart monitor should not be heavy when placed around the neck</w:t>
            </w:r>
          </w:p>
          <w:p w:rsidR="00000000" w:rsidDel="00000000" w:rsidP="00000000" w:rsidRDefault="00000000" w:rsidRPr="00000000" w14:paraId="00000058">
            <w:pPr>
              <w:numPr>
                <w:ilvl w:val="0"/>
                <w:numId w:val="10"/>
              </w:numPr>
              <w:ind w:left="720" w:hanging="360"/>
              <w:rPr>
                <w:u w:val="none"/>
              </w:rPr>
            </w:pPr>
            <w:r w:rsidDel="00000000" w:rsidR="00000000" w:rsidRPr="00000000">
              <w:rPr>
                <w:rtl w:val="0"/>
              </w:rPr>
              <w:t xml:space="preserve">Heart monitor should be easy to turn on and off</w:t>
            </w:r>
          </w:p>
          <w:p w:rsidR="00000000" w:rsidDel="00000000" w:rsidP="00000000" w:rsidRDefault="00000000" w:rsidRPr="00000000" w14:paraId="00000059">
            <w:pPr>
              <w:numPr>
                <w:ilvl w:val="0"/>
                <w:numId w:val="10"/>
              </w:numPr>
              <w:ind w:left="720" w:hanging="360"/>
              <w:rPr>
                <w:u w:val="none"/>
              </w:rPr>
            </w:pPr>
            <w:r w:rsidDel="00000000" w:rsidR="00000000" w:rsidRPr="00000000">
              <w:rPr>
                <w:rtl w:val="0"/>
              </w:rPr>
              <w:t xml:space="preserve">Writing on OLED screen should be readable </w:t>
            </w: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t xml:space="preserve">Tester name:</w:t>
            </w:r>
          </w:p>
          <w:tbl>
            <w:tblPr>
              <w:tblStyle w:val="Table4"/>
              <w:tblW w:w="38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0"/>
              <w:gridCol w:w="3361"/>
              <w:tblGridChange w:id="0">
                <w:tblGrid>
                  <w:gridCol w:w="470"/>
                  <w:gridCol w:w="3361"/>
                </w:tblGrid>
              </w:tblGridChange>
            </w:tblGrid>
            <w:tr>
              <w:trPr>
                <w:cantSplit w:val="0"/>
                <w:tblHeader w:val="0"/>
              </w:trPr>
              <w:tc>
                <w:tcPr>
                  <w:tcBorders>
                    <w:right w:color="000000" w:space="0" w:sz="4" w:val="single"/>
                  </w:tcBorders>
                </w:tcPr>
                <w:p w:rsidR="00000000" w:rsidDel="00000000" w:rsidP="00000000" w:rsidRDefault="00000000" w:rsidRPr="00000000" w14:paraId="0000005B">
                  <w:pPr>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5C">
                  <w:pPr>
                    <w:rPr/>
                  </w:pPr>
                  <w:r w:rsidDel="00000000" w:rsidR="00000000" w:rsidRPr="00000000">
                    <w:rPr>
                      <w:rtl w:val="0"/>
                    </w:rPr>
                    <w:t xml:space="preserve">PASS</w:t>
                  </w:r>
                </w:p>
              </w:tc>
            </w:tr>
            <w:tr>
              <w:trPr>
                <w:cantSplit w:val="0"/>
                <w:tblHeader w:val="0"/>
              </w:trPr>
              <w:tc>
                <w:tcPr>
                  <w:tcBorders>
                    <w:right w:color="000000" w:space="0" w:sz="4" w:val="single"/>
                  </w:tcBorders>
                </w:tcPr>
                <w:p w:rsidR="00000000" w:rsidDel="00000000" w:rsidP="00000000" w:rsidRDefault="00000000" w:rsidRPr="00000000" w14:paraId="0000005D">
                  <w:pPr>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5E">
                  <w:pPr>
                    <w:rPr/>
                  </w:pPr>
                  <w:r w:rsidDel="00000000" w:rsidR="00000000" w:rsidRPr="00000000">
                    <w:rPr>
                      <w:rtl w:val="0"/>
                    </w:rPr>
                    <w:t xml:space="preserve">FAIL</w:t>
                  </w:r>
                </w:p>
              </w:tc>
            </w:tr>
          </w:tbl>
          <w:p w:rsidR="00000000" w:rsidDel="00000000" w:rsidP="00000000" w:rsidRDefault="00000000" w:rsidRPr="00000000" w14:paraId="0000005F">
            <w:pPr>
              <w:rPr/>
            </w:pPr>
            <w:r w:rsidDel="00000000" w:rsidR="00000000" w:rsidRPr="00000000">
              <w:rPr>
                <w:rtl w:val="0"/>
              </w:rPr>
              <w:t xml:space="preserve">Observations:</w:t>
            </w:r>
          </w:p>
        </w:tc>
      </w:tr>
      <w:tr>
        <w:trPr>
          <w:cantSplit w:val="0"/>
          <w:tblHeader w:val="0"/>
        </w:trPr>
        <w:tc>
          <w:tcPr/>
          <w:p w:rsidR="00000000" w:rsidDel="00000000" w:rsidP="00000000" w:rsidRDefault="00000000" w:rsidRPr="00000000" w14:paraId="00000060">
            <w:pPr>
              <w:rPr/>
            </w:pPr>
            <w:r w:rsidDel="00000000" w:rsidR="00000000" w:rsidRPr="00000000">
              <w:rPr>
                <w:rtl w:val="0"/>
              </w:rPr>
              <w:t xml:space="preserve">1.3</w:t>
            </w:r>
          </w:p>
        </w:tc>
        <w:tc>
          <w:tcPr/>
          <w:p w:rsidR="00000000" w:rsidDel="00000000" w:rsidP="00000000" w:rsidRDefault="00000000" w:rsidRPr="00000000" w14:paraId="00000061">
            <w:pPr>
              <w:rPr/>
            </w:pPr>
            <w:r w:rsidDel="00000000" w:rsidR="00000000" w:rsidRPr="00000000">
              <w:rPr>
                <w:rtl w:val="0"/>
              </w:rPr>
              <w:t xml:space="preserve">Buzzer functions</w:t>
            </w:r>
          </w:p>
        </w:tc>
        <w:tc>
          <w:tcPr/>
          <w:p w:rsidR="00000000" w:rsidDel="00000000" w:rsidP="00000000" w:rsidRDefault="00000000" w:rsidRPr="00000000" w14:paraId="0000006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Place heart monitor around user’s neck</w:t>
            </w:r>
          </w:p>
          <w:p w:rsidR="00000000" w:rsidDel="00000000" w:rsidP="00000000" w:rsidRDefault="00000000" w:rsidRPr="00000000" w14:paraId="0000006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u w:val="none"/>
              </w:rPr>
            </w:pPr>
            <w:r w:rsidDel="00000000" w:rsidR="00000000" w:rsidRPr="00000000">
              <w:rPr>
                <w:rtl w:val="0"/>
              </w:rPr>
              <w:t xml:space="preserve">Turn the heart monitor on</w:t>
            </w:r>
          </w:p>
          <w:p w:rsidR="00000000" w:rsidDel="00000000" w:rsidP="00000000" w:rsidRDefault="00000000" w:rsidRPr="00000000" w14:paraId="000000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u w:val="none"/>
              </w:rPr>
            </w:pPr>
            <w:r w:rsidDel="00000000" w:rsidR="00000000" w:rsidRPr="00000000">
              <w:rPr>
                <w:rtl w:val="0"/>
              </w:rPr>
              <w:t xml:space="preserve">Move to a loud environment (loudness should be over 85db)</w:t>
            </w:r>
          </w:p>
          <w:p w:rsidR="00000000" w:rsidDel="00000000" w:rsidP="00000000" w:rsidRDefault="00000000" w:rsidRPr="00000000" w14:paraId="000000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u w:val="none"/>
              </w:rPr>
            </w:pPr>
            <w:r w:rsidDel="00000000" w:rsidR="00000000" w:rsidRPr="00000000">
              <w:rPr>
                <w:rtl w:val="0"/>
              </w:rPr>
              <w:t xml:space="preserve">Record observations </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Heart monitor buzzes in loud environment</w:t>
            </w:r>
          </w:p>
          <w:p w:rsidR="00000000" w:rsidDel="00000000" w:rsidP="00000000" w:rsidRDefault="00000000" w:rsidRPr="00000000" w14:paraId="0000006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Buzzer vibrates when loudness is over 85db</w:t>
            </w:r>
          </w:p>
        </w:tc>
        <w:tc>
          <w:tcPr/>
          <w:p w:rsidR="00000000" w:rsidDel="00000000" w:rsidP="00000000" w:rsidRDefault="00000000" w:rsidRPr="00000000" w14:paraId="00000068">
            <w:pPr>
              <w:rPr/>
            </w:pPr>
            <w:r w:rsidDel="00000000" w:rsidR="00000000" w:rsidRPr="00000000">
              <w:rPr>
                <w:rtl w:val="0"/>
              </w:rPr>
              <w:t xml:space="preserve">Tester name:</w:t>
            </w:r>
          </w:p>
          <w:tbl>
            <w:tblPr>
              <w:tblStyle w:val="Table5"/>
              <w:tblW w:w="38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0"/>
              <w:gridCol w:w="3361"/>
              <w:tblGridChange w:id="0">
                <w:tblGrid>
                  <w:gridCol w:w="470"/>
                  <w:gridCol w:w="3361"/>
                </w:tblGrid>
              </w:tblGridChange>
            </w:tblGrid>
            <w:tr>
              <w:trPr>
                <w:cantSplit w:val="0"/>
                <w:tblHeader w:val="0"/>
              </w:trPr>
              <w:tc>
                <w:tcPr>
                  <w:tcBorders>
                    <w:right w:color="000000" w:space="0" w:sz="4" w:val="single"/>
                  </w:tcBorders>
                </w:tcPr>
                <w:p w:rsidR="00000000" w:rsidDel="00000000" w:rsidP="00000000" w:rsidRDefault="00000000" w:rsidRPr="00000000" w14:paraId="00000069">
                  <w:pPr>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6A">
                  <w:pPr>
                    <w:rPr/>
                  </w:pPr>
                  <w:r w:rsidDel="00000000" w:rsidR="00000000" w:rsidRPr="00000000">
                    <w:rPr>
                      <w:rtl w:val="0"/>
                    </w:rPr>
                    <w:t xml:space="preserve">PASS</w:t>
                  </w:r>
                </w:p>
              </w:tc>
            </w:tr>
            <w:tr>
              <w:trPr>
                <w:cantSplit w:val="0"/>
                <w:tblHeader w:val="0"/>
              </w:trPr>
              <w:tc>
                <w:tcPr>
                  <w:tcBorders>
                    <w:right w:color="000000" w:space="0" w:sz="4" w:val="single"/>
                  </w:tcBorders>
                </w:tcPr>
                <w:p w:rsidR="00000000" w:rsidDel="00000000" w:rsidP="00000000" w:rsidRDefault="00000000" w:rsidRPr="00000000" w14:paraId="0000006B">
                  <w:pPr>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6C">
                  <w:pPr>
                    <w:rPr/>
                  </w:pPr>
                  <w:r w:rsidDel="00000000" w:rsidR="00000000" w:rsidRPr="00000000">
                    <w:rPr>
                      <w:rtl w:val="0"/>
                    </w:rPr>
                    <w:t xml:space="preserve">FAIL</w:t>
                  </w:r>
                </w:p>
              </w:tc>
            </w:tr>
          </w:tbl>
          <w:p w:rsidR="00000000" w:rsidDel="00000000" w:rsidP="00000000" w:rsidRDefault="00000000" w:rsidRPr="00000000" w14:paraId="0000006D">
            <w:pPr>
              <w:rPr/>
            </w:pPr>
            <w:r w:rsidDel="00000000" w:rsidR="00000000" w:rsidRPr="00000000">
              <w:rPr>
                <w:rtl w:val="0"/>
              </w:rPr>
              <w:t xml:space="preserve">Observations:</w:t>
            </w:r>
          </w:p>
        </w:tc>
      </w:tr>
    </w:tbl>
    <w:p w:rsidR="00000000" w:rsidDel="00000000" w:rsidP="00000000" w:rsidRDefault="00000000" w:rsidRPr="00000000" w14:paraId="0000006E">
      <w:pPr>
        <w:rPr/>
      </w:pPr>
      <w:r w:rsidDel="00000000" w:rsidR="00000000" w:rsidRPr="00000000">
        <w:rPr>
          <w:rtl w:val="0"/>
        </w:rPr>
      </w:r>
    </w:p>
    <w:sectPr>
      <w:type w:val="nextPage"/>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