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C400F" w14:textId="31DBA0AA" w:rsidR="006C6DCF" w:rsidRDefault="006C6DCF">
      <w:r>
        <w:t>Homework Chapter 1</w:t>
      </w:r>
    </w:p>
    <w:p w14:paraId="4F9CCCAA" w14:textId="77777777" w:rsidR="006C6DCF" w:rsidRDefault="006C6DCF">
      <w:r>
        <w:rPr>
          <w:rFonts w:hint="eastAsia"/>
        </w:rPr>
        <w:t>10195101553</w:t>
      </w:r>
      <w:r>
        <w:t xml:space="preserve"> </w:t>
      </w:r>
      <w:r>
        <w:rPr>
          <w:rFonts w:hint="eastAsia"/>
        </w:rPr>
        <w:t>苏建锐</w:t>
      </w:r>
    </w:p>
    <w:p w14:paraId="207BF95E" w14:textId="77777777" w:rsidR="006C6DCF" w:rsidRDefault="006C6DCF"/>
    <w:p w14:paraId="1B205BF4" w14:textId="3C76EBC5" w:rsidR="006C6DCF" w:rsidRPr="006C6DCF" w:rsidRDefault="006C6DCF" w:rsidP="006C6DCF">
      <w:pPr>
        <w:pStyle w:val="a3"/>
        <w:shd w:val="clear" w:color="auto" w:fill="FFFFFF"/>
        <w:spacing w:before="0" w:beforeAutospacing="0" w:after="0" w:afterAutospacing="0"/>
        <w:rPr>
          <w:rFonts w:ascii="Calibri" w:hAnsi="Calibri" w:cs="Calibri"/>
          <w:color w:val="111111"/>
          <w:sz w:val="20"/>
          <w:szCs w:val="20"/>
          <w:bdr w:val="none" w:sz="0" w:space="0" w:color="auto" w:frame="1"/>
        </w:rPr>
      </w:pPr>
      <w:r>
        <w:rPr>
          <w:rFonts w:ascii="Calibri" w:hAnsi="Calibri" w:cs="Calibri"/>
          <w:color w:val="111111"/>
          <w:sz w:val="20"/>
          <w:szCs w:val="20"/>
          <w:bdr w:val="none" w:sz="0" w:space="0" w:color="auto" w:frame="1"/>
        </w:rPr>
        <w:t xml:space="preserve">1-1. Five routers are to be connected in a point-to-point subnet . Between each pair of routers, the designers may put </w:t>
      </w:r>
      <w:r w:rsidRPr="006C6DCF">
        <w:rPr>
          <w:rFonts w:ascii="Calibri" w:hAnsi="Calibri" w:cs="Calibri"/>
          <w:color w:val="111111"/>
          <w:sz w:val="20"/>
          <w:szCs w:val="20"/>
          <w:highlight w:val="yellow"/>
          <w:bdr w:val="none" w:sz="0" w:space="0" w:color="auto" w:frame="1"/>
        </w:rPr>
        <w:t>a high-speed line, a medium-speed line, a low-speed line, or no line</w:t>
      </w:r>
      <w:r>
        <w:rPr>
          <w:rFonts w:ascii="Calibri" w:hAnsi="Calibri" w:cs="Calibri"/>
          <w:color w:val="111111"/>
          <w:sz w:val="20"/>
          <w:szCs w:val="20"/>
          <w:bdr w:val="none" w:sz="0" w:space="0" w:color="auto" w:frame="1"/>
        </w:rPr>
        <w:t>. If it takes 100 ms of computer time to generate and inspect each topology, how long will it take to inspect all of them?</w:t>
      </w:r>
      <w:r>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br/>
      </w:r>
      <w:r w:rsidRPr="006C6DCF">
        <w:rPr>
          <w:rFonts w:ascii="Calibri" w:hAnsi="Calibri" w:cs="Calibri" w:hint="eastAsia"/>
          <w:color w:val="111111"/>
          <w:sz w:val="20"/>
          <w:szCs w:val="20"/>
          <w:bdr w:val="none" w:sz="0" w:space="0" w:color="auto" w:frame="1"/>
          <w:shd w:val="pct15" w:color="auto" w:fill="FFFFFF"/>
        </w:rPr>
        <w:t>假设五个路由器分别为</w:t>
      </w:r>
      <w:r w:rsidRPr="006C6DCF">
        <w:rPr>
          <w:rFonts w:ascii="Calibri" w:hAnsi="Calibri" w:cs="Calibri" w:hint="eastAsia"/>
          <w:color w:val="111111"/>
          <w:sz w:val="20"/>
          <w:szCs w:val="20"/>
          <w:bdr w:val="none" w:sz="0" w:space="0" w:color="auto" w:frame="1"/>
          <w:shd w:val="pct15" w:color="auto" w:fill="FFFFFF"/>
        </w:rPr>
        <w:t>ABCDE</w:t>
      </w:r>
      <w:r w:rsidRPr="006C6DCF">
        <w:rPr>
          <w:rFonts w:ascii="Calibri" w:hAnsi="Calibri" w:cs="Calibri" w:hint="eastAsia"/>
          <w:color w:val="111111"/>
          <w:sz w:val="20"/>
          <w:szCs w:val="20"/>
          <w:bdr w:val="none" w:sz="0" w:space="0" w:color="auto" w:frame="1"/>
          <w:shd w:val="pct15" w:color="auto" w:fill="FFFFFF"/>
        </w:rPr>
        <w:t>，则所有的连接可能为</w:t>
      </w:r>
      <w:r w:rsidRPr="006C6DCF">
        <w:rPr>
          <w:rFonts w:ascii="Calibri" w:hAnsi="Calibri" w:cs="Calibri" w:hint="eastAsia"/>
          <w:color w:val="111111"/>
          <w:sz w:val="20"/>
          <w:szCs w:val="20"/>
          <w:bdr w:val="none" w:sz="0" w:space="0" w:color="auto" w:frame="1"/>
          <w:shd w:val="pct15" w:color="auto" w:fill="FFFFFF"/>
        </w:rPr>
        <w:t>AB</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AC</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AD</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AE</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BC</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BD</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BE</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CD</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CE</w:t>
      </w:r>
      <w:r w:rsidRPr="006C6DCF">
        <w:rPr>
          <w:rFonts w:ascii="Calibri" w:hAnsi="Calibri" w:cs="Calibri" w:hint="eastAsia"/>
          <w:color w:val="111111"/>
          <w:sz w:val="20"/>
          <w:szCs w:val="20"/>
          <w:bdr w:val="none" w:sz="0" w:space="0" w:color="auto" w:frame="1"/>
          <w:shd w:val="pct15" w:color="auto" w:fill="FFFFFF"/>
        </w:rPr>
        <w:t>、</w:t>
      </w:r>
      <w:r w:rsidRPr="006C6DCF">
        <w:rPr>
          <w:rFonts w:ascii="Calibri" w:hAnsi="Calibri" w:cs="Calibri" w:hint="eastAsia"/>
          <w:color w:val="111111"/>
          <w:sz w:val="20"/>
          <w:szCs w:val="20"/>
          <w:bdr w:val="none" w:sz="0" w:space="0" w:color="auto" w:frame="1"/>
          <w:shd w:val="pct15" w:color="auto" w:fill="FFFFFF"/>
        </w:rPr>
        <w:t>DE</w:t>
      </w:r>
      <w:r w:rsidRPr="006C6DCF">
        <w:rPr>
          <w:rFonts w:ascii="Calibri" w:hAnsi="Calibri" w:cs="Calibri" w:hint="eastAsia"/>
          <w:color w:val="111111"/>
          <w:sz w:val="20"/>
          <w:szCs w:val="20"/>
          <w:bdr w:val="none" w:sz="0" w:space="0" w:color="auto" w:frame="1"/>
          <w:shd w:val="pct15" w:color="auto" w:fill="FFFFFF"/>
        </w:rPr>
        <w:t>，共</w:t>
      </w:r>
      <w:r w:rsidRPr="006C6DCF">
        <w:rPr>
          <w:rFonts w:ascii="Calibri" w:hAnsi="Calibri" w:cs="Calibri" w:hint="eastAsia"/>
          <w:color w:val="111111"/>
          <w:sz w:val="20"/>
          <w:szCs w:val="20"/>
          <w:bdr w:val="none" w:sz="0" w:space="0" w:color="auto" w:frame="1"/>
          <w:shd w:val="pct15" w:color="auto" w:fill="FFFFFF"/>
        </w:rPr>
        <w:t>10</w:t>
      </w:r>
      <w:r w:rsidRPr="006C6DCF">
        <w:rPr>
          <w:rFonts w:ascii="Calibri" w:hAnsi="Calibri" w:cs="Calibri" w:hint="eastAsia"/>
          <w:color w:val="111111"/>
          <w:sz w:val="20"/>
          <w:szCs w:val="20"/>
          <w:bdr w:val="none" w:sz="0" w:space="0" w:color="auto" w:frame="1"/>
          <w:shd w:val="pct15" w:color="auto" w:fill="FFFFFF"/>
        </w:rPr>
        <w:t>个。每条线路有四种选择，则所有可能的拓扑共有</w:t>
      </w:r>
      <w:r w:rsidRPr="006C6DCF">
        <w:rPr>
          <w:rFonts w:ascii="Calibri" w:hAnsi="Calibri" w:cs="Calibri" w:hint="eastAsia"/>
          <w:color w:val="111111"/>
          <w:sz w:val="20"/>
          <w:szCs w:val="20"/>
          <w:bdr w:val="none" w:sz="0" w:space="0" w:color="auto" w:frame="1"/>
          <w:shd w:val="pct15" w:color="auto" w:fill="FFFFFF"/>
        </w:rPr>
        <w:t>4^10</w:t>
      </w:r>
      <w:r w:rsidRPr="006C6DCF">
        <w:rPr>
          <w:rFonts w:ascii="Calibri" w:hAnsi="Calibri" w:cs="Calibri" w:hint="eastAsia"/>
          <w:color w:val="111111"/>
          <w:sz w:val="20"/>
          <w:szCs w:val="20"/>
          <w:bdr w:val="none" w:sz="0" w:space="0" w:color="auto" w:frame="1"/>
          <w:shd w:val="pct15" w:color="auto" w:fill="FFFFFF"/>
        </w:rPr>
        <w:t>种，每种需要</w:t>
      </w:r>
      <w:r w:rsidRPr="006C6DCF">
        <w:rPr>
          <w:rFonts w:ascii="Calibri" w:hAnsi="Calibri" w:cs="Calibri" w:hint="eastAsia"/>
          <w:color w:val="111111"/>
          <w:sz w:val="20"/>
          <w:szCs w:val="20"/>
          <w:bdr w:val="none" w:sz="0" w:space="0" w:color="auto" w:frame="1"/>
          <w:shd w:val="pct15" w:color="auto" w:fill="FFFFFF"/>
        </w:rPr>
        <w:t>100ms</w:t>
      </w:r>
      <w:r w:rsidRPr="006C6DCF">
        <w:rPr>
          <w:rFonts w:ascii="Calibri" w:hAnsi="Calibri" w:cs="Calibri" w:hint="eastAsia"/>
          <w:color w:val="111111"/>
          <w:sz w:val="20"/>
          <w:szCs w:val="20"/>
          <w:bdr w:val="none" w:sz="0" w:space="0" w:color="auto" w:frame="1"/>
          <w:shd w:val="pct15" w:color="auto" w:fill="FFFFFF"/>
        </w:rPr>
        <w:t>，则一共需要约</w:t>
      </w:r>
      <w:r w:rsidRPr="006C6DCF">
        <w:rPr>
          <w:rFonts w:ascii="Calibri" w:hAnsi="Calibri" w:cs="Calibri" w:hint="eastAsia"/>
          <w:color w:val="111111"/>
          <w:sz w:val="20"/>
          <w:szCs w:val="20"/>
          <w:bdr w:val="none" w:sz="0" w:space="0" w:color="auto" w:frame="1"/>
          <w:shd w:val="pct15" w:color="auto" w:fill="FFFFFF"/>
        </w:rPr>
        <w:t>104857.6s</w:t>
      </w:r>
      <w:r w:rsidRPr="006C6DCF">
        <w:rPr>
          <w:rFonts w:ascii="Calibri" w:hAnsi="Calibri" w:cs="Calibri" w:hint="eastAsia"/>
          <w:color w:val="111111"/>
          <w:sz w:val="20"/>
          <w:szCs w:val="20"/>
          <w:bdr w:val="none" w:sz="0" w:space="0" w:color="auto" w:frame="1"/>
          <w:shd w:val="pct15" w:color="auto" w:fill="FFFFFF"/>
        </w:rPr>
        <w:t>遍历。</w:t>
      </w:r>
      <w:r>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br/>
        <w:t>1-2. What are two reasons for using layered protocols? What is one possible disadvantage of using layered protocols?</w:t>
      </w:r>
      <w:r>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br/>
      </w:r>
      <w:r w:rsidR="00F87408" w:rsidRPr="00EA1847">
        <w:rPr>
          <w:rFonts w:ascii="Calibri" w:hAnsi="Calibri" w:cs="Calibri" w:hint="eastAsia"/>
          <w:color w:val="111111"/>
          <w:sz w:val="20"/>
          <w:szCs w:val="20"/>
          <w:bdr w:val="none" w:sz="0" w:space="0" w:color="auto" w:frame="1"/>
          <w:shd w:val="pct15" w:color="auto" w:fill="FFFFFF"/>
        </w:rPr>
        <w:t>理由：①使用分层协议意味着各层相互独立，可以独立设计</w:t>
      </w:r>
      <w:r w:rsidR="00F87408" w:rsidRPr="00EA1847">
        <w:rPr>
          <w:rFonts w:ascii="Calibri" w:hAnsi="Calibri" w:cs="Calibri"/>
          <w:color w:val="111111"/>
          <w:sz w:val="20"/>
          <w:szCs w:val="20"/>
          <w:bdr w:val="none" w:sz="0" w:space="0" w:color="auto" w:frame="1"/>
          <w:shd w:val="pct15" w:color="auto" w:fill="FFFFFF"/>
        </w:rPr>
        <w:br/>
        <w:t xml:space="preserve">      </w:t>
      </w:r>
      <w:r w:rsidR="00F87408" w:rsidRPr="00EA1847">
        <w:rPr>
          <w:rFonts w:ascii="Calibri" w:hAnsi="Calibri" w:cs="Calibri" w:hint="eastAsia"/>
          <w:color w:val="111111"/>
          <w:sz w:val="20"/>
          <w:szCs w:val="20"/>
          <w:bdr w:val="none" w:sz="0" w:space="0" w:color="auto" w:frame="1"/>
          <w:shd w:val="pct15" w:color="auto" w:fill="FFFFFF"/>
        </w:rPr>
        <w:t>②各层不会互相影响，一层的修改不会影响到其他层的功能</w:t>
      </w:r>
      <w:r w:rsidR="00F87408" w:rsidRPr="00EA1847">
        <w:rPr>
          <w:rFonts w:ascii="Calibri" w:hAnsi="Calibri" w:cs="Calibri"/>
          <w:color w:val="111111"/>
          <w:sz w:val="20"/>
          <w:szCs w:val="20"/>
          <w:bdr w:val="none" w:sz="0" w:space="0" w:color="auto" w:frame="1"/>
          <w:shd w:val="pct15" w:color="auto" w:fill="FFFFFF"/>
        </w:rPr>
        <w:br/>
      </w:r>
      <w:r w:rsidR="00F87408" w:rsidRPr="00EA1847">
        <w:rPr>
          <w:rFonts w:ascii="Calibri" w:hAnsi="Calibri" w:cs="Calibri"/>
          <w:color w:val="111111"/>
          <w:sz w:val="20"/>
          <w:szCs w:val="20"/>
          <w:bdr w:val="none" w:sz="0" w:space="0" w:color="auto" w:frame="1"/>
          <w:shd w:val="pct15" w:color="auto" w:fill="FFFFFF"/>
        </w:rPr>
        <w:br/>
      </w:r>
      <w:r w:rsidR="00F87408" w:rsidRPr="00EA1847">
        <w:rPr>
          <w:rFonts w:ascii="Calibri" w:hAnsi="Calibri" w:cs="Calibri" w:hint="eastAsia"/>
          <w:color w:val="111111"/>
          <w:sz w:val="20"/>
          <w:szCs w:val="20"/>
          <w:bdr w:val="none" w:sz="0" w:space="0" w:color="auto" w:frame="1"/>
          <w:shd w:val="pct15" w:color="auto" w:fill="FFFFFF"/>
        </w:rPr>
        <w:t>缺点：信息在传输时需要一层一层向下传再解包，途中会添加许多头文件，这会使传输速率变</w:t>
      </w:r>
      <w:r w:rsidR="00F87408" w:rsidRPr="00EA1847">
        <w:rPr>
          <w:rFonts w:ascii="Calibri" w:hAnsi="Calibri" w:cs="Calibri" w:hint="eastAsia"/>
          <w:color w:val="111111"/>
          <w:sz w:val="20"/>
          <w:szCs w:val="20"/>
          <w:bdr w:val="none" w:sz="0" w:space="0" w:color="auto" w:frame="1"/>
          <w:shd w:val="pct15" w:color="auto" w:fill="FFFFFF"/>
        </w:rPr>
        <w:t xml:space="preserve"> </w:t>
      </w:r>
      <w:r w:rsidR="00F87408" w:rsidRPr="00EA1847">
        <w:rPr>
          <w:rFonts w:ascii="Calibri" w:hAnsi="Calibri" w:cs="Calibri"/>
          <w:color w:val="111111"/>
          <w:sz w:val="20"/>
          <w:szCs w:val="20"/>
          <w:bdr w:val="none" w:sz="0" w:space="0" w:color="auto" w:frame="1"/>
          <w:shd w:val="pct15" w:color="auto" w:fill="FFFFFF"/>
        </w:rPr>
        <w:t xml:space="preserve">      </w:t>
      </w:r>
      <w:r w:rsidR="00F87408" w:rsidRPr="00EA1847">
        <w:rPr>
          <w:rFonts w:ascii="Calibri" w:hAnsi="Calibri" w:cs="Calibri" w:hint="eastAsia"/>
          <w:color w:val="111111"/>
          <w:sz w:val="20"/>
          <w:szCs w:val="20"/>
          <w:bdr w:val="none" w:sz="0" w:space="0" w:color="auto" w:frame="1"/>
          <w:shd w:val="pct15" w:color="auto" w:fill="FFFFFF"/>
        </w:rPr>
        <w:t>慢。</w:t>
      </w:r>
      <w:r>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br/>
        <w:t>1-3. What is the principal difference between connectionless communication and connection-oriented communication? Give one example of a protocol that uses</w:t>
      </w:r>
      <w:r>
        <w:rPr>
          <w:rFonts w:ascii="Calibri" w:hAnsi="Calibri" w:cs="Calibri"/>
          <w:color w:val="111111"/>
          <w:sz w:val="20"/>
          <w:szCs w:val="20"/>
          <w:bdr w:val="none" w:sz="0" w:space="0" w:color="auto" w:frame="1"/>
        </w:rPr>
        <w:br/>
        <w:t>(i) connectionless communication</w:t>
      </w:r>
      <w:r>
        <w:rPr>
          <w:rFonts w:ascii="Calibri" w:hAnsi="Calibri" w:cs="Calibri"/>
          <w:color w:val="111111"/>
          <w:sz w:val="20"/>
          <w:szCs w:val="20"/>
          <w:bdr w:val="none" w:sz="0" w:space="0" w:color="auto" w:frame="1"/>
        </w:rPr>
        <w:br/>
        <w:t>(ii) connection-oriented communication</w:t>
      </w:r>
      <w:r>
        <w:rPr>
          <w:rFonts w:ascii="Calibri" w:hAnsi="Calibri" w:cs="Calibri"/>
          <w:color w:val="111111"/>
          <w:sz w:val="20"/>
          <w:szCs w:val="20"/>
          <w:bdr w:val="none" w:sz="0" w:space="0" w:color="auto" w:frame="1"/>
        </w:rPr>
        <w:br/>
      </w:r>
      <w:r w:rsidR="00EA1847">
        <w:rPr>
          <w:rFonts w:ascii="Calibri" w:hAnsi="Calibri" w:cs="Calibri"/>
          <w:color w:val="111111"/>
          <w:sz w:val="20"/>
          <w:szCs w:val="20"/>
          <w:bdr w:val="none" w:sz="0" w:space="0" w:color="auto" w:frame="1"/>
        </w:rPr>
        <w:br/>
      </w:r>
      <w:r w:rsidR="00102D7A" w:rsidRPr="00102D7A">
        <w:rPr>
          <w:rFonts w:ascii="Calibri" w:hAnsi="Calibri" w:cs="Calibri" w:hint="eastAsia"/>
          <w:color w:val="111111"/>
          <w:sz w:val="20"/>
          <w:szCs w:val="20"/>
          <w:bdr w:val="none" w:sz="0" w:space="0" w:color="auto" w:frame="1"/>
          <w:shd w:val="pct15" w:color="auto" w:fill="FFFFFF"/>
        </w:rPr>
        <w:t>主要区别：</w:t>
      </w:r>
      <w:r w:rsidR="00EA1847" w:rsidRPr="00102D7A">
        <w:rPr>
          <w:rFonts w:ascii="Calibri" w:hAnsi="Calibri" w:cs="Calibri" w:hint="eastAsia"/>
          <w:color w:val="111111"/>
          <w:sz w:val="20"/>
          <w:szCs w:val="20"/>
          <w:bdr w:val="none" w:sz="0" w:space="0" w:color="auto" w:frame="1"/>
          <w:shd w:val="pct15" w:color="auto" w:fill="FFFFFF"/>
        </w:rPr>
        <w:t>无连接通讯</w:t>
      </w:r>
      <w:r w:rsidR="00102D7A" w:rsidRPr="00102D7A">
        <w:rPr>
          <w:rFonts w:ascii="Calibri" w:hAnsi="Calibri" w:cs="Calibri" w:hint="eastAsia"/>
          <w:color w:val="111111"/>
          <w:sz w:val="20"/>
          <w:szCs w:val="20"/>
          <w:bdr w:val="none" w:sz="0" w:space="0" w:color="auto" w:frame="1"/>
          <w:shd w:val="pct15" w:color="auto" w:fill="FFFFFF"/>
        </w:rPr>
        <w:t>可能会出现信息传递错位的情况，面向连接通讯则不会，面向连接通讯的发送接收保持一致。</w:t>
      </w:r>
      <w:r w:rsidR="00EA1847" w:rsidRPr="00102D7A">
        <w:rPr>
          <w:rFonts w:ascii="Calibri" w:hAnsi="Calibri" w:cs="Calibri"/>
          <w:color w:val="111111"/>
          <w:sz w:val="20"/>
          <w:szCs w:val="20"/>
          <w:bdr w:val="none" w:sz="0" w:space="0" w:color="auto" w:frame="1"/>
          <w:shd w:val="pct15" w:color="auto" w:fill="FFFFFF"/>
        </w:rPr>
        <w:br/>
      </w:r>
      <w:r w:rsidR="00102D7A" w:rsidRPr="00102D7A">
        <w:rPr>
          <w:rFonts w:ascii="Calibri" w:hAnsi="Calibri" w:cs="Calibri" w:hint="eastAsia"/>
          <w:color w:val="111111"/>
          <w:sz w:val="20"/>
          <w:szCs w:val="20"/>
          <w:bdr w:val="none" w:sz="0" w:space="0" w:color="auto" w:frame="1"/>
          <w:shd w:val="pct15" w:color="auto" w:fill="FFFFFF"/>
        </w:rPr>
        <w:t>(</w:t>
      </w:r>
      <w:r w:rsidR="00102D7A" w:rsidRPr="00102D7A">
        <w:rPr>
          <w:rFonts w:ascii="Calibri" w:hAnsi="Calibri" w:cs="Calibri"/>
          <w:color w:val="111111"/>
          <w:sz w:val="20"/>
          <w:szCs w:val="20"/>
          <w:bdr w:val="none" w:sz="0" w:space="0" w:color="auto" w:frame="1"/>
          <w:shd w:val="pct15" w:color="auto" w:fill="FFFFFF"/>
        </w:rPr>
        <w:t xml:space="preserve">i) : </w:t>
      </w:r>
      <w:r w:rsidR="00102D7A" w:rsidRPr="00102D7A">
        <w:rPr>
          <w:rFonts w:ascii="Calibri" w:hAnsi="Calibri" w:cs="Calibri" w:hint="eastAsia"/>
          <w:color w:val="111111"/>
          <w:sz w:val="20"/>
          <w:szCs w:val="20"/>
          <w:bdr w:val="none" w:sz="0" w:space="0" w:color="auto" w:frame="1"/>
          <w:shd w:val="pct15" w:color="auto" w:fill="FFFFFF"/>
        </w:rPr>
        <w:t>数据库查询</w:t>
      </w:r>
      <w:r w:rsidR="00102D7A" w:rsidRPr="00102D7A">
        <w:rPr>
          <w:rFonts w:ascii="Calibri" w:hAnsi="Calibri" w:cs="Calibri"/>
          <w:color w:val="111111"/>
          <w:sz w:val="20"/>
          <w:szCs w:val="20"/>
          <w:bdr w:val="none" w:sz="0" w:space="0" w:color="auto" w:frame="1"/>
          <w:shd w:val="pct15" w:color="auto" w:fill="FFFFFF"/>
        </w:rPr>
        <w:br/>
        <w:t xml:space="preserve">(ii): </w:t>
      </w:r>
      <w:r w:rsidR="00102D7A" w:rsidRPr="00102D7A">
        <w:rPr>
          <w:rFonts w:ascii="Calibri" w:hAnsi="Calibri" w:cs="Calibri" w:hint="eastAsia"/>
          <w:color w:val="111111"/>
          <w:sz w:val="20"/>
          <w:szCs w:val="20"/>
          <w:bdr w:val="none" w:sz="0" w:space="0" w:color="auto" w:frame="1"/>
          <w:shd w:val="pct15" w:color="auto" w:fill="FFFFFF"/>
        </w:rPr>
        <w:t>移动下载</w:t>
      </w:r>
      <w:r w:rsidR="00102D7A">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br/>
        <w:t>1-4.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r>
        <w:rPr>
          <w:rFonts w:ascii="Calibri" w:hAnsi="Calibri" w:cs="Calibri"/>
          <w:color w:val="111111"/>
          <w:sz w:val="20"/>
          <w:szCs w:val="20"/>
          <w:bdr w:val="none" w:sz="0" w:space="0" w:color="auto" w:frame="1"/>
        </w:rPr>
        <w:br/>
      </w:r>
      <w:r w:rsidR="00102D7A">
        <w:rPr>
          <w:rFonts w:ascii="Calibri" w:hAnsi="Calibri" w:cs="Calibri"/>
          <w:color w:val="111111"/>
          <w:sz w:val="20"/>
          <w:szCs w:val="20"/>
          <w:bdr w:val="none" w:sz="0" w:space="0" w:color="auto" w:frame="1"/>
        </w:rPr>
        <w:br/>
      </w:r>
      <w:r w:rsidR="00102D7A" w:rsidRPr="00102D7A">
        <w:rPr>
          <w:rFonts w:ascii="Calibri" w:hAnsi="Calibri" w:cs="Calibri" w:hint="eastAsia"/>
          <w:color w:val="111111"/>
          <w:sz w:val="20"/>
          <w:szCs w:val="20"/>
          <w:bdr w:val="none" w:sz="0" w:space="0" w:color="auto" w:frame="1"/>
          <w:shd w:val="pct15" w:color="auto" w:fill="FFFFFF"/>
        </w:rPr>
        <w:t>因为一帧被损坏的概率为</w:t>
      </w:r>
      <w:r w:rsidR="00102D7A" w:rsidRPr="00102D7A">
        <w:rPr>
          <w:rFonts w:ascii="Calibri" w:hAnsi="Calibri" w:cs="Calibri" w:hint="eastAsia"/>
          <w:color w:val="111111"/>
          <w:sz w:val="20"/>
          <w:szCs w:val="20"/>
          <w:bdr w:val="none" w:sz="0" w:space="0" w:color="auto" w:frame="1"/>
          <w:shd w:val="pct15" w:color="auto" w:fill="FFFFFF"/>
        </w:rPr>
        <w:t>p</w:t>
      </w:r>
      <w:r w:rsidR="00102D7A" w:rsidRPr="00102D7A">
        <w:rPr>
          <w:rFonts w:ascii="Calibri" w:hAnsi="Calibri" w:cs="Calibri" w:hint="eastAsia"/>
          <w:color w:val="111111"/>
          <w:sz w:val="20"/>
          <w:szCs w:val="20"/>
          <w:bdr w:val="none" w:sz="0" w:space="0" w:color="auto" w:frame="1"/>
          <w:shd w:val="pct15" w:color="auto" w:fill="FFFFFF"/>
        </w:rPr>
        <w:t>，则一帧无损坏到达接收方的概率为</w:t>
      </w:r>
      <w:r w:rsidR="00102D7A" w:rsidRPr="00102D7A">
        <w:rPr>
          <w:rFonts w:ascii="Calibri" w:hAnsi="Calibri" w:cs="Calibri" w:hint="eastAsia"/>
          <w:color w:val="111111"/>
          <w:sz w:val="20"/>
          <w:szCs w:val="20"/>
          <w:bdr w:val="none" w:sz="0" w:space="0" w:color="auto" w:frame="1"/>
          <w:shd w:val="pct15" w:color="auto" w:fill="FFFFFF"/>
        </w:rPr>
        <w:t>1-p</w:t>
      </w:r>
      <w:r w:rsidR="00102D7A" w:rsidRPr="00102D7A">
        <w:rPr>
          <w:rFonts w:ascii="Calibri" w:hAnsi="Calibri" w:cs="Calibri" w:hint="eastAsia"/>
          <w:color w:val="111111"/>
          <w:sz w:val="20"/>
          <w:szCs w:val="20"/>
          <w:bdr w:val="none" w:sz="0" w:space="0" w:color="auto" w:frame="1"/>
          <w:shd w:val="pct15" w:color="auto" w:fill="FFFFFF"/>
        </w:rPr>
        <w:t>；</w:t>
      </w:r>
      <w:r w:rsidR="00102D7A" w:rsidRPr="00102D7A">
        <w:rPr>
          <w:rFonts w:ascii="Calibri" w:hAnsi="Calibri" w:cs="Calibri"/>
          <w:color w:val="111111"/>
          <w:sz w:val="20"/>
          <w:szCs w:val="20"/>
          <w:bdr w:val="none" w:sz="0" w:space="0" w:color="auto" w:frame="1"/>
          <w:shd w:val="pct15" w:color="auto" w:fill="FFFFFF"/>
        </w:rPr>
        <w:br/>
      </w:r>
      <w:r w:rsidR="00102D7A" w:rsidRPr="00102D7A">
        <w:rPr>
          <w:rFonts w:ascii="Calibri" w:hAnsi="Calibri" w:cs="Calibri" w:hint="eastAsia"/>
          <w:color w:val="111111"/>
          <w:sz w:val="20"/>
          <w:szCs w:val="20"/>
          <w:bdr w:val="none" w:sz="0" w:space="0" w:color="auto" w:frame="1"/>
          <w:shd w:val="pct15" w:color="auto" w:fill="FFFFFF"/>
        </w:rPr>
        <w:t>前</w:t>
      </w:r>
      <w:r w:rsidR="00102D7A" w:rsidRPr="00102D7A">
        <w:rPr>
          <w:rFonts w:ascii="Calibri" w:hAnsi="Calibri" w:cs="Calibri" w:hint="eastAsia"/>
          <w:color w:val="111111"/>
          <w:sz w:val="20"/>
          <w:szCs w:val="20"/>
          <w:bdr w:val="none" w:sz="0" w:space="0" w:color="auto" w:frame="1"/>
          <w:shd w:val="pct15" w:color="auto" w:fill="FFFFFF"/>
        </w:rPr>
        <w:t>i-1</w:t>
      </w:r>
      <w:r w:rsidR="00102D7A" w:rsidRPr="00102D7A">
        <w:rPr>
          <w:rFonts w:ascii="Calibri" w:hAnsi="Calibri" w:cs="Calibri" w:hint="eastAsia"/>
          <w:color w:val="111111"/>
          <w:sz w:val="20"/>
          <w:szCs w:val="20"/>
          <w:bdr w:val="none" w:sz="0" w:space="0" w:color="auto" w:frame="1"/>
          <w:shd w:val="pct15" w:color="auto" w:fill="FFFFFF"/>
        </w:rPr>
        <w:t>次都被损坏的概率为</w:t>
      </w:r>
      <w:r w:rsidR="00102D7A" w:rsidRPr="00102D7A">
        <w:rPr>
          <w:noProof/>
          <w:shd w:val="pct15" w:color="auto" w:fill="FFFFFF"/>
        </w:rPr>
        <w:drawing>
          <wp:inline distT="0" distB="0" distL="0" distR="0" wp14:anchorId="29274D00" wp14:editId="1A34C401">
            <wp:extent cx="722425" cy="167261"/>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56648" cy="221490"/>
                    </a:xfrm>
                    <a:prstGeom prst="rect">
                      <a:avLst/>
                    </a:prstGeom>
                  </pic:spPr>
                </pic:pic>
              </a:graphicData>
            </a:graphic>
          </wp:inline>
        </w:drawing>
      </w:r>
      <w:r w:rsidR="00102D7A" w:rsidRPr="00102D7A">
        <w:rPr>
          <w:rFonts w:ascii="Calibri" w:hAnsi="Calibri" w:cs="Calibri"/>
          <w:color w:val="111111"/>
          <w:sz w:val="20"/>
          <w:szCs w:val="20"/>
          <w:bdr w:val="none" w:sz="0" w:space="0" w:color="auto" w:frame="1"/>
          <w:shd w:val="pct15" w:color="auto" w:fill="FFFFFF"/>
        </w:rPr>
        <w:br/>
      </w:r>
      <w:r w:rsidR="00102D7A" w:rsidRPr="00102D7A">
        <w:rPr>
          <w:rFonts w:ascii="Calibri" w:hAnsi="Calibri" w:cs="Calibri" w:hint="eastAsia"/>
          <w:color w:val="111111"/>
          <w:sz w:val="20"/>
          <w:szCs w:val="20"/>
          <w:bdr w:val="none" w:sz="0" w:space="0" w:color="auto" w:frame="1"/>
          <w:shd w:val="pct15" w:color="auto" w:fill="FFFFFF"/>
        </w:rPr>
        <w:t>所以平均发送次数为：</w:t>
      </w:r>
      <w:r w:rsidR="00102D7A" w:rsidRPr="00102D7A">
        <w:rPr>
          <w:rFonts w:ascii="Calibri" w:hAnsi="Calibri" w:cs="Calibri"/>
          <w:color w:val="111111"/>
          <w:sz w:val="20"/>
          <w:szCs w:val="20"/>
          <w:bdr w:val="none" w:sz="0" w:space="0" w:color="auto" w:frame="1"/>
          <w:shd w:val="pct15" w:color="auto" w:fill="FFFFFF"/>
        </w:rPr>
        <w:br/>
      </w:r>
      <w:r w:rsidR="00102D7A" w:rsidRPr="00102D7A">
        <w:rPr>
          <w:noProof/>
          <w:shd w:val="pct15" w:color="auto" w:fill="FFFFFF"/>
        </w:rPr>
        <w:drawing>
          <wp:inline distT="0" distB="0" distL="0" distR="0" wp14:anchorId="0BBFAF86" wp14:editId="50C1F8E9">
            <wp:extent cx="5274310" cy="515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15620"/>
                    </a:xfrm>
                    <a:prstGeom prst="rect">
                      <a:avLst/>
                    </a:prstGeom>
                  </pic:spPr>
                </pic:pic>
              </a:graphicData>
            </a:graphic>
          </wp:inline>
        </w:drawing>
      </w:r>
      <w:r w:rsidR="00102D7A">
        <w:rPr>
          <w:rFonts w:ascii="Calibri" w:hAnsi="Calibri" w:cs="Calibri"/>
          <w:color w:val="111111"/>
          <w:sz w:val="20"/>
          <w:szCs w:val="20"/>
          <w:bdr w:val="none" w:sz="0" w:space="0" w:color="auto" w:frame="1"/>
        </w:rPr>
        <w:br/>
      </w:r>
      <w:r w:rsidR="00102D7A">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br/>
      </w:r>
      <w:r>
        <w:rPr>
          <w:rFonts w:ascii="Calibri" w:hAnsi="Calibri" w:cs="Calibri"/>
          <w:color w:val="111111"/>
          <w:sz w:val="20"/>
          <w:szCs w:val="20"/>
          <w:bdr w:val="none" w:sz="0" w:space="0" w:color="auto" w:frame="1"/>
        </w:rPr>
        <w:lastRenderedPageBreak/>
        <w:t>1-5. A system has an n-layer protocol hierarchy. Applications generate messages of length M bytes. At each of the layers, an h-byte header is added. What fraction of the network bandwidth is filled with headers?</w:t>
      </w:r>
    </w:p>
    <w:p w14:paraId="7E32BA0A" w14:textId="09AB70E7" w:rsidR="006C6DCF" w:rsidRPr="006C6DCF" w:rsidRDefault="00161788" w:rsidP="006C6DCF">
      <w:pPr>
        <w:pStyle w:val="a3"/>
        <w:shd w:val="clear" w:color="auto" w:fill="FFFFFF"/>
        <w:spacing w:before="0" w:beforeAutospacing="0" w:after="0" w:afterAutospacing="0"/>
        <w:rPr>
          <w:rFonts w:ascii="Calibri" w:hAnsi="Calibri" w:cs="Calibri"/>
          <w:color w:val="111111"/>
          <w:sz w:val="20"/>
          <w:szCs w:val="20"/>
          <w:bdr w:val="none" w:sz="0" w:space="0" w:color="auto" w:frame="1"/>
        </w:rPr>
      </w:pPr>
      <w:r>
        <w:rPr>
          <w:rFonts w:ascii="Calibri" w:hAnsi="Calibri" w:cs="Calibri"/>
          <w:color w:val="111111"/>
          <w:sz w:val="20"/>
          <w:szCs w:val="20"/>
          <w:bdr w:val="none" w:sz="0" w:space="0" w:color="auto" w:frame="1"/>
        </w:rPr>
        <w:br/>
      </w:r>
      <w:r w:rsidRPr="003E56E8">
        <w:rPr>
          <w:rFonts w:ascii="Calibri" w:hAnsi="Calibri" w:cs="Calibri" w:hint="eastAsia"/>
          <w:color w:val="111111"/>
          <w:sz w:val="20"/>
          <w:szCs w:val="20"/>
          <w:bdr w:val="none" w:sz="0" w:space="0" w:color="auto" w:frame="1"/>
          <w:shd w:val="pct15" w:color="auto" w:fill="FFFFFF"/>
        </w:rPr>
        <w:t>报头总字节数：</w:t>
      </w:r>
      <w:r w:rsidRPr="003E56E8">
        <w:rPr>
          <w:rFonts w:ascii="Calibri" w:hAnsi="Calibri" w:cs="Calibri" w:hint="eastAsia"/>
          <w:color w:val="111111"/>
          <w:sz w:val="20"/>
          <w:szCs w:val="20"/>
          <w:bdr w:val="none" w:sz="0" w:space="0" w:color="auto" w:frame="1"/>
          <w:shd w:val="pct15" w:color="auto" w:fill="FFFFFF"/>
        </w:rPr>
        <w:t>hn</w:t>
      </w:r>
      <w:r w:rsidRPr="003E56E8">
        <w:rPr>
          <w:rFonts w:ascii="Calibri" w:hAnsi="Calibri" w:cs="Calibri" w:hint="eastAsia"/>
          <w:color w:val="111111"/>
          <w:sz w:val="20"/>
          <w:szCs w:val="20"/>
          <w:bdr w:val="none" w:sz="0" w:space="0" w:color="auto" w:frame="1"/>
          <w:shd w:val="pct15" w:color="auto" w:fill="FFFFFF"/>
        </w:rPr>
        <w:t>；</w:t>
      </w:r>
      <w:r w:rsidRPr="003E56E8">
        <w:rPr>
          <w:rFonts w:ascii="Calibri" w:hAnsi="Calibri" w:cs="Calibri" w:hint="eastAsia"/>
          <w:color w:val="111111"/>
          <w:sz w:val="20"/>
          <w:szCs w:val="20"/>
          <w:bdr w:val="none" w:sz="0" w:space="0" w:color="auto" w:frame="1"/>
          <w:shd w:val="pct15" w:color="auto" w:fill="FFFFFF"/>
        </w:rPr>
        <w:t>so</w:t>
      </w:r>
      <w:r w:rsidRPr="003E56E8">
        <w:rPr>
          <w:rFonts w:ascii="Calibri" w:hAnsi="Calibri" w:cs="Calibri"/>
          <w:color w:val="111111"/>
          <w:sz w:val="20"/>
          <w:szCs w:val="20"/>
          <w:bdr w:val="none" w:sz="0" w:space="0" w:color="auto" w:frame="1"/>
          <w:shd w:val="pct15" w:color="auto" w:fill="FFFFFF"/>
        </w:rPr>
        <w:t xml:space="preserve"> the fraction is $/frac{hn}{M+hn}$</w:t>
      </w:r>
      <w:r>
        <w:rPr>
          <w:rFonts w:ascii="Calibri" w:hAnsi="Calibri" w:cs="Calibri"/>
          <w:color w:val="111111"/>
          <w:sz w:val="20"/>
          <w:szCs w:val="20"/>
          <w:bdr w:val="none" w:sz="0" w:space="0" w:color="auto" w:frame="1"/>
        </w:rPr>
        <w:br/>
      </w:r>
    </w:p>
    <w:p w14:paraId="45A0597A" w14:textId="77777777" w:rsidR="003E56E8" w:rsidRDefault="006C6DCF" w:rsidP="006C6DCF">
      <w:pPr>
        <w:pStyle w:val="a3"/>
        <w:shd w:val="clear" w:color="auto" w:fill="FFFFFF"/>
        <w:spacing w:before="0" w:beforeAutospacing="0" w:after="0" w:afterAutospacing="0"/>
        <w:rPr>
          <w:rFonts w:ascii="Calibri" w:hAnsi="Calibri" w:cs="Calibri"/>
          <w:color w:val="111111"/>
          <w:sz w:val="20"/>
          <w:szCs w:val="20"/>
          <w:bdr w:val="none" w:sz="0" w:space="0" w:color="auto" w:frame="1"/>
        </w:rPr>
      </w:pPr>
      <w:r>
        <w:rPr>
          <w:rFonts w:ascii="Calibri" w:hAnsi="Calibri" w:cs="Calibri"/>
          <w:color w:val="111111"/>
          <w:sz w:val="20"/>
          <w:szCs w:val="20"/>
          <w:bdr w:val="none" w:sz="0" w:space="0" w:color="auto" w:frame="1"/>
        </w:rPr>
        <w:t>1-6. What is the main difference between TCP and UDP?</w:t>
      </w:r>
      <w:r>
        <w:rPr>
          <w:rFonts w:ascii="Calibri" w:hAnsi="Calibri" w:cs="Calibri"/>
          <w:color w:val="111111"/>
          <w:sz w:val="20"/>
          <w:szCs w:val="20"/>
          <w:bdr w:val="none" w:sz="0" w:space="0" w:color="auto" w:frame="1"/>
        </w:rPr>
        <w:br/>
      </w:r>
    </w:p>
    <w:tbl>
      <w:tblPr>
        <w:tblStyle w:val="a4"/>
        <w:tblW w:w="0" w:type="auto"/>
        <w:tblLook w:val="04A0" w:firstRow="1" w:lastRow="0" w:firstColumn="1" w:lastColumn="0" w:noHBand="0" w:noVBand="1"/>
      </w:tblPr>
      <w:tblGrid>
        <w:gridCol w:w="4148"/>
        <w:gridCol w:w="4148"/>
      </w:tblGrid>
      <w:tr w:rsidR="003E56E8" w14:paraId="1D4BEE48" w14:textId="77777777" w:rsidTr="003E56E8">
        <w:tc>
          <w:tcPr>
            <w:tcW w:w="4148" w:type="dxa"/>
          </w:tcPr>
          <w:p w14:paraId="3C01F84B" w14:textId="17CB38A4" w:rsidR="003E56E8" w:rsidRPr="003E56E8" w:rsidRDefault="003E56E8" w:rsidP="003E56E8">
            <w:pPr>
              <w:pStyle w:val="a3"/>
              <w:spacing w:before="0" w:beforeAutospacing="0" w:after="0" w:afterAutospacing="0"/>
              <w:jc w:val="center"/>
              <w:rPr>
                <w:rFonts w:ascii="Calibri" w:hAnsi="Calibri" w:cs="Calibri" w:hint="eastAsia"/>
                <w:b/>
                <w:bCs/>
                <w:color w:val="111111"/>
                <w:sz w:val="20"/>
                <w:szCs w:val="20"/>
                <w:bdr w:val="none" w:sz="0" w:space="0" w:color="auto" w:frame="1"/>
                <w:shd w:val="pct15" w:color="auto" w:fill="FFFFFF"/>
              </w:rPr>
            </w:pPr>
            <w:r w:rsidRPr="003E56E8">
              <w:rPr>
                <w:rFonts w:ascii="Calibri" w:hAnsi="Calibri" w:cs="Calibri" w:hint="eastAsia"/>
                <w:b/>
                <w:bCs/>
                <w:color w:val="111111"/>
                <w:sz w:val="20"/>
                <w:szCs w:val="20"/>
                <w:bdr w:val="none" w:sz="0" w:space="0" w:color="auto" w:frame="1"/>
                <w:shd w:val="pct15" w:color="auto" w:fill="FFFFFF"/>
              </w:rPr>
              <w:t>T</w:t>
            </w:r>
            <w:r w:rsidRPr="003E56E8">
              <w:rPr>
                <w:rFonts w:ascii="Calibri" w:hAnsi="Calibri" w:cs="Calibri"/>
                <w:b/>
                <w:bCs/>
                <w:color w:val="111111"/>
                <w:sz w:val="20"/>
                <w:szCs w:val="20"/>
                <w:bdr w:val="none" w:sz="0" w:space="0" w:color="auto" w:frame="1"/>
                <w:shd w:val="pct15" w:color="auto" w:fill="FFFFFF"/>
              </w:rPr>
              <w:t>CP</w:t>
            </w:r>
          </w:p>
        </w:tc>
        <w:tc>
          <w:tcPr>
            <w:tcW w:w="4148" w:type="dxa"/>
          </w:tcPr>
          <w:p w14:paraId="329F1DED" w14:textId="2453C97F" w:rsidR="003E56E8" w:rsidRPr="003E56E8" w:rsidRDefault="003E56E8" w:rsidP="003E56E8">
            <w:pPr>
              <w:pStyle w:val="a3"/>
              <w:spacing w:before="0" w:beforeAutospacing="0" w:after="0" w:afterAutospacing="0"/>
              <w:jc w:val="center"/>
              <w:rPr>
                <w:rFonts w:ascii="Calibri" w:hAnsi="Calibri" w:cs="Calibri"/>
                <w:b/>
                <w:bCs/>
                <w:color w:val="111111"/>
                <w:sz w:val="20"/>
                <w:szCs w:val="20"/>
                <w:bdr w:val="none" w:sz="0" w:space="0" w:color="auto" w:frame="1"/>
                <w:shd w:val="pct15" w:color="auto" w:fill="FFFFFF"/>
              </w:rPr>
            </w:pPr>
            <w:r w:rsidRPr="003E56E8">
              <w:rPr>
                <w:rFonts w:ascii="Calibri" w:hAnsi="Calibri" w:cs="Calibri" w:hint="eastAsia"/>
                <w:b/>
                <w:bCs/>
                <w:color w:val="111111"/>
                <w:sz w:val="20"/>
                <w:szCs w:val="20"/>
                <w:bdr w:val="none" w:sz="0" w:space="0" w:color="auto" w:frame="1"/>
                <w:shd w:val="pct15" w:color="auto" w:fill="FFFFFF"/>
              </w:rPr>
              <w:t>U</w:t>
            </w:r>
            <w:r w:rsidRPr="003E56E8">
              <w:rPr>
                <w:rFonts w:ascii="Calibri" w:hAnsi="Calibri" w:cs="Calibri"/>
                <w:b/>
                <w:bCs/>
                <w:color w:val="111111"/>
                <w:sz w:val="20"/>
                <w:szCs w:val="20"/>
                <w:bdr w:val="none" w:sz="0" w:space="0" w:color="auto" w:frame="1"/>
                <w:shd w:val="pct15" w:color="auto" w:fill="FFFFFF"/>
              </w:rPr>
              <w:t>DP</w:t>
            </w:r>
          </w:p>
        </w:tc>
      </w:tr>
      <w:tr w:rsidR="003E56E8" w14:paraId="101AF229" w14:textId="77777777" w:rsidTr="003E56E8">
        <w:tc>
          <w:tcPr>
            <w:tcW w:w="4148" w:type="dxa"/>
          </w:tcPr>
          <w:p w14:paraId="05010A30" w14:textId="352998D7" w:rsidR="003E56E8" w:rsidRPr="003E56E8" w:rsidRDefault="003E56E8" w:rsidP="003E56E8">
            <w:pPr>
              <w:pStyle w:val="a3"/>
              <w:spacing w:before="0" w:beforeAutospacing="0" w:after="0" w:afterAutospacing="0"/>
              <w:jc w:val="center"/>
              <w:rPr>
                <w:rFonts w:ascii="Calibri" w:hAnsi="Calibri" w:cs="Calibri"/>
                <w:color w:val="111111"/>
                <w:sz w:val="20"/>
                <w:szCs w:val="20"/>
                <w:bdr w:val="none" w:sz="0" w:space="0" w:color="auto" w:frame="1"/>
                <w:shd w:val="pct15" w:color="auto" w:fill="FFFFFF"/>
              </w:rPr>
            </w:pPr>
            <w:r w:rsidRPr="003E56E8">
              <w:rPr>
                <w:rFonts w:ascii="Calibri" w:hAnsi="Calibri" w:cs="Calibri" w:hint="eastAsia"/>
                <w:color w:val="111111"/>
                <w:sz w:val="20"/>
                <w:szCs w:val="20"/>
                <w:bdr w:val="none" w:sz="0" w:space="0" w:color="auto" w:frame="1"/>
                <w:shd w:val="pct15" w:color="auto" w:fill="FFFFFF"/>
              </w:rPr>
              <w:t>面向连接的协议</w:t>
            </w:r>
          </w:p>
        </w:tc>
        <w:tc>
          <w:tcPr>
            <w:tcW w:w="4148" w:type="dxa"/>
          </w:tcPr>
          <w:p w14:paraId="13F09899" w14:textId="1929DD8F" w:rsidR="003E56E8" w:rsidRPr="003E56E8" w:rsidRDefault="00D87C58" w:rsidP="003E56E8">
            <w:pPr>
              <w:pStyle w:val="a3"/>
              <w:spacing w:before="0" w:beforeAutospacing="0" w:after="0" w:afterAutospacing="0"/>
              <w:jc w:val="center"/>
              <w:rPr>
                <w:rFonts w:ascii="Calibri" w:hAnsi="Calibri" w:cs="Calibri"/>
                <w:color w:val="111111"/>
                <w:sz w:val="20"/>
                <w:szCs w:val="20"/>
                <w:bdr w:val="none" w:sz="0" w:space="0" w:color="auto" w:frame="1"/>
                <w:shd w:val="pct15" w:color="auto" w:fill="FFFFFF"/>
              </w:rPr>
            </w:pPr>
            <w:r>
              <w:rPr>
                <w:rFonts w:ascii="Calibri" w:hAnsi="Calibri" w:cs="Calibri" w:hint="eastAsia"/>
                <w:color w:val="111111"/>
                <w:sz w:val="20"/>
                <w:szCs w:val="20"/>
                <w:bdr w:val="none" w:sz="0" w:space="0" w:color="auto" w:frame="1"/>
                <w:shd w:val="pct15" w:color="auto" w:fill="FFFFFF"/>
              </w:rPr>
              <w:t>无连接协议</w:t>
            </w:r>
          </w:p>
        </w:tc>
      </w:tr>
      <w:tr w:rsidR="003E56E8" w14:paraId="0C8124D3" w14:textId="77777777" w:rsidTr="003E56E8">
        <w:tc>
          <w:tcPr>
            <w:tcW w:w="4148" w:type="dxa"/>
          </w:tcPr>
          <w:p w14:paraId="74C8DACB" w14:textId="5C993E62" w:rsidR="003E56E8" w:rsidRPr="003E56E8" w:rsidRDefault="003E56E8" w:rsidP="003E56E8">
            <w:pPr>
              <w:pStyle w:val="a3"/>
              <w:spacing w:before="0" w:beforeAutospacing="0" w:after="0" w:afterAutospacing="0"/>
              <w:jc w:val="center"/>
              <w:rPr>
                <w:rFonts w:ascii="Calibri" w:hAnsi="Calibri" w:cs="Calibri" w:hint="eastAsia"/>
                <w:color w:val="111111"/>
                <w:sz w:val="20"/>
                <w:szCs w:val="20"/>
                <w:bdr w:val="none" w:sz="0" w:space="0" w:color="auto" w:frame="1"/>
                <w:shd w:val="pct15" w:color="auto" w:fill="FFFFFF"/>
              </w:rPr>
            </w:pPr>
            <w:r w:rsidRPr="003E56E8">
              <w:rPr>
                <w:rFonts w:ascii="Calibri" w:hAnsi="Calibri" w:cs="Calibri" w:hint="eastAsia"/>
                <w:color w:val="111111"/>
                <w:sz w:val="20"/>
                <w:szCs w:val="20"/>
                <w:bdr w:val="none" w:sz="0" w:space="0" w:color="auto" w:frame="1"/>
                <w:shd w:val="pct15" w:color="auto" w:fill="FFFFFF"/>
              </w:rPr>
              <w:t>顺序化</w:t>
            </w:r>
          </w:p>
        </w:tc>
        <w:tc>
          <w:tcPr>
            <w:tcW w:w="4148" w:type="dxa"/>
          </w:tcPr>
          <w:p w14:paraId="587E9E06" w14:textId="232FABFC" w:rsidR="003E56E8" w:rsidRPr="003E56E8" w:rsidRDefault="003E56E8" w:rsidP="003E56E8">
            <w:pPr>
              <w:pStyle w:val="a3"/>
              <w:spacing w:before="0" w:beforeAutospacing="0" w:after="0" w:afterAutospacing="0"/>
              <w:jc w:val="center"/>
              <w:rPr>
                <w:rFonts w:ascii="Calibri" w:hAnsi="Calibri" w:cs="Calibri" w:hint="eastAsia"/>
                <w:color w:val="111111"/>
                <w:sz w:val="20"/>
                <w:szCs w:val="20"/>
                <w:bdr w:val="none" w:sz="0" w:space="0" w:color="auto" w:frame="1"/>
                <w:shd w:val="pct15" w:color="auto" w:fill="FFFFFF"/>
              </w:rPr>
            </w:pPr>
            <w:r w:rsidRPr="003E56E8">
              <w:rPr>
                <w:rFonts w:ascii="Calibri" w:hAnsi="Calibri" w:cs="Calibri" w:hint="eastAsia"/>
                <w:color w:val="111111"/>
                <w:sz w:val="20"/>
                <w:szCs w:val="20"/>
                <w:bdr w:val="none" w:sz="0" w:space="0" w:color="auto" w:frame="1"/>
                <w:shd w:val="pct15" w:color="auto" w:fill="FFFFFF"/>
              </w:rPr>
              <w:t>不顺序化</w:t>
            </w:r>
          </w:p>
        </w:tc>
      </w:tr>
      <w:tr w:rsidR="003E56E8" w14:paraId="57C0DE74" w14:textId="77777777" w:rsidTr="003E56E8">
        <w:tc>
          <w:tcPr>
            <w:tcW w:w="4148" w:type="dxa"/>
          </w:tcPr>
          <w:p w14:paraId="516E618F" w14:textId="3956A662" w:rsidR="003E56E8" w:rsidRPr="003E56E8" w:rsidRDefault="003E56E8" w:rsidP="003E56E8">
            <w:pPr>
              <w:pStyle w:val="a3"/>
              <w:spacing w:before="0" w:beforeAutospacing="0" w:after="0" w:afterAutospacing="0"/>
              <w:jc w:val="center"/>
              <w:rPr>
                <w:rFonts w:ascii="Calibri" w:hAnsi="Calibri" w:cs="Calibri"/>
                <w:color w:val="111111"/>
                <w:sz w:val="20"/>
                <w:szCs w:val="20"/>
                <w:bdr w:val="none" w:sz="0" w:space="0" w:color="auto" w:frame="1"/>
                <w:shd w:val="pct15" w:color="auto" w:fill="FFFFFF"/>
              </w:rPr>
            </w:pPr>
            <w:r w:rsidRPr="003E56E8">
              <w:rPr>
                <w:rFonts w:ascii="Calibri" w:hAnsi="Calibri" w:cs="Calibri" w:hint="eastAsia"/>
                <w:color w:val="111111"/>
                <w:sz w:val="20"/>
                <w:szCs w:val="20"/>
                <w:bdr w:val="none" w:sz="0" w:space="0" w:color="auto" w:frame="1"/>
                <w:shd w:val="pct15" w:color="auto" w:fill="FFFFFF"/>
              </w:rPr>
              <w:t>注重准确度和流量控制</w:t>
            </w:r>
          </w:p>
        </w:tc>
        <w:tc>
          <w:tcPr>
            <w:tcW w:w="4148" w:type="dxa"/>
          </w:tcPr>
          <w:p w14:paraId="12A1798D" w14:textId="1399F1AA" w:rsidR="003E56E8" w:rsidRPr="003E56E8" w:rsidRDefault="003E56E8" w:rsidP="003E56E8">
            <w:pPr>
              <w:pStyle w:val="a3"/>
              <w:spacing w:before="0" w:beforeAutospacing="0" w:after="0" w:afterAutospacing="0"/>
              <w:jc w:val="center"/>
              <w:rPr>
                <w:rFonts w:ascii="Calibri" w:hAnsi="Calibri" w:cs="Calibri"/>
                <w:color w:val="111111"/>
                <w:sz w:val="20"/>
                <w:szCs w:val="20"/>
                <w:bdr w:val="none" w:sz="0" w:space="0" w:color="auto" w:frame="1"/>
                <w:shd w:val="pct15" w:color="auto" w:fill="FFFFFF"/>
              </w:rPr>
            </w:pPr>
            <w:r w:rsidRPr="003E56E8">
              <w:rPr>
                <w:rFonts w:ascii="Calibri" w:hAnsi="Calibri" w:cs="Calibri" w:hint="eastAsia"/>
                <w:color w:val="111111"/>
                <w:sz w:val="20"/>
                <w:szCs w:val="20"/>
                <w:bdr w:val="none" w:sz="0" w:space="0" w:color="auto" w:frame="1"/>
                <w:shd w:val="pct15" w:color="auto" w:fill="FFFFFF"/>
              </w:rPr>
              <w:t>注重即时交付</w:t>
            </w:r>
          </w:p>
        </w:tc>
      </w:tr>
    </w:tbl>
    <w:p w14:paraId="7B180758" w14:textId="6C36757A" w:rsidR="006C6DCF" w:rsidRDefault="006C6DCF" w:rsidP="006C6DCF">
      <w:pPr>
        <w:pStyle w:val="a3"/>
        <w:shd w:val="clear" w:color="auto" w:fill="FFFFFF"/>
        <w:spacing w:before="0" w:beforeAutospacing="0" w:after="0" w:afterAutospacing="0"/>
        <w:rPr>
          <w:rFonts w:ascii="Helvetica" w:hAnsi="Helvetica" w:cs="Helvetica"/>
          <w:color w:val="111111"/>
        </w:rPr>
      </w:pPr>
      <w:r>
        <w:rPr>
          <w:rFonts w:ascii="Calibri" w:hAnsi="Calibri" w:cs="Calibri"/>
          <w:color w:val="111111"/>
          <w:sz w:val="20"/>
          <w:szCs w:val="20"/>
          <w:bdr w:val="none" w:sz="0" w:space="0" w:color="auto" w:frame="1"/>
        </w:rPr>
        <w:br/>
        <w:t>1-7.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r w:rsidR="003E56E8">
        <w:rPr>
          <w:rFonts w:ascii="Calibri" w:hAnsi="Calibri" w:cs="Calibri"/>
          <w:color w:val="111111"/>
          <w:sz w:val="20"/>
          <w:szCs w:val="20"/>
          <w:bdr w:val="none" w:sz="0" w:space="0" w:color="auto" w:frame="1"/>
        </w:rPr>
        <w:br/>
      </w:r>
      <w:r w:rsidR="003E56E8">
        <w:rPr>
          <w:rFonts w:ascii="Calibri" w:hAnsi="Calibri" w:cs="Calibri"/>
          <w:color w:val="111111"/>
          <w:sz w:val="20"/>
          <w:szCs w:val="20"/>
          <w:bdr w:val="none" w:sz="0" w:space="0" w:color="auto" w:frame="1"/>
        </w:rPr>
        <w:br/>
      </w:r>
      <w:r w:rsidR="00C66EEA" w:rsidRPr="00C66EEA">
        <w:rPr>
          <w:rFonts w:ascii="Calibri" w:hAnsi="Calibri" w:cs="Calibri" w:hint="eastAsia"/>
          <w:color w:val="111111"/>
          <w:sz w:val="20"/>
          <w:szCs w:val="20"/>
          <w:bdr w:val="none" w:sz="0" w:space="0" w:color="auto" w:frame="1"/>
          <w:shd w:val="pct15" w:color="auto" w:fill="FFFFFF"/>
        </w:rPr>
        <w:t>第一种应该在网络情况不好的时候使用，此时需要逐个确认数据包的传输以保证数据的完整传输；第二种情况应该在网络情况好的情况下使用，此时只许确认整个文件的完整性，可以提高传输效率。</w:t>
      </w:r>
      <w:r w:rsidR="003E56E8">
        <w:rPr>
          <w:rFonts w:ascii="Calibri" w:hAnsi="Calibri" w:cs="Calibri"/>
          <w:color w:val="111111"/>
          <w:sz w:val="20"/>
          <w:szCs w:val="20"/>
          <w:bdr w:val="none" w:sz="0" w:space="0" w:color="auto" w:frame="1"/>
        </w:rPr>
        <w:br/>
      </w:r>
    </w:p>
    <w:p w14:paraId="5F40EB28" w14:textId="77777777" w:rsidR="00417696" w:rsidRPr="00A93BD5" w:rsidRDefault="006C6DCF" w:rsidP="006C6DCF">
      <w:pPr>
        <w:pStyle w:val="a3"/>
        <w:shd w:val="clear" w:color="auto" w:fill="FFFFFF"/>
        <w:spacing w:before="0" w:beforeAutospacing="0" w:after="0" w:afterAutospacing="0"/>
        <w:rPr>
          <w:rFonts w:ascii="Calibri" w:hAnsi="Calibri" w:cs="Calibri"/>
          <w:color w:val="111111"/>
          <w:sz w:val="20"/>
          <w:szCs w:val="20"/>
          <w:bdr w:val="none" w:sz="0" w:space="0" w:color="auto" w:frame="1"/>
          <w:shd w:val="pct15" w:color="auto" w:fill="FFFFFF"/>
        </w:rPr>
      </w:pPr>
      <w:r>
        <w:rPr>
          <w:rFonts w:ascii="Calibri" w:hAnsi="Calibri" w:cs="Calibri"/>
          <w:color w:val="111111"/>
          <w:sz w:val="20"/>
          <w:szCs w:val="20"/>
          <w:bdr w:val="none" w:sz="0" w:space="0" w:color="auto" w:frame="1"/>
        </w:rPr>
        <w:t>1-8. An image is 1024 X 768 pixels with 3 bytes/pixel. Assume the image is uncompressed. How long does it take to transmit it over a 56-kbps modem channel?</w:t>
      </w:r>
      <w:r>
        <w:rPr>
          <w:rFonts w:ascii="Calibri" w:hAnsi="Calibri" w:cs="Calibri"/>
          <w:color w:val="111111"/>
          <w:sz w:val="20"/>
          <w:szCs w:val="20"/>
          <w:bdr w:val="none" w:sz="0" w:space="0" w:color="auto" w:frame="1"/>
        </w:rPr>
        <w:br/>
        <w:t>Over a 1-Mbps cable modem?</w:t>
      </w:r>
      <w:r>
        <w:rPr>
          <w:rFonts w:ascii="Calibri" w:hAnsi="Calibri" w:cs="Calibri"/>
          <w:color w:val="111111"/>
          <w:sz w:val="20"/>
          <w:szCs w:val="20"/>
          <w:bdr w:val="none" w:sz="0" w:space="0" w:color="auto" w:frame="1"/>
        </w:rPr>
        <w:br/>
        <w:t>Over a 10-Mbps Ethernet?</w:t>
      </w:r>
      <w:r>
        <w:rPr>
          <w:rFonts w:ascii="Calibri" w:hAnsi="Calibri" w:cs="Calibri"/>
          <w:color w:val="111111"/>
          <w:sz w:val="20"/>
          <w:szCs w:val="20"/>
          <w:bdr w:val="none" w:sz="0" w:space="0" w:color="auto" w:frame="1"/>
        </w:rPr>
        <w:br/>
        <w:t>Over 100-Mbps Ethernet?</w:t>
      </w:r>
      <w:r>
        <w:rPr>
          <w:rFonts w:ascii="Calibri" w:hAnsi="Calibri" w:cs="Calibri"/>
          <w:color w:val="111111"/>
          <w:sz w:val="20"/>
          <w:szCs w:val="20"/>
          <w:bdr w:val="none" w:sz="0" w:space="0" w:color="auto" w:frame="1"/>
        </w:rPr>
        <w:br/>
        <w:t>Over gigabit Ethernet?</w:t>
      </w:r>
      <w:r w:rsidR="00C66EEA">
        <w:rPr>
          <w:rFonts w:ascii="Calibri" w:hAnsi="Calibri" w:cs="Calibri"/>
          <w:color w:val="111111"/>
          <w:sz w:val="20"/>
          <w:szCs w:val="20"/>
          <w:bdr w:val="none" w:sz="0" w:space="0" w:color="auto" w:frame="1"/>
        </w:rPr>
        <w:br/>
      </w:r>
      <w:r w:rsidR="00C66EEA">
        <w:rPr>
          <w:rFonts w:ascii="Calibri" w:hAnsi="Calibri" w:cs="Calibri"/>
          <w:color w:val="111111"/>
          <w:sz w:val="20"/>
          <w:szCs w:val="20"/>
          <w:bdr w:val="none" w:sz="0" w:space="0" w:color="auto" w:frame="1"/>
        </w:rPr>
        <w:br/>
      </w:r>
      <w:r w:rsidR="00417696" w:rsidRPr="00A93BD5">
        <w:rPr>
          <w:rFonts w:ascii="Calibri" w:hAnsi="Calibri" w:cs="Calibri"/>
          <w:color w:val="111111"/>
          <w:sz w:val="20"/>
          <w:szCs w:val="20"/>
          <w:bdr w:val="none" w:sz="0" w:space="0" w:color="auto" w:frame="1"/>
          <w:shd w:val="pct15" w:color="auto" w:fill="FFFFFF"/>
        </w:rPr>
        <w:t>The image is 1024*768*3 bytes or 2,359,296 bytes.</w:t>
      </w:r>
      <w:r w:rsidR="00417696" w:rsidRPr="00A93BD5">
        <w:rPr>
          <w:rFonts w:ascii="Times New Roman" w:eastAsiaTheme="minorEastAsia" w:hAnsi="Times New Roman" w:cs="Times New Roman"/>
          <w:color w:val="000000"/>
          <w:kern w:val="2"/>
          <w:sz w:val="21"/>
          <w:szCs w:val="22"/>
          <w:shd w:val="pct15" w:color="auto" w:fill="FFFFFF"/>
        </w:rPr>
        <w:t xml:space="preserve"> </w:t>
      </w:r>
      <w:r w:rsidR="00417696" w:rsidRPr="00A93BD5">
        <w:rPr>
          <w:rFonts w:ascii="Calibri" w:hAnsi="Calibri" w:cs="Calibri"/>
          <w:color w:val="111111"/>
          <w:sz w:val="20"/>
          <w:szCs w:val="20"/>
          <w:bdr w:val="none" w:sz="0" w:space="0" w:color="auto" w:frame="1"/>
          <w:shd w:val="pct15" w:color="auto" w:fill="FFFFFF"/>
        </w:rPr>
        <w:t>This is 18,874,368 bits.</w:t>
      </w:r>
      <w:r w:rsidR="00417696" w:rsidRPr="00A93BD5">
        <w:rPr>
          <w:rFonts w:ascii="Calibri" w:hAnsi="Calibri" w:cs="Calibri"/>
          <w:color w:val="111111"/>
          <w:sz w:val="20"/>
          <w:szCs w:val="20"/>
          <w:bdr w:val="none" w:sz="0" w:space="0" w:color="auto" w:frame="1"/>
          <w:shd w:val="pct15" w:color="auto" w:fill="FFFFFF"/>
        </w:rPr>
        <w:br/>
      </w:r>
      <w:r w:rsidR="00417696" w:rsidRPr="00A93BD5">
        <w:rPr>
          <w:rFonts w:ascii="Calibri" w:hAnsi="Calibri" w:cs="Calibri"/>
          <w:color w:val="111111"/>
          <w:sz w:val="20"/>
          <w:szCs w:val="20"/>
          <w:bdr w:val="none" w:sz="0" w:space="0" w:color="auto" w:frame="1"/>
          <w:shd w:val="pct15" w:color="auto" w:fill="FFFFFF"/>
        </w:rPr>
        <w:t>At 56,000 bits/sec,</w:t>
      </w:r>
      <w:r w:rsidR="00417696" w:rsidRPr="00A93BD5">
        <w:rPr>
          <w:rFonts w:ascii="Times New Roman" w:eastAsiaTheme="minorEastAsia" w:hAnsi="Times New Roman" w:cs="Times New Roman"/>
          <w:color w:val="000000"/>
          <w:kern w:val="2"/>
          <w:sz w:val="21"/>
          <w:szCs w:val="22"/>
          <w:shd w:val="pct15" w:color="auto" w:fill="FFFFFF"/>
        </w:rPr>
        <w:t xml:space="preserve"> </w:t>
      </w:r>
      <w:r w:rsidR="00417696" w:rsidRPr="00A93BD5">
        <w:rPr>
          <w:rFonts w:ascii="Calibri" w:hAnsi="Calibri" w:cs="Calibri"/>
          <w:color w:val="111111"/>
          <w:sz w:val="20"/>
          <w:szCs w:val="20"/>
          <w:bdr w:val="none" w:sz="0" w:space="0" w:color="auto" w:frame="1"/>
          <w:shd w:val="pct15" w:color="auto" w:fill="FFFFFF"/>
        </w:rPr>
        <w:t>it takes about 337.042 sec. </w:t>
      </w:r>
      <w:r w:rsidRPr="00A93BD5">
        <w:rPr>
          <w:rFonts w:ascii="Calibri" w:hAnsi="Calibri" w:cs="Calibri"/>
          <w:color w:val="111111"/>
          <w:sz w:val="20"/>
          <w:szCs w:val="20"/>
          <w:bdr w:val="none" w:sz="0" w:space="0" w:color="auto" w:frame="1"/>
          <w:shd w:val="pct15" w:color="auto" w:fill="FFFFFF"/>
        </w:rPr>
        <w:br/>
      </w:r>
      <w:r w:rsidR="00417696" w:rsidRPr="00A93BD5">
        <w:rPr>
          <w:rFonts w:ascii="Calibri" w:hAnsi="Calibri" w:cs="Calibri"/>
          <w:color w:val="111111"/>
          <w:sz w:val="20"/>
          <w:szCs w:val="20"/>
          <w:bdr w:val="none" w:sz="0" w:space="0" w:color="auto" w:frame="1"/>
          <w:shd w:val="pct15" w:color="auto" w:fill="FFFFFF"/>
        </w:rPr>
        <w:t>At 1,000,000 bits/sec, it takes about 18.874 sec.</w:t>
      </w:r>
    </w:p>
    <w:p w14:paraId="446D1E87" w14:textId="276489F6" w:rsidR="00417696" w:rsidRPr="00A93BD5" w:rsidRDefault="00417696" w:rsidP="006C6DCF">
      <w:pPr>
        <w:pStyle w:val="a3"/>
        <w:shd w:val="clear" w:color="auto" w:fill="FFFFFF"/>
        <w:spacing w:before="0" w:beforeAutospacing="0" w:after="0" w:afterAutospacing="0"/>
        <w:rPr>
          <w:rFonts w:ascii="Calibri" w:hAnsi="Calibri" w:cs="Calibri"/>
          <w:color w:val="111111"/>
          <w:sz w:val="20"/>
          <w:szCs w:val="20"/>
          <w:bdr w:val="none" w:sz="0" w:space="0" w:color="auto" w:frame="1"/>
          <w:shd w:val="pct15" w:color="auto" w:fill="FFFFFF"/>
        </w:rPr>
      </w:pPr>
      <w:r w:rsidRPr="00A93BD5">
        <w:rPr>
          <w:rFonts w:ascii="Calibri" w:hAnsi="Calibri" w:cs="Calibri"/>
          <w:color w:val="111111"/>
          <w:sz w:val="20"/>
          <w:szCs w:val="20"/>
          <w:bdr w:val="none" w:sz="0" w:space="0" w:color="auto" w:frame="1"/>
          <w:shd w:val="pct15" w:color="auto" w:fill="FFFFFF"/>
        </w:rPr>
        <w:t>At 10,000,000 bits/sec, it takes about 1</w:t>
      </w:r>
      <w:r w:rsidR="003876C4">
        <w:rPr>
          <w:rFonts w:ascii="Calibri" w:hAnsi="Calibri" w:cs="Calibri"/>
          <w:color w:val="111111"/>
          <w:sz w:val="20"/>
          <w:szCs w:val="20"/>
          <w:bdr w:val="none" w:sz="0" w:space="0" w:color="auto" w:frame="1"/>
          <w:shd w:val="pct15" w:color="auto" w:fill="FFFFFF"/>
        </w:rPr>
        <w:t>.</w:t>
      </w:r>
      <w:r w:rsidRPr="00A93BD5">
        <w:rPr>
          <w:rFonts w:ascii="Calibri" w:hAnsi="Calibri" w:cs="Calibri"/>
          <w:color w:val="111111"/>
          <w:sz w:val="20"/>
          <w:szCs w:val="20"/>
          <w:bdr w:val="none" w:sz="0" w:space="0" w:color="auto" w:frame="1"/>
          <w:shd w:val="pct15" w:color="auto" w:fill="FFFFFF"/>
        </w:rPr>
        <w:t>887 sec.</w:t>
      </w:r>
    </w:p>
    <w:p w14:paraId="63DEA298" w14:textId="68010A34" w:rsidR="006C6DCF" w:rsidRDefault="00417696" w:rsidP="006C6DCF">
      <w:pPr>
        <w:pStyle w:val="a3"/>
        <w:shd w:val="clear" w:color="auto" w:fill="FFFFFF"/>
        <w:spacing w:before="0" w:beforeAutospacing="0" w:after="0" w:afterAutospacing="0"/>
        <w:rPr>
          <w:rFonts w:ascii="Helvetica" w:hAnsi="Helvetica" w:cs="Helvetica"/>
          <w:color w:val="111111"/>
        </w:rPr>
      </w:pPr>
      <w:r w:rsidRPr="00A93BD5">
        <w:rPr>
          <w:rFonts w:ascii="Calibri" w:hAnsi="Calibri" w:cs="Calibri"/>
          <w:color w:val="111111"/>
          <w:sz w:val="20"/>
          <w:szCs w:val="20"/>
          <w:bdr w:val="none" w:sz="0" w:space="0" w:color="auto" w:frame="1"/>
          <w:shd w:val="pct15" w:color="auto" w:fill="FFFFFF"/>
        </w:rPr>
        <w:t>At 100,000,000 bits/sec, it takes about 0.</w:t>
      </w:r>
      <w:r w:rsidRPr="00A93BD5">
        <w:rPr>
          <w:rFonts w:ascii="Calibri" w:hAnsi="Calibri" w:cs="Calibri"/>
          <w:color w:val="111111"/>
          <w:sz w:val="20"/>
          <w:szCs w:val="20"/>
          <w:bdr w:val="none" w:sz="0" w:space="0" w:color="auto" w:frame="1"/>
          <w:shd w:val="pct15" w:color="auto" w:fill="FFFFFF"/>
        </w:rPr>
        <w:t>188</w:t>
      </w:r>
      <w:r w:rsidRPr="00A93BD5">
        <w:rPr>
          <w:rFonts w:ascii="Calibri" w:hAnsi="Calibri" w:cs="Calibri"/>
          <w:color w:val="111111"/>
          <w:sz w:val="20"/>
          <w:szCs w:val="20"/>
          <w:bdr w:val="none" w:sz="0" w:space="0" w:color="auto" w:frame="1"/>
          <w:shd w:val="pct15" w:color="auto" w:fill="FFFFFF"/>
        </w:rPr>
        <w:t xml:space="preserve"> sec.</w:t>
      </w:r>
      <w:r w:rsidRPr="00A93BD5">
        <w:rPr>
          <w:rFonts w:ascii="Calibri" w:hAnsi="Calibri" w:cs="Calibri"/>
          <w:color w:val="111111"/>
          <w:sz w:val="20"/>
          <w:szCs w:val="20"/>
          <w:bdr w:val="none" w:sz="0" w:space="0" w:color="auto" w:frame="1"/>
          <w:shd w:val="pct15" w:color="auto" w:fill="FFFFFF"/>
        </w:rPr>
        <w:br/>
      </w:r>
      <w:r w:rsidRPr="00A93BD5">
        <w:rPr>
          <w:rFonts w:ascii="Calibri" w:hAnsi="Calibri" w:cs="Calibri"/>
          <w:color w:val="111111"/>
          <w:sz w:val="20"/>
          <w:szCs w:val="20"/>
          <w:bdr w:val="none" w:sz="0" w:space="0" w:color="auto" w:frame="1"/>
          <w:shd w:val="pct15" w:color="auto" w:fill="FFFFFF"/>
        </w:rPr>
        <w:t>At 1</w:t>
      </w:r>
      <w:r w:rsidRPr="00A93BD5">
        <w:rPr>
          <w:rFonts w:ascii="Calibri" w:hAnsi="Calibri" w:cs="Calibri"/>
          <w:color w:val="111111"/>
          <w:sz w:val="20"/>
          <w:szCs w:val="20"/>
          <w:bdr w:val="none" w:sz="0" w:space="0" w:color="auto" w:frame="1"/>
          <w:shd w:val="pct15" w:color="auto" w:fill="FFFFFF"/>
        </w:rPr>
        <w:t>,</w:t>
      </w:r>
      <w:r w:rsidRPr="00A93BD5">
        <w:rPr>
          <w:rFonts w:ascii="Calibri" w:hAnsi="Calibri" w:cs="Calibri"/>
          <w:color w:val="111111"/>
          <w:sz w:val="20"/>
          <w:szCs w:val="20"/>
          <w:bdr w:val="none" w:sz="0" w:space="0" w:color="auto" w:frame="1"/>
          <w:shd w:val="pct15" w:color="auto" w:fill="FFFFFF"/>
        </w:rPr>
        <w:t>0</w:t>
      </w:r>
      <w:r w:rsidRPr="00A93BD5">
        <w:rPr>
          <w:rFonts w:ascii="Calibri" w:hAnsi="Calibri" w:cs="Calibri"/>
          <w:color w:val="111111"/>
          <w:sz w:val="20"/>
          <w:szCs w:val="20"/>
          <w:bdr w:val="none" w:sz="0" w:space="0" w:color="auto" w:frame="1"/>
          <w:shd w:val="pct15" w:color="auto" w:fill="FFFFFF"/>
        </w:rPr>
        <w:t>0</w:t>
      </w:r>
      <w:r w:rsidRPr="00A93BD5">
        <w:rPr>
          <w:rFonts w:ascii="Calibri" w:hAnsi="Calibri" w:cs="Calibri"/>
          <w:color w:val="111111"/>
          <w:sz w:val="20"/>
          <w:szCs w:val="20"/>
          <w:bdr w:val="none" w:sz="0" w:space="0" w:color="auto" w:frame="1"/>
          <w:shd w:val="pct15" w:color="auto" w:fill="FFFFFF"/>
        </w:rPr>
        <w:t>0,000,000 bits/sec, it takes about 0.</w:t>
      </w:r>
      <w:r w:rsidRPr="00A93BD5">
        <w:rPr>
          <w:rFonts w:ascii="Calibri" w:hAnsi="Calibri" w:cs="Calibri"/>
          <w:color w:val="111111"/>
          <w:sz w:val="20"/>
          <w:szCs w:val="20"/>
          <w:bdr w:val="none" w:sz="0" w:space="0" w:color="auto" w:frame="1"/>
          <w:shd w:val="pct15" w:color="auto" w:fill="FFFFFF"/>
        </w:rPr>
        <w:t>0</w:t>
      </w:r>
      <w:r w:rsidRPr="00A93BD5">
        <w:rPr>
          <w:rFonts w:ascii="Calibri" w:hAnsi="Calibri" w:cs="Calibri"/>
          <w:color w:val="111111"/>
          <w:sz w:val="20"/>
          <w:szCs w:val="20"/>
          <w:bdr w:val="none" w:sz="0" w:space="0" w:color="auto" w:frame="1"/>
          <w:shd w:val="pct15" w:color="auto" w:fill="FFFFFF"/>
        </w:rPr>
        <w:t>188 sec.</w:t>
      </w:r>
      <w:r>
        <w:rPr>
          <w:rFonts w:ascii="Calibri" w:hAnsi="Calibri" w:cs="Calibri"/>
          <w:color w:val="111111"/>
          <w:sz w:val="20"/>
          <w:szCs w:val="20"/>
          <w:bdr w:val="none" w:sz="0" w:space="0" w:color="auto" w:frame="1"/>
        </w:rPr>
        <w:br/>
      </w:r>
      <w:r w:rsidR="006C6DCF">
        <w:rPr>
          <w:rFonts w:ascii="Calibri" w:hAnsi="Calibri" w:cs="Calibri"/>
          <w:color w:val="111111"/>
          <w:sz w:val="20"/>
          <w:szCs w:val="20"/>
          <w:bdr w:val="none" w:sz="0" w:space="0" w:color="auto" w:frame="1"/>
        </w:rPr>
        <w:br/>
        <w:t>1-9. Suppose the algorithms used to implement the operations at layer k is changed. How does this impact operations at layers k − 1 and k + 1?</w:t>
      </w:r>
      <w:r w:rsidR="003E56E8">
        <w:rPr>
          <w:rFonts w:ascii="Calibri" w:hAnsi="Calibri" w:cs="Calibri"/>
          <w:color w:val="111111"/>
          <w:sz w:val="20"/>
          <w:szCs w:val="20"/>
          <w:bdr w:val="none" w:sz="0" w:space="0" w:color="auto" w:frame="1"/>
        </w:rPr>
        <w:br/>
      </w:r>
      <w:r w:rsidR="00C66EEA">
        <w:rPr>
          <w:rFonts w:ascii="Calibri" w:hAnsi="Calibri" w:cs="Calibri"/>
          <w:color w:val="111111"/>
          <w:sz w:val="20"/>
          <w:szCs w:val="20"/>
          <w:bdr w:val="none" w:sz="0" w:space="0" w:color="auto" w:frame="1"/>
        </w:rPr>
        <w:br/>
      </w:r>
      <w:r w:rsidR="00C66EEA">
        <w:rPr>
          <w:rFonts w:ascii="Calibri" w:hAnsi="Calibri" w:cs="Calibri" w:hint="eastAsia"/>
          <w:color w:val="111111"/>
          <w:sz w:val="20"/>
          <w:szCs w:val="20"/>
          <w:bdr w:val="none" w:sz="0" w:space="0" w:color="auto" w:frame="1"/>
          <w:shd w:val="pct15" w:color="auto" w:fill="FFFFFF"/>
        </w:rPr>
        <w:t>层改变但是接口并未改变，所以</w:t>
      </w:r>
      <w:r w:rsidR="00C66EEA" w:rsidRPr="00C66EEA">
        <w:rPr>
          <w:rFonts w:ascii="Calibri" w:hAnsi="Calibri" w:cs="Calibri" w:hint="eastAsia"/>
          <w:color w:val="111111"/>
          <w:sz w:val="20"/>
          <w:szCs w:val="20"/>
          <w:bdr w:val="none" w:sz="0" w:space="0" w:color="auto" w:frame="1"/>
          <w:shd w:val="pct15" w:color="auto" w:fill="FFFFFF"/>
        </w:rPr>
        <w:t>无影响</w:t>
      </w:r>
      <w:r w:rsidR="00C66EEA">
        <w:rPr>
          <w:rFonts w:ascii="Calibri" w:hAnsi="Calibri" w:cs="Calibri" w:hint="eastAsia"/>
          <w:color w:val="111111"/>
          <w:sz w:val="20"/>
          <w:szCs w:val="20"/>
          <w:bdr w:val="none" w:sz="0" w:space="0" w:color="auto" w:frame="1"/>
          <w:shd w:val="pct15" w:color="auto" w:fill="FFFFFF"/>
        </w:rPr>
        <w:t>。</w:t>
      </w:r>
      <w:r w:rsidR="003E56E8">
        <w:rPr>
          <w:rFonts w:ascii="Calibri" w:hAnsi="Calibri" w:cs="Calibri"/>
          <w:color w:val="111111"/>
          <w:sz w:val="20"/>
          <w:szCs w:val="20"/>
          <w:bdr w:val="none" w:sz="0" w:space="0" w:color="auto" w:frame="1"/>
        </w:rPr>
        <w:br/>
      </w:r>
    </w:p>
    <w:p w14:paraId="6F108326" w14:textId="77777777" w:rsidR="006C6DCF" w:rsidRDefault="006C6DCF" w:rsidP="006C6DCF">
      <w:pPr>
        <w:pStyle w:val="a3"/>
        <w:shd w:val="clear" w:color="auto" w:fill="FFFFFF"/>
        <w:spacing w:before="0" w:beforeAutospacing="0" w:after="0" w:afterAutospacing="0"/>
        <w:rPr>
          <w:rFonts w:ascii="Helvetica" w:hAnsi="Helvetica" w:cs="Helvetica"/>
          <w:color w:val="111111"/>
        </w:rPr>
      </w:pPr>
      <w:r>
        <w:rPr>
          <w:rFonts w:ascii="Calibri" w:hAnsi="Calibri" w:cs="Calibri"/>
          <w:color w:val="111111"/>
          <w:sz w:val="21"/>
          <w:szCs w:val="21"/>
          <w:bdr w:val="none" w:sz="0" w:space="0" w:color="auto" w:frame="1"/>
        </w:rPr>
        <w:t>1-10. Suppose there is a change in the service (set of operations) provided by layer k. How does this impact services at layers k-1 and k+1?</w:t>
      </w:r>
    </w:p>
    <w:p w14:paraId="3B92AF8F" w14:textId="61FE9E38" w:rsidR="0029620A" w:rsidRDefault="003876C4"/>
    <w:p w14:paraId="0008A6BC" w14:textId="2D8CC4A5" w:rsidR="00C66EEA" w:rsidRPr="00C66EEA" w:rsidRDefault="00C66EEA">
      <w:pPr>
        <w:rPr>
          <w:rFonts w:hint="eastAsia"/>
          <w:shd w:val="pct15" w:color="auto" w:fill="FFFFFF"/>
        </w:rPr>
      </w:pPr>
      <w:r w:rsidRPr="00C66EEA">
        <w:rPr>
          <w:rFonts w:hint="eastAsia"/>
          <w:shd w:val="pct15" w:color="auto" w:fill="FFFFFF"/>
        </w:rPr>
        <w:t>对k-1层无影响，但k+1层的服务应该会被修改。</w:t>
      </w:r>
    </w:p>
    <w:sectPr w:rsidR="00C66EEA" w:rsidRPr="00C66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03"/>
    <w:rsid w:val="00102D7A"/>
    <w:rsid w:val="00161788"/>
    <w:rsid w:val="00361FF1"/>
    <w:rsid w:val="003876C4"/>
    <w:rsid w:val="003E56E8"/>
    <w:rsid w:val="003F2FA1"/>
    <w:rsid w:val="00417696"/>
    <w:rsid w:val="00652D03"/>
    <w:rsid w:val="006C6DCF"/>
    <w:rsid w:val="00A93BD5"/>
    <w:rsid w:val="00C66EEA"/>
    <w:rsid w:val="00D87C58"/>
    <w:rsid w:val="00EA1847"/>
    <w:rsid w:val="00F8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0AF3"/>
  <w15:chartTrackingRefBased/>
  <w15:docId w15:val="{F2FE72A6-47AA-4921-BB2A-AC79350C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DCF"/>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3E5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1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2579166352@qq.com</dc:creator>
  <cp:keywords/>
  <dc:description/>
  <cp:lastModifiedBy>2579166352@qq.com</cp:lastModifiedBy>
  <cp:revision>8</cp:revision>
  <cp:lastPrinted>2020-09-28T17:02:00Z</cp:lastPrinted>
  <dcterms:created xsi:type="dcterms:W3CDTF">2020-09-28T15:45:00Z</dcterms:created>
  <dcterms:modified xsi:type="dcterms:W3CDTF">2020-09-28T17:12:00Z</dcterms:modified>
</cp:coreProperties>
</file>