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1F14" w14:textId="77777777" w:rsidR="007645E3" w:rsidRPr="00E54B62" w:rsidRDefault="00000000">
      <w:pPr>
        <w:rPr>
          <w:rFonts w:ascii="ˎ̥" w:hAnsi="ˎ̥" w:cs="SimSun" w:hint="eastAsia"/>
          <w:b/>
          <w:bCs/>
          <w:color w:val="333333"/>
          <w:spacing w:val="20"/>
          <w:kern w:val="0"/>
          <w:sz w:val="32"/>
          <w:szCs w:val="21"/>
        </w:rPr>
      </w:pPr>
      <w:r w:rsidRPr="00E54B62">
        <w:rPr>
          <w:rFonts w:hint="eastAsia"/>
          <w:sz w:val="28"/>
          <w:szCs w:val="28"/>
        </w:rPr>
        <w:t>附件</w:t>
      </w:r>
      <w:r w:rsidRPr="00E54B62">
        <w:rPr>
          <w:rFonts w:hint="eastAsia"/>
          <w:sz w:val="28"/>
          <w:szCs w:val="28"/>
        </w:rPr>
        <w:t xml:space="preserve">1       </w:t>
      </w:r>
      <w:r w:rsidRPr="00E54B62">
        <w:rPr>
          <w:rFonts w:ascii="ˎ̥" w:hAnsi="ˎ̥" w:cs="SimSun" w:hint="eastAsia"/>
          <w:b/>
          <w:bCs/>
          <w:color w:val="333333"/>
          <w:spacing w:val="20"/>
          <w:kern w:val="0"/>
          <w:sz w:val="32"/>
          <w:szCs w:val="21"/>
        </w:rPr>
        <w:t>上海证券</w:t>
      </w:r>
      <w:r w:rsidRPr="00E54B62">
        <w:rPr>
          <w:rFonts w:ascii="ˎ̥" w:hAnsi="ˎ̥" w:cs="SimSun"/>
          <w:b/>
          <w:bCs/>
          <w:color w:val="333333"/>
          <w:spacing w:val="20"/>
          <w:kern w:val="0"/>
          <w:sz w:val="32"/>
          <w:szCs w:val="21"/>
        </w:rPr>
        <w:t>交易所</w:t>
      </w:r>
      <w:r w:rsidRPr="00E54B62">
        <w:rPr>
          <w:rFonts w:ascii="ˎ̥" w:hAnsi="ˎ̥" w:cs="SimSun" w:hint="eastAsia"/>
          <w:b/>
          <w:bCs/>
          <w:color w:val="333333"/>
          <w:spacing w:val="20"/>
          <w:kern w:val="0"/>
          <w:sz w:val="32"/>
          <w:szCs w:val="21"/>
        </w:rPr>
        <w:t>固定</w:t>
      </w:r>
      <w:r w:rsidRPr="00E54B62">
        <w:rPr>
          <w:rFonts w:ascii="ˎ̥" w:hAnsi="ˎ̥" w:cs="SimSun"/>
          <w:b/>
          <w:bCs/>
          <w:color w:val="333333"/>
          <w:spacing w:val="20"/>
          <w:kern w:val="0"/>
          <w:sz w:val="32"/>
          <w:szCs w:val="21"/>
        </w:rPr>
        <w:t>收益平台</w:t>
      </w:r>
    </w:p>
    <w:p w14:paraId="760F1FC6" w14:textId="77777777" w:rsidR="007645E3" w:rsidRPr="00E54B62" w:rsidRDefault="00000000">
      <w:pPr>
        <w:widowControl/>
        <w:snapToGrid w:val="0"/>
        <w:spacing w:line="360" w:lineRule="exact"/>
        <w:jc w:val="center"/>
        <w:rPr>
          <w:rFonts w:ascii="ˎ̥" w:hAnsi="ˎ̥" w:cs="SimSun" w:hint="eastAsia"/>
          <w:b/>
          <w:bCs/>
          <w:color w:val="333333"/>
          <w:spacing w:val="20"/>
          <w:kern w:val="0"/>
          <w:sz w:val="32"/>
          <w:szCs w:val="21"/>
        </w:rPr>
      </w:pPr>
      <w:r w:rsidRPr="00E54B62">
        <w:rPr>
          <w:rFonts w:ascii="ˎ̥" w:hAnsi="ˎ̥" w:cs="SimSun" w:hint="eastAsia"/>
          <w:b/>
          <w:bCs/>
          <w:color w:val="333333"/>
          <w:spacing w:val="20"/>
          <w:kern w:val="0"/>
          <w:sz w:val="32"/>
          <w:szCs w:val="21"/>
        </w:rPr>
        <w:t>协议转让申请单</w:t>
      </w:r>
    </w:p>
    <w:p w14:paraId="3D42E325" w14:textId="77777777" w:rsidR="007645E3" w:rsidRPr="00E54B62" w:rsidRDefault="007645E3">
      <w:pPr>
        <w:widowControl/>
        <w:snapToGrid w:val="0"/>
        <w:spacing w:line="360" w:lineRule="exact"/>
        <w:jc w:val="left"/>
        <w:rPr>
          <w:rFonts w:ascii="ˎ̥" w:hAnsi="ˎ̥" w:cs="SimSun" w:hint="eastAsia"/>
          <w:b/>
          <w:bCs/>
          <w:color w:val="333333"/>
          <w:kern w:val="0"/>
          <w:sz w:val="28"/>
          <w:szCs w:val="21"/>
        </w:rPr>
      </w:pPr>
    </w:p>
    <w:p w14:paraId="024D19F0" w14:textId="23DCB80E" w:rsidR="007645E3" w:rsidRPr="00E54B62" w:rsidRDefault="00000000" w:rsidP="000F7254">
      <w:pPr>
        <w:widowControl/>
        <w:snapToGrid w:val="0"/>
        <w:spacing w:line="360" w:lineRule="exact"/>
        <w:ind w:firstLineChars="800" w:firstLine="1446"/>
        <w:jc w:val="left"/>
        <w:rPr>
          <w:rFonts w:ascii="ˎ̥" w:hAnsi="ˎ̥" w:cs="SimSun" w:hint="eastAsia"/>
          <w:b/>
          <w:bCs/>
          <w:color w:val="333333"/>
          <w:kern w:val="0"/>
          <w:szCs w:val="21"/>
        </w:rPr>
      </w:pPr>
      <w:r w:rsidRPr="00E54B62">
        <w:rPr>
          <w:rFonts w:ascii="ˎ̥" w:hAnsi="ˎ̥" w:cs="SimSun"/>
          <w:b/>
          <w:bCs/>
          <w:color w:val="333333"/>
          <w:kern w:val="0"/>
          <w:sz w:val="18"/>
          <w:szCs w:val="21"/>
        </w:rPr>
        <w:t xml:space="preserve">                  </w:t>
      </w:r>
      <w:r w:rsidRPr="00E54B62">
        <w:rPr>
          <w:rFonts w:ascii="ˎ̥" w:hAnsi="ˎ̥" w:cs="SimSun" w:hint="eastAsia"/>
          <w:b/>
          <w:bCs/>
          <w:color w:val="333333"/>
          <w:kern w:val="0"/>
          <w:sz w:val="18"/>
          <w:szCs w:val="21"/>
        </w:rPr>
        <w:t xml:space="preserve">             </w:t>
      </w:r>
      <w:r w:rsidRPr="00E54B62">
        <w:rPr>
          <w:rFonts w:ascii="ˎ̥" w:hAnsi="ˎ̥" w:cs="SimSun"/>
          <w:b/>
          <w:bCs/>
          <w:color w:val="333333"/>
          <w:kern w:val="0"/>
          <w:sz w:val="18"/>
          <w:szCs w:val="21"/>
        </w:rPr>
        <w:t xml:space="preserve"> </w:t>
      </w:r>
      <w:r w:rsidRPr="00E54B62">
        <w:rPr>
          <w:rFonts w:ascii="ˎ̥" w:hAnsi="ˎ̥" w:cs="SimSun"/>
          <w:b/>
          <w:bCs/>
          <w:color w:val="333333"/>
          <w:kern w:val="0"/>
          <w:szCs w:val="21"/>
        </w:rPr>
        <w:t>申请日期：</w:t>
      </w:r>
      <w:r w:rsidRPr="00E54B62">
        <w:rPr>
          <w:rFonts w:ascii="ˎ̥" w:hAnsi="ˎ̥" w:cs="SimSun"/>
          <w:b/>
          <w:bCs/>
          <w:color w:val="333333"/>
          <w:kern w:val="0"/>
          <w:szCs w:val="21"/>
        </w:rPr>
        <w:t xml:space="preserve">   </w:t>
      </w:r>
      <w:r w:rsidRPr="00E54B62">
        <w:rPr>
          <w:rFonts w:ascii="ˎ̥" w:hAnsi="ˎ̥" w:cs="SimSun" w:hint="eastAsia"/>
          <w:b/>
          <w:bCs/>
          <w:color w:val="333333"/>
          <w:kern w:val="0"/>
          <w:szCs w:val="21"/>
        </w:rPr>
        <w:t xml:space="preserve">  </w:t>
      </w:r>
      <w:r w:rsidR="00650FA7">
        <w:rPr>
          <w:rFonts w:ascii="ˎ̥" w:hAnsi="ˎ̥" w:cs="SimSun" w:hint="eastAsia"/>
          <w:b/>
          <w:bCs/>
          <w:color w:val="333333"/>
          <w:kern w:val="0"/>
          <w:szCs w:val="21"/>
        </w:rPr>
        <w:t>2026</w:t>
      </w:r>
      <w:r w:rsidRPr="00E54B62">
        <w:rPr>
          <w:rFonts w:ascii="ˎ̥" w:hAnsi="ˎ̥" w:cs="SimSun"/>
          <w:b/>
          <w:bCs/>
          <w:color w:val="333333"/>
          <w:kern w:val="0"/>
          <w:szCs w:val="21"/>
        </w:rPr>
        <w:t>年</w:t>
      </w:r>
      <w:r w:rsidRPr="00E54B62">
        <w:rPr>
          <w:rFonts w:ascii="ˎ̥" w:hAnsi="ˎ̥" w:cs="SimSun"/>
          <w:b/>
          <w:bCs/>
          <w:color w:val="333333"/>
          <w:kern w:val="0"/>
          <w:szCs w:val="21"/>
        </w:rPr>
        <w:t xml:space="preserve"> </w:t>
      </w:r>
      <w:r w:rsidR="009E3DD9">
        <w:rPr>
          <w:rFonts w:ascii="ˎ̥" w:hAnsi="ˎ̥" w:cs="SimSun" w:hint="eastAsia"/>
          <w:b/>
          <w:bCs/>
          <w:color w:val="333333"/>
          <w:kern w:val="0"/>
          <w:szCs w:val="21"/>
        </w:rPr>
        <w:t>8</w:t>
      </w:r>
      <w:r w:rsidRPr="00E54B62">
        <w:rPr>
          <w:rFonts w:ascii="ˎ̥" w:hAnsi="ˎ̥" w:cs="SimSun"/>
          <w:b/>
          <w:bCs/>
          <w:color w:val="333333"/>
          <w:kern w:val="0"/>
          <w:szCs w:val="21"/>
        </w:rPr>
        <w:t>月</w:t>
      </w:r>
      <w:r w:rsidR="009E3DD9">
        <w:rPr>
          <w:rFonts w:ascii="ˎ̥" w:hAnsi="ˎ̥" w:cs="SimSun" w:hint="eastAsia"/>
          <w:b/>
          <w:bCs/>
          <w:color w:val="333333"/>
          <w:kern w:val="0"/>
          <w:szCs w:val="21"/>
        </w:rPr>
        <w:t>11</w:t>
      </w:r>
      <w:r w:rsidRPr="00E54B62">
        <w:rPr>
          <w:rFonts w:ascii="ˎ̥" w:hAnsi="ˎ̥" w:cs="SimSun"/>
          <w:b/>
          <w:bCs/>
          <w:color w:val="333333"/>
          <w:kern w:val="0"/>
          <w:szCs w:val="21"/>
        </w:rPr>
        <w:t>日</w:t>
      </w:r>
      <w:r w:rsidRPr="00E54B62">
        <w:rPr>
          <w:rFonts w:ascii="Times New Roman" w:hAnsi="Times New Roman" w:hint="eastAsia"/>
          <w:szCs w:val="24"/>
        </w:rPr>
        <w:fldChar w:fldCharType="begin"/>
      </w:r>
      <w:r w:rsidRPr="00E54B62">
        <w:rPr>
          <w:rFonts w:hint="eastAsia"/>
        </w:rPr>
        <w:instrText xml:space="preserve"> LINK Excel.Sheet.8 "C:\\Users\\Gao Yang\\Desktop\\0Q8065_</w:instrText>
      </w:r>
      <w:r w:rsidRPr="00E54B62">
        <w:rPr>
          <w:rFonts w:hint="eastAsia"/>
        </w:rPr>
        <w:instrText>中信建投基金石狮农商行</w:instrText>
      </w:r>
      <w:r w:rsidRPr="00E54B62">
        <w:rPr>
          <w:rFonts w:hint="eastAsia"/>
        </w:rPr>
        <w:instrText>1</w:instrText>
      </w:r>
      <w:r w:rsidRPr="00E54B62">
        <w:rPr>
          <w:rFonts w:hint="eastAsia"/>
        </w:rPr>
        <w:instrText>号资产管理计划</w:instrText>
      </w:r>
      <w:r w:rsidRPr="00E54B62">
        <w:rPr>
          <w:rFonts w:hint="eastAsia"/>
        </w:rPr>
        <w:instrText>_20180226</w:instrText>
      </w:r>
      <w:r w:rsidRPr="00E54B62">
        <w:rPr>
          <w:rFonts w:hint="eastAsia"/>
        </w:rPr>
        <w:instrText>估值表</w:instrText>
      </w:r>
      <w:r w:rsidRPr="00E54B62">
        <w:rPr>
          <w:rFonts w:hint="eastAsia"/>
        </w:rPr>
        <w:instrText xml:space="preserve">.xls" "Sheet3!R1C1:R15C7" \a \f 4 \h </w:instrText>
      </w:r>
      <w:r w:rsidRPr="00E54B62">
        <w:instrText xml:space="preserve"> \* MERGEFORMAT </w:instrText>
      </w:r>
      <w:r w:rsidRPr="00E54B62">
        <w:rPr>
          <w:rFonts w:ascii="Times New Roman" w:hAnsi="Times New Roman" w:hint="eastAsia"/>
          <w:szCs w:val="24"/>
        </w:rPr>
        <w:fldChar w:fldCharType="separate"/>
      </w:r>
    </w:p>
    <w:tbl>
      <w:tblPr>
        <w:tblW w:w="8359" w:type="dxa"/>
        <w:tblLook w:val="0000" w:firstRow="0" w:lastRow="0" w:firstColumn="0" w:lastColumn="0" w:noHBand="0" w:noVBand="0"/>
      </w:tblPr>
      <w:tblGrid>
        <w:gridCol w:w="1413"/>
        <w:gridCol w:w="1559"/>
        <w:gridCol w:w="508"/>
        <w:gridCol w:w="960"/>
        <w:gridCol w:w="1338"/>
        <w:gridCol w:w="2581"/>
      </w:tblGrid>
      <w:tr w:rsidR="007645E3" w:rsidRPr="00E54B62" w14:paraId="299EA84B" w14:textId="77777777">
        <w:trPr>
          <w:trHeight w:val="255"/>
        </w:trPr>
        <w:tc>
          <w:tcPr>
            <w:tcW w:w="1413" w:type="dxa"/>
            <w:vMerge w:val="restart"/>
            <w:tcBorders>
              <w:top w:val="single" w:sz="4" w:space="0" w:color="auto"/>
              <w:left w:val="single" w:sz="4" w:space="0" w:color="auto"/>
              <w:bottom w:val="single" w:sz="4" w:space="0" w:color="auto"/>
              <w:right w:val="single" w:sz="4" w:space="0" w:color="auto"/>
            </w:tcBorders>
            <w:vAlign w:val="center"/>
          </w:tcPr>
          <w:p w14:paraId="62E8C0B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交易机构</w:t>
            </w:r>
            <w:r w:rsidRPr="00E54B62">
              <w:rPr>
                <w:b/>
                <w:bCs/>
                <w:color w:val="333333"/>
                <w:kern w:val="0"/>
                <w:sz w:val="18"/>
                <w:szCs w:val="18"/>
              </w:rPr>
              <w:t xml:space="preserve"> 1</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1635ECA0" w14:textId="03247296" w:rsidR="007645E3" w:rsidRPr="00E54B62" w:rsidRDefault="00650FA7">
            <w:pPr>
              <w:widowControl/>
              <w:jc w:val="center"/>
              <w:rPr>
                <w:b/>
                <w:bCs/>
                <w:color w:val="333333"/>
                <w:kern w:val="0"/>
                <w:sz w:val="18"/>
                <w:szCs w:val="18"/>
              </w:rPr>
            </w:pPr>
            <w:r w:rsidRPr="00650FA7">
              <w:rPr>
                <w:rFonts w:hint="eastAsia"/>
                <w:b/>
                <w:bCs/>
                <w:color w:val="333333"/>
                <w:kern w:val="0"/>
                <w:sz w:val="18"/>
                <w:szCs w:val="18"/>
              </w:rPr>
              <w:t>中信建投证券股份有限公司</w:t>
            </w:r>
          </w:p>
        </w:tc>
        <w:tc>
          <w:tcPr>
            <w:tcW w:w="508" w:type="dxa"/>
            <w:vMerge w:val="restart"/>
            <w:tcBorders>
              <w:top w:val="single" w:sz="4" w:space="0" w:color="auto"/>
              <w:left w:val="single" w:sz="4" w:space="0" w:color="auto"/>
              <w:bottom w:val="single" w:sz="4" w:space="0" w:color="auto"/>
              <w:right w:val="single" w:sz="4" w:space="0" w:color="auto"/>
            </w:tcBorders>
            <w:vAlign w:val="center"/>
          </w:tcPr>
          <w:p w14:paraId="2DC36CD3"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交易方向</w:t>
            </w:r>
          </w:p>
        </w:tc>
        <w:tc>
          <w:tcPr>
            <w:tcW w:w="960" w:type="dxa"/>
            <w:vMerge w:val="restart"/>
            <w:tcBorders>
              <w:top w:val="single" w:sz="4" w:space="0" w:color="auto"/>
              <w:left w:val="single" w:sz="4" w:space="0" w:color="auto"/>
              <w:bottom w:val="single" w:sz="4" w:space="0" w:color="auto"/>
              <w:right w:val="single" w:sz="4" w:space="0" w:color="auto"/>
            </w:tcBorders>
            <w:vAlign w:val="center"/>
          </w:tcPr>
          <w:p w14:paraId="3D32A50E"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买入</w:t>
            </w:r>
          </w:p>
        </w:tc>
        <w:tc>
          <w:tcPr>
            <w:tcW w:w="1338" w:type="dxa"/>
            <w:tcBorders>
              <w:top w:val="single" w:sz="4" w:space="0" w:color="auto"/>
              <w:left w:val="nil"/>
              <w:bottom w:val="single" w:sz="4" w:space="0" w:color="auto"/>
              <w:right w:val="single" w:sz="4" w:space="0" w:color="auto"/>
            </w:tcBorders>
            <w:vAlign w:val="center"/>
          </w:tcPr>
          <w:p w14:paraId="5AF2F21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交易商名称</w:t>
            </w:r>
          </w:p>
        </w:tc>
        <w:tc>
          <w:tcPr>
            <w:tcW w:w="2581" w:type="dxa"/>
            <w:tcBorders>
              <w:top w:val="single" w:sz="4" w:space="0" w:color="auto"/>
              <w:left w:val="nil"/>
              <w:bottom w:val="single" w:sz="4" w:space="0" w:color="auto"/>
              <w:right w:val="single" w:sz="4" w:space="0" w:color="auto"/>
            </w:tcBorders>
            <w:vAlign w:val="center"/>
          </w:tcPr>
          <w:p w14:paraId="353E1454" w14:textId="279EB42F" w:rsidR="007645E3" w:rsidRPr="00E54B62" w:rsidRDefault="00650FA7">
            <w:pPr>
              <w:widowControl/>
              <w:jc w:val="left"/>
              <w:rPr>
                <w:b/>
                <w:bCs/>
                <w:color w:val="333333"/>
                <w:kern w:val="0"/>
                <w:sz w:val="18"/>
                <w:szCs w:val="18"/>
              </w:rPr>
            </w:pPr>
            <w:r w:rsidRPr="00650FA7">
              <w:rPr>
                <w:rFonts w:hint="eastAsia"/>
                <w:b/>
                <w:bCs/>
                <w:color w:val="333333"/>
                <w:kern w:val="0"/>
                <w:sz w:val="18"/>
                <w:szCs w:val="18"/>
              </w:rPr>
              <w:t>中信建投</w:t>
            </w:r>
          </w:p>
        </w:tc>
      </w:tr>
      <w:tr w:rsidR="007645E3" w:rsidRPr="00E54B62" w14:paraId="25CE2109"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46AB0D8D"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2B33BEEE"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B3068BB"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0B2EB796"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1A45AD77"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交易商代码</w:t>
            </w:r>
          </w:p>
        </w:tc>
        <w:tc>
          <w:tcPr>
            <w:tcW w:w="2581" w:type="dxa"/>
            <w:tcBorders>
              <w:top w:val="nil"/>
              <w:left w:val="nil"/>
              <w:bottom w:val="single" w:sz="4" w:space="0" w:color="auto"/>
              <w:right w:val="single" w:sz="4" w:space="0" w:color="auto"/>
            </w:tcBorders>
            <w:vAlign w:val="center"/>
          </w:tcPr>
          <w:p w14:paraId="7E1C7C01" w14:textId="6629A280" w:rsidR="007645E3" w:rsidRPr="00E54B62" w:rsidRDefault="00650FA7">
            <w:pPr>
              <w:widowControl/>
              <w:jc w:val="left"/>
              <w:rPr>
                <w:b/>
                <w:bCs/>
                <w:color w:val="333333"/>
                <w:kern w:val="0"/>
                <w:sz w:val="18"/>
                <w:szCs w:val="18"/>
              </w:rPr>
            </w:pPr>
            <w:r>
              <w:rPr>
                <w:rFonts w:hint="eastAsia"/>
                <w:b/>
                <w:bCs/>
                <w:color w:val="333333"/>
                <w:kern w:val="0"/>
                <w:sz w:val="18"/>
                <w:szCs w:val="18"/>
              </w:rPr>
              <w:t>118</w:t>
            </w:r>
          </w:p>
        </w:tc>
      </w:tr>
      <w:tr w:rsidR="007645E3" w:rsidRPr="00E54B62" w14:paraId="3426BEE2"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6FD614AF"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02E4632E"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0EBD9AE1"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1AEB61F0"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53190782"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股东账号</w:t>
            </w:r>
          </w:p>
        </w:tc>
        <w:tc>
          <w:tcPr>
            <w:tcW w:w="2581" w:type="dxa"/>
            <w:tcBorders>
              <w:top w:val="nil"/>
              <w:left w:val="nil"/>
              <w:bottom w:val="single" w:sz="4" w:space="0" w:color="auto"/>
              <w:right w:val="single" w:sz="4" w:space="0" w:color="auto"/>
            </w:tcBorders>
            <w:vAlign w:val="center"/>
          </w:tcPr>
          <w:p w14:paraId="0241DF78" w14:textId="18385C6A" w:rsidR="007645E3" w:rsidRPr="00E54B62" w:rsidRDefault="00650FA7">
            <w:pPr>
              <w:widowControl/>
              <w:jc w:val="left"/>
              <w:rPr>
                <w:b/>
                <w:bCs/>
                <w:color w:val="333333"/>
                <w:kern w:val="0"/>
                <w:sz w:val="18"/>
                <w:szCs w:val="18"/>
              </w:rPr>
            </w:pPr>
            <w:r w:rsidRPr="00650FA7">
              <w:rPr>
                <w:b/>
                <w:bCs/>
                <w:color w:val="333333"/>
                <w:kern w:val="0"/>
                <w:sz w:val="18"/>
                <w:szCs w:val="18"/>
              </w:rPr>
              <w:t>D890763989</w:t>
            </w:r>
          </w:p>
        </w:tc>
      </w:tr>
      <w:tr w:rsidR="007645E3" w:rsidRPr="00E54B62" w14:paraId="732B1515"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4D75B819"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38247950"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6A4ED0EB"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6CB1C5EC"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7B02E6EB"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席位号</w:t>
            </w:r>
          </w:p>
        </w:tc>
        <w:tc>
          <w:tcPr>
            <w:tcW w:w="2581" w:type="dxa"/>
            <w:tcBorders>
              <w:top w:val="nil"/>
              <w:left w:val="nil"/>
              <w:bottom w:val="single" w:sz="4" w:space="0" w:color="auto"/>
              <w:right w:val="single" w:sz="4" w:space="0" w:color="auto"/>
            </w:tcBorders>
            <w:vAlign w:val="center"/>
          </w:tcPr>
          <w:p w14:paraId="3961ACB3" w14:textId="438FB017" w:rsidR="007645E3" w:rsidRPr="00E54B62" w:rsidRDefault="00650FA7">
            <w:pPr>
              <w:widowControl/>
              <w:jc w:val="left"/>
              <w:rPr>
                <w:b/>
                <w:bCs/>
                <w:color w:val="333333"/>
                <w:kern w:val="0"/>
                <w:sz w:val="18"/>
                <w:szCs w:val="18"/>
              </w:rPr>
            </w:pPr>
            <w:r w:rsidRPr="00650FA7">
              <w:rPr>
                <w:b/>
                <w:bCs/>
                <w:color w:val="333333"/>
                <w:kern w:val="0"/>
                <w:sz w:val="18"/>
                <w:szCs w:val="18"/>
              </w:rPr>
              <w:t>21988</w:t>
            </w:r>
          </w:p>
        </w:tc>
      </w:tr>
      <w:tr w:rsidR="007645E3" w:rsidRPr="00E54B62" w14:paraId="31FFA59F"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56D4C076"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3AE85632"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E3F8225"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6570B84E"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305B73B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联系电话</w:t>
            </w:r>
          </w:p>
        </w:tc>
        <w:tc>
          <w:tcPr>
            <w:tcW w:w="2581" w:type="dxa"/>
            <w:tcBorders>
              <w:top w:val="nil"/>
              <w:left w:val="nil"/>
              <w:bottom w:val="single" w:sz="4" w:space="0" w:color="auto"/>
              <w:right w:val="single" w:sz="4" w:space="0" w:color="auto"/>
            </w:tcBorders>
            <w:vAlign w:val="center"/>
          </w:tcPr>
          <w:p w14:paraId="3F72CBC2" w14:textId="170C0870" w:rsidR="007645E3" w:rsidRPr="00E54B62" w:rsidRDefault="00650FA7">
            <w:pPr>
              <w:widowControl/>
              <w:jc w:val="left"/>
              <w:rPr>
                <w:b/>
                <w:bCs/>
                <w:color w:val="333333"/>
                <w:kern w:val="0"/>
                <w:sz w:val="18"/>
                <w:szCs w:val="18"/>
              </w:rPr>
            </w:pPr>
            <w:r w:rsidRPr="00650FA7">
              <w:rPr>
                <w:b/>
                <w:bCs/>
                <w:color w:val="333333"/>
                <w:kern w:val="0"/>
                <w:sz w:val="18"/>
                <w:szCs w:val="18"/>
              </w:rPr>
              <w:t>010-56050516</w:t>
            </w:r>
          </w:p>
        </w:tc>
      </w:tr>
      <w:tr w:rsidR="007645E3" w:rsidRPr="00E54B62" w14:paraId="7110F767" w14:textId="77777777">
        <w:trPr>
          <w:trHeight w:val="255"/>
        </w:trPr>
        <w:tc>
          <w:tcPr>
            <w:tcW w:w="1413" w:type="dxa"/>
            <w:vMerge w:val="restart"/>
            <w:tcBorders>
              <w:top w:val="single" w:sz="4" w:space="0" w:color="auto"/>
              <w:left w:val="single" w:sz="4" w:space="0" w:color="auto"/>
              <w:bottom w:val="single" w:sz="4" w:space="0" w:color="auto"/>
              <w:right w:val="single" w:sz="4" w:space="0" w:color="auto"/>
            </w:tcBorders>
            <w:vAlign w:val="center"/>
          </w:tcPr>
          <w:p w14:paraId="37819DE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交易机构</w:t>
            </w:r>
            <w:r w:rsidRPr="00E54B62">
              <w:rPr>
                <w:b/>
                <w:bCs/>
                <w:color w:val="333333"/>
                <w:kern w:val="0"/>
                <w:sz w:val="18"/>
                <w:szCs w:val="18"/>
              </w:rPr>
              <w:t xml:space="preserve"> 2</w:t>
            </w:r>
          </w:p>
        </w:tc>
        <w:tc>
          <w:tcPr>
            <w:tcW w:w="1559" w:type="dxa"/>
            <w:vMerge w:val="restart"/>
            <w:tcBorders>
              <w:top w:val="nil"/>
              <w:left w:val="single" w:sz="4" w:space="0" w:color="auto"/>
              <w:bottom w:val="single" w:sz="4" w:space="0" w:color="auto"/>
              <w:right w:val="single" w:sz="4" w:space="0" w:color="auto"/>
            </w:tcBorders>
            <w:vAlign w:val="center"/>
          </w:tcPr>
          <w:p w14:paraId="02946CC9" w14:textId="65F0EBAA" w:rsidR="007645E3" w:rsidRPr="00E54B62" w:rsidRDefault="00650FA7">
            <w:pPr>
              <w:widowControl/>
              <w:jc w:val="center"/>
              <w:rPr>
                <w:b/>
                <w:bCs/>
                <w:color w:val="333333"/>
                <w:kern w:val="0"/>
                <w:sz w:val="18"/>
                <w:szCs w:val="18"/>
              </w:rPr>
            </w:pPr>
            <w:r w:rsidRPr="00650FA7">
              <w:rPr>
                <w:rFonts w:hint="eastAsia"/>
                <w:b/>
                <w:bCs/>
                <w:color w:val="333333"/>
                <w:kern w:val="0"/>
                <w:sz w:val="18"/>
                <w:szCs w:val="18"/>
              </w:rPr>
              <w:t>兴业银行股份有限公司</w:t>
            </w:r>
          </w:p>
        </w:tc>
        <w:tc>
          <w:tcPr>
            <w:tcW w:w="508" w:type="dxa"/>
            <w:vMerge w:val="restart"/>
            <w:tcBorders>
              <w:top w:val="nil"/>
              <w:left w:val="single" w:sz="4" w:space="0" w:color="auto"/>
              <w:bottom w:val="single" w:sz="4" w:space="0" w:color="auto"/>
              <w:right w:val="single" w:sz="4" w:space="0" w:color="auto"/>
            </w:tcBorders>
            <w:vAlign w:val="center"/>
          </w:tcPr>
          <w:p w14:paraId="131E0CC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交易方向</w:t>
            </w:r>
          </w:p>
        </w:tc>
        <w:tc>
          <w:tcPr>
            <w:tcW w:w="960" w:type="dxa"/>
            <w:vMerge w:val="restart"/>
            <w:tcBorders>
              <w:top w:val="nil"/>
              <w:left w:val="single" w:sz="4" w:space="0" w:color="auto"/>
              <w:bottom w:val="single" w:sz="4" w:space="0" w:color="auto"/>
              <w:right w:val="single" w:sz="4" w:space="0" w:color="auto"/>
            </w:tcBorders>
            <w:vAlign w:val="center"/>
          </w:tcPr>
          <w:p w14:paraId="02DCD2CA"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卖出</w:t>
            </w:r>
          </w:p>
        </w:tc>
        <w:tc>
          <w:tcPr>
            <w:tcW w:w="1338" w:type="dxa"/>
            <w:tcBorders>
              <w:top w:val="nil"/>
              <w:left w:val="nil"/>
              <w:bottom w:val="single" w:sz="4" w:space="0" w:color="auto"/>
              <w:right w:val="single" w:sz="4" w:space="0" w:color="auto"/>
            </w:tcBorders>
            <w:vAlign w:val="center"/>
          </w:tcPr>
          <w:p w14:paraId="6C8F451B"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交易商名称</w:t>
            </w:r>
          </w:p>
        </w:tc>
        <w:tc>
          <w:tcPr>
            <w:tcW w:w="2581" w:type="dxa"/>
            <w:tcBorders>
              <w:top w:val="nil"/>
              <w:left w:val="nil"/>
              <w:bottom w:val="single" w:sz="4" w:space="0" w:color="auto"/>
              <w:right w:val="single" w:sz="4" w:space="0" w:color="auto"/>
            </w:tcBorders>
            <w:vAlign w:val="center"/>
          </w:tcPr>
          <w:p w14:paraId="4F5AFFB7" w14:textId="04B7EC2B" w:rsidR="007645E3" w:rsidRPr="00E54B62" w:rsidRDefault="00650FA7">
            <w:pPr>
              <w:widowControl/>
              <w:jc w:val="left"/>
              <w:rPr>
                <w:b/>
                <w:bCs/>
                <w:color w:val="333333"/>
                <w:kern w:val="0"/>
                <w:sz w:val="18"/>
                <w:szCs w:val="18"/>
              </w:rPr>
            </w:pPr>
            <w:r w:rsidRPr="00650FA7">
              <w:rPr>
                <w:rFonts w:hint="eastAsia"/>
                <w:b/>
                <w:bCs/>
                <w:color w:val="333333"/>
                <w:kern w:val="0"/>
                <w:sz w:val="18"/>
                <w:szCs w:val="18"/>
              </w:rPr>
              <w:t>兴业银行</w:t>
            </w:r>
          </w:p>
        </w:tc>
      </w:tr>
      <w:tr w:rsidR="007645E3" w:rsidRPr="00E54B62" w14:paraId="53A3227D"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32F02826"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42410BDA"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54708010"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AEDC5CB"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0EC9F0B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交易商代码</w:t>
            </w:r>
          </w:p>
        </w:tc>
        <w:tc>
          <w:tcPr>
            <w:tcW w:w="2581" w:type="dxa"/>
            <w:tcBorders>
              <w:top w:val="nil"/>
              <w:left w:val="nil"/>
              <w:bottom w:val="single" w:sz="4" w:space="0" w:color="auto"/>
              <w:right w:val="single" w:sz="4" w:space="0" w:color="auto"/>
            </w:tcBorders>
            <w:vAlign w:val="center"/>
          </w:tcPr>
          <w:p w14:paraId="74253D07" w14:textId="2A39141C" w:rsidR="007645E3" w:rsidRPr="00E54B62" w:rsidRDefault="00650FA7">
            <w:pPr>
              <w:widowControl/>
              <w:jc w:val="left"/>
              <w:rPr>
                <w:b/>
                <w:bCs/>
                <w:color w:val="333333"/>
                <w:kern w:val="0"/>
                <w:sz w:val="18"/>
                <w:szCs w:val="18"/>
              </w:rPr>
            </w:pPr>
            <w:r>
              <w:rPr>
                <w:rFonts w:hint="eastAsia"/>
                <w:b/>
                <w:bCs/>
                <w:color w:val="333333"/>
                <w:kern w:val="0"/>
                <w:sz w:val="18"/>
                <w:szCs w:val="18"/>
              </w:rPr>
              <w:t>154</w:t>
            </w:r>
          </w:p>
        </w:tc>
      </w:tr>
      <w:tr w:rsidR="007645E3" w:rsidRPr="00E54B62" w14:paraId="25D94E05"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346EF372"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1F7E34AF"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47B7D000"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1B37334"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0C577E9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股东账号</w:t>
            </w:r>
          </w:p>
        </w:tc>
        <w:tc>
          <w:tcPr>
            <w:tcW w:w="2581" w:type="dxa"/>
            <w:tcBorders>
              <w:top w:val="nil"/>
              <w:left w:val="nil"/>
              <w:bottom w:val="single" w:sz="4" w:space="0" w:color="auto"/>
              <w:right w:val="single" w:sz="4" w:space="0" w:color="auto"/>
            </w:tcBorders>
            <w:vAlign w:val="center"/>
          </w:tcPr>
          <w:p w14:paraId="13A11618" w14:textId="791F9EDE" w:rsidR="007645E3" w:rsidRPr="00E54B62" w:rsidRDefault="00650FA7">
            <w:pPr>
              <w:widowControl/>
              <w:jc w:val="left"/>
              <w:rPr>
                <w:b/>
                <w:bCs/>
                <w:color w:val="333333"/>
                <w:kern w:val="0"/>
                <w:sz w:val="18"/>
                <w:szCs w:val="18"/>
              </w:rPr>
            </w:pPr>
            <w:r w:rsidRPr="00650FA7">
              <w:rPr>
                <w:b/>
                <w:bCs/>
                <w:color w:val="333333"/>
                <w:kern w:val="0"/>
                <w:sz w:val="18"/>
                <w:szCs w:val="18"/>
              </w:rPr>
              <w:t>B882810463</w:t>
            </w:r>
          </w:p>
        </w:tc>
      </w:tr>
      <w:tr w:rsidR="007645E3" w:rsidRPr="00E54B62" w14:paraId="6E54F85D"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1C92CB3E"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468BD08E"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7CCCB8EA"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54DEE756"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065DB1A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席位号</w:t>
            </w:r>
          </w:p>
        </w:tc>
        <w:tc>
          <w:tcPr>
            <w:tcW w:w="2581" w:type="dxa"/>
            <w:tcBorders>
              <w:top w:val="nil"/>
              <w:left w:val="nil"/>
              <w:bottom w:val="single" w:sz="4" w:space="0" w:color="auto"/>
              <w:right w:val="single" w:sz="4" w:space="0" w:color="auto"/>
            </w:tcBorders>
            <w:vAlign w:val="center"/>
          </w:tcPr>
          <w:p w14:paraId="5375EEBF" w14:textId="576676DA" w:rsidR="007645E3" w:rsidRPr="00E54B62" w:rsidRDefault="00650FA7">
            <w:pPr>
              <w:widowControl/>
              <w:jc w:val="left"/>
              <w:rPr>
                <w:b/>
                <w:bCs/>
                <w:color w:val="333333"/>
                <w:kern w:val="0"/>
                <w:sz w:val="18"/>
                <w:szCs w:val="18"/>
              </w:rPr>
            </w:pPr>
            <w:r>
              <w:rPr>
                <w:rFonts w:hint="eastAsia"/>
                <w:b/>
                <w:bCs/>
                <w:color w:val="333333"/>
                <w:kern w:val="0"/>
                <w:sz w:val="18"/>
                <w:szCs w:val="18"/>
              </w:rPr>
              <w:t>30019</w:t>
            </w:r>
          </w:p>
        </w:tc>
      </w:tr>
      <w:tr w:rsidR="007645E3" w:rsidRPr="00E54B62" w14:paraId="49331BC8"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4CC905F7"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56F6AA13"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4FE77078"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CD29610"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35D3E849"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联系电话</w:t>
            </w:r>
          </w:p>
        </w:tc>
        <w:tc>
          <w:tcPr>
            <w:tcW w:w="2581" w:type="dxa"/>
            <w:tcBorders>
              <w:top w:val="nil"/>
              <w:left w:val="nil"/>
              <w:bottom w:val="single" w:sz="4" w:space="0" w:color="auto"/>
              <w:right w:val="single" w:sz="4" w:space="0" w:color="auto"/>
            </w:tcBorders>
            <w:vAlign w:val="center"/>
          </w:tcPr>
          <w:p w14:paraId="1D8317C1" w14:textId="653EADAF" w:rsidR="007645E3" w:rsidRPr="00E54B62" w:rsidRDefault="00650FA7">
            <w:pPr>
              <w:widowControl/>
              <w:jc w:val="left"/>
              <w:rPr>
                <w:b/>
                <w:bCs/>
                <w:color w:val="333333"/>
                <w:kern w:val="0"/>
                <w:sz w:val="18"/>
                <w:szCs w:val="18"/>
              </w:rPr>
            </w:pPr>
            <w:r>
              <w:rPr>
                <w:rFonts w:hint="eastAsia"/>
                <w:b/>
                <w:bCs/>
                <w:color w:val="333333"/>
                <w:kern w:val="0"/>
                <w:sz w:val="18"/>
                <w:szCs w:val="18"/>
              </w:rPr>
              <w:t>021-52629999-212631</w:t>
            </w:r>
          </w:p>
        </w:tc>
      </w:tr>
      <w:tr w:rsidR="007645E3" w:rsidRPr="00E54B62" w14:paraId="2F5F05FF" w14:textId="77777777">
        <w:trPr>
          <w:trHeight w:val="225"/>
        </w:trPr>
        <w:tc>
          <w:tcPr>
            <w:tcW w:w="8359" w:type="dxa"/>
            <w:gridSpan w:val="6"/>
            <w:tcBorders>
              <w:top w:val="single" w:sz="4" w:space="0" w:color="auto"/>
              <w:left w:val="single" w:sz="4" w:space="0" w:color="auto"/>
              <w:bottom w:val="single" w:sz="4" w:space="0" w:color="auto"/>
              <w:right w:val="single" w:sz="4" w:space="0" w:color="auto"/>
            </w:tcBorders>
            <w:vAlign w:val="center"/>
          </w:tcPr>
          <w:p w14:paraId="48BDAB3C"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标的债券信息</w:t>
            </w:r>
          </w:p>
        </w:tc>
      </w:tr>
      <w:tr w:rsidR="007645E3" w:rsidRPr="00E54B62" w14:paraId="042C9E81"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6B75E25F"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债券代码</w:t>
            </w:r>
          </w:p>
        </w:tc>
        <w:tc>
          <w:tcPr>
            <w:tcW w:w="6946" w:type="dxa"/>
            <w:gridSpan w:val="5"/>
            <w:tcBorders>
              <w:top w:val="single" w:sz="4" w:space="0" w:color="auto"/>
              <w:left w:val="nil"/>
              <w:bottom w:val="single" w:sz="4" w:space="0" w:color="auto"/>
              <w:right w:val="single" w:sz="4" w:space="0" w:color="000000"/>
            </w:tcBorders>
            <w:vAlign w:val="center"/>
          </w:tcPr>
          <w:p w14:paraId="247A5571" w14:textId="69A4718B" w:rsidR="007645E3" w:rsidRPr="00E54B62" w:rsidRDefault="009E3DD9">
            <w:pPr>
              <w:widowControl/>
              <w:jc w:val="center"/>
              <w:rPr>
                <w:b/>
                <w:bCs/>
                <w:color w:val="333333"/>
                <w:kern w:val="0"/>
                <w:sz w:val="18"/>
                <w:szCs w:val="18"/>
              </w:rPr>
            </w:pPr>
            <w:r w:rsidRPr="009E3DD9">
              <w:rPr>
                <w:b/>
                <w:bCs/>
                <w:color w:val="333333"/>
                <w:kern w:val="0"/>
                <w:sz w:val="18"/>
                <w:szCs w:val="18"/>
              </w:rPr>
              <w:t>282480.SH</w:t>
            </w:r>
          </w:p>
        </w:tc>
      </w:tr>
      <w:tr w:rsidR="007645E3" w:rsidRPr="00E54B62" w14:paraId="11630E3C"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3EC97528"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债券简称</w:t>
            </w:r>
          </w:p>
        </w:tc>
        <w:tc>
          <w:tcPr>
            <w:tcW w:w="6946" w:type="dxa"/>
            <w:gridSpan w:val="5"/>
            <w:tcBorders>
              <w:top w:val="single" w:sz="4" w:space="0" w:color="auto"/>
              <w:left w:val="nil"/>
              <w:bottom w:val="single" w:sz="4" w:space="0" w:color="auto"/>
              <w:right w:val="single" w:sz="4" w:space="0" w:color="000000"/>
            </w:tcBorders>
            <w:vAlign w:val="center"/>
          </w:tcPr>
          <w:p w14:paraId="51A06582" w14:textId="26F19EB2" w:rsidR="007645E3" w:rsidRPr="00E54B62" w:rsidRDefault="009E3DD9">
            <w:pPr>
              <w:widowControl/>
              <w:jc w:val="center"/>
              <w:rPr>
                <w:b/>
                <w:bCs/>
                <w:color w:val="333333"/>
                <w:kern w:val="0"/>
                <w:sz w:val="18"/>
                <w:szCs w:val="18"/>
              </w:rPr>
            </w:pPr>
            <w:r w:rsidRPr="009E3DD9">
              <w:rPr>
                <w:b/>
                <w:bCs/>
                <w:color w:val="333333"/>
                <w:kern w:val="0"/>
                <w:sz w:val="18"/>
                <w:szCs w:val="18"/>
              </w:rPr>
              <w:t>26</w:t>
            </w:r>
            <w:r w:rsidRPr="009E3DD9">
              <w:rPr>
                <w:b/>
                <w:bCs/>
                <w:color w:val="333333"/>
                <w:kern w:val="0"/>
                <w:sz w:val="18"/>
                <w:szCs w:val="18"/>
              </w:rPr>
              <w:t>苏轨</w:t>
            </w:r>
            <w:r w:rsidRPr="009E3DD9">
              <w:rPr>
                <w:b/>
                <w:bCs/>
                <w:color w:val="333333"/>
                <w:kern w:val="0"/>
                <w:sz w:val="18"/>
                <w:szCs w:val="18"/>
              </w:rPr>
              <w:t>03</w:t>
            </w:r>
          </w:p>
        </w:tc>
      </w:tr>
      <w:tr w:rsidR="007645E3" w:rsidRPr="00E54B62" w14:paraId="5EB8CCCC"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2025DDC1"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交易净价（元）</w:t>
            </w:r>
          </w:p>
          <w:p w14:paraId="67B8F34D" w14:textId="77777777" w:rsidR="007645E3" w:rsidRPr="00E54B62" w:rsidRDefault="00000000">
            <w:pPr>
              <w:widowControl/>
              <w:jc w:val="center"/>
              <w:rPr>
                <w:rFonts w:ascii="SimSun" w:hAnsi="SimSun" w:cs="Arial" w:hint="eastAsia"/>
                <w:b/>
                <w:bCs/>
                <w:color w:val="333333"/>
                <w:kern w:val="0"/>
                <w:sz w:val="18"/>
                <w:szCs w:val="18"/>
              </w:rPr>
            </w:pPr>
            <w:proofErr w:type="gramStart"/>
            <w:r w:rsidRPr="00E54B62">
              <w:rPr>
                <w:rFonts w:ascii="SimSun" w:hAnsi="SimSun" w:cs="Arial" w:hint="eastAsia"/>
                <w:b/>
                <w:bCs/>
                <w:color w:val="333333"/>
                <w:kern w:val="0"/>
                <w:sz w:val="18"/>
                <w:szCs w:val="18"/>
              </w:rPr>
              <w:t>(特定</w:t>
            </w:r>
            <w:proofErr w:type="gramEnd"/>
            <w:r w:rsidRPr="00E54B62">
              <w:rPr>
                <w:rFonts w:ascii="SimSun" w:hAnsi="SimSun" w:cs="Arial" w:hint="eastAsia"/>
                <w:b/>
                <w:bCs/>
                <w:color w:val="333333"/>
                <w:kern w:val="0"/>
                <w:sz w:val="18"/>
                <w:szCs w:val="18"/>
              </w:rPr>
              <w:t>转让债券为</w:t>
            </w:r>
            <w:proofErr w:type="gramStart"/>
            <w:r w:rsidRPr="00E54B62">
              <w:rPr>
                <w:rFonts w:ascii="SimSun" w:hAnsi="SimSun" w:cs="Arial" w:hint="eastAsia"/>
                <w:b/>
                <w:bCs/>
                <w:color w:val="333333"/>
                <w:kern w:val="0"/>
                <w:sz w:val="18"/>
                <w:szCs w:val="18"/>
              </w:rPr>
              <w:t>全价)</w:t>
            </w:r>
            <w:proofErr w:type="gramEnd"/>
          </w:p>
        </w:tc>
        <w:tc>
          <w:tcPr>
            <w:tcW w:w="6946" w:type="dxa"/>
            <w:gridSpan w:val="5"/>
            <w:tcBorders>
              <w:top w:val="single" w:sz="4" w:space="0" w:color="auto"/>
              <w:left w:val="nil"/>
              <w:bottom w:val="single" w:sz="4" w:space="0" w:color="auto"/>
              <w:right w:val="single" w:sz="4" w:space="0" w:color="000000"/>
            </w:tcBorders>
            <w:vAlign w:val="center"/>
          </w:tcPr>
          <w:p w14:paraId="3D5AC809" w14:textId="1542912A" w:rsidR="007645E3" w:rsidRPr="00E54B62" w:rsidRDefault="009E3DD9">
            <w:pPr>
              <w:widowControl/>
              <w:jc w:val="center"/>
              <w:rPr>
                <w:b/>
                <w:bCs/>
                <w:color w:val="333333"/>
                <w:kern w:val="0"/>
                <w:sz w:val="18"/>
                <w:szCs w:val="18"/>
              </w:rPr>
            </w:pPr>
            <w:r>
              <w:rPr>
                <w:rFonts w:hint="eastAsia"/>
                <w:b/>
                <w:bCs/>
                <w:color w:val="333333"/>
                <w:kern w:val="0"/>
                <w:sz w:val="18"/>
                <w:szCs w:val="18"/>
              </w:rPr>
              <w:t>100.483</w:t>
            </w:r>
          </w:p>
        </w:tc>
      </w:tr>
      <w:tr w:rsidR="007645E3" w:rsidRPr="00E54B62" w14:paraId="0D1B8C92"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72958B8B"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交易数量（手）</w:t>
            </w:r>
          </w:p>
        </w:tc>
        <w:tc>
          <w:tcPr>
            <w:tcW w:w="6946" w:type="dxa"/>
            <w:gridSpan w:val="5"/>
            <w:tcBorders>
              <w:top w:val="single" w:sz="4" w:space="0" w:color="auto"/>
              <w:left w:val="nil"/>
              <w:bottom w:val="single" w:sz="4" w:space="0" w:color="auto"/>
              <w:right w:val="single" w:sz="4" w:space="0" w:color="000000"/>
            </w:tcBorders>
            <w:vAlign w:val="center"/>
          </w:tcPr>
          <w:p w14:paraId="6E1740BD" w14:textId="4792C2CA" w:rsidR="007645E3" w:rsidRPr="00E54B62" w:rsidRDefault="009E3DD9">
            <w:pPr>
              <w:widowControl/>
              <w:jc w:val="center"/>
              <w:rPr>
                <w:b/>
                <w:bCs/>
                <w:color w:val="333333"/>
                <w:kern w:val="0"/>
                <w:sz w:val="18"/>
                <w:szCs w:val="18"/>
              </w:rPr>
            </w:pPr>
            <w:r>
              <w:rPr>
                <w:rFonts w:hint="eastAsia"/>
                <w:b/>
                <w:bCs/>
                <w:color w:val="333333"/>
                <w:kern w:val="0"/>
                <w:sz w:val="18"/>
                <w:szCs w:val="18"/>
              </w:rPr>
              <w:t>3</w:t>
            </w:r>
            <w:r w:rsidR="000F34BF">
              <w:rPr>
                <w:rFonts w:hint="eastAsia"/>
                <w:b/>
                <w:bCs/>
                <w:color w:val="333333"/>
                <w:kern w:val="0"/>
                <w:sz w:val="18"/>
                <w:szCs w:val="18"/>
              </w:rPr>
              <w:t>0000</w:t>
            </w:r>
          </w:p>
        </w:tc>
      </w:tr>
      <w:tr w:rsidR="007645E3" w:rsidRPr="00E54B62" w14:paraId="44998512" w14:textId="77777777">
        <w:trPr>
          <w:trHeight w:val="711"/>
        </w:trPr>
        <w:tc>
          <w:tcPr>
            <w:tcW w:w="1413" w:type="dxa"/>
            <w:tcBorders>
              <w:top w:val="single" w:sz="4" w:space="0" w:color="auto"/>
              <w:left w:val="single" w:sz="4" w:space="0" w:color="auto"/>
              <w:bottom w:val="single" w:sz="4" w:space="0" w:color="auto"/>
              <w:right w:val="single" w:sz="4" w:space="0" w:color="auto"/>
            </w:tcBorders>
            <w:vAlign w:val="center"/>
          </w:tcPr>
          <w:p w14:paraId="74EC84E4"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备注</w:t>
            </w:r>
          </w:p>
        </w:tc>
        <w:tc>
          <w:tcPr>
            <w:tcW w:w="6946" w:type="dxa"/>
            <w:gridSpan w:val="5"/>
            <w:tcBorders>
              <w:top w:val="single" w:sz="4" w:space="0" w:color="auto"/>
              <w:left w:val="nil"/>
              <w:bottom w:val="single" w:sz="4" w:space="0" w:color="auto"/>
              <w:right w:val="single" w:sz="4" w:space="0" w:color="auto"/>
            </w:tcBorders>
            <w:vAlign w:val="center"/>
          </w:tcPr>
          <w:p w14:paraId="63D6DAEC" w14:textId="12A24B67" w:rsidR="007645E3" w:rsidRPr="00476596" w:rsidRDefault="00476596">
            <w:pPr>
              <w:widowControl/>
              <w:jc w:val="left"/>
              <w:rPr>
                <w:b/>
                <w:bCs/>
                <w:color w:val="333333"/>
                <w:kern w:val="0"/>
                <w:sz w:val="18"/>
                <w:szCs w:val="18"/>
              </w:rPr>
            </w:pPr>
            <w:r>
              <w:rPr>
                <w:rFonts w:hint="eastAsia"/>
                <w:b/>
                <w:bCs/>
                <w:color w:val="333333"/>
                <w:kern w:val="0"/>
                <w:sz w:val="18"/>
                <w:szCs w:val="18"/>
              </w:rPr>
              <w:t>本笔价格由买卖双方协商达成，</w:t>
            </w:r>
            <w:r w:rsidR="00650FA7">
              <w:rPr>
                <w:rFonts w:hint="eastAsia"/>
                <w:b/>
                <w:bCs/>
                <w:color w:val="333333"/>
                <w:kern w:val="0"/>
                <w:sz w:val="18"/>
                <w:szCs w:val="18"/>
              </w:rPr>
              <w:t>买方账户所在交易商资金充足</w:t>
            </w:r>
            <w:r>
              <w:rPr>
                <w:rFonts w:hint="eastAsia"/>
                <w:b/>
                <w:bCs/>
                <w:color w:val="333333"/>
                <w:kern w:val="0"/>
                <w:sz w:val="18"/>
                <w:szCs w:val="18"/>
              </w:rPr>
              <w:t>，双方均满足投资者适当性要求</w:t>
            </w:r>
          </w:p>
        </w:tc>
      </w:tr>
    </w:tbl>
    <w:p w14:paraId="5092EE9C" w14:textId="77777777" w:rsidR="007645E3" w:rsidRPr="00E54B62" w:rsidRDefault="00000000">
      <w:pPr>
        <w:rPr>
          <w:b/>
          <w:sz w:val="18"/>
          <w:szCs w:val="18"/>
        </w:rPr>
      </w:pPr>
      <w:r w:rsidRPr="00E54B62">
        <w:rPr>
          <w:rFonts w:ascii="ˎ̥" w:hAnsi="ˎ̥" w:cs="SimSun" w:hint="eastAsia"/>
          <w:b/>
          <w:bCs/>
          <w:color w:val="333333"/>
          <w:kern w:val="0"/>
          <w:sz w:val="18"/>
          <w:szCs w:val="21"/>
        </w:rPr>
        <w:fldChar w:fldCharType="end"/>
      </w:r>
      <w:r w:rsidRPr="00E54B62">
        <w:rPr>
          <w:rFonts w:hint="eastAsia"/>
        </w:rPr>
        <w:t xml:space="preserve">                                                   </w:t>
      </w:r>
    </w:p>
    <w:p w14:paraId="2FD8C62B" w14:textId="77777777" w:rsidR="007645E3" w:rsidRPr="00E54B62" w:rsidRDefault="00000000">
      <w:r w:rsidRPr="00E54B62">
        <w:rPr>
          <w:rFonts w:ascii="ˎ̥" w:hAnsi="ˎ̥" w:cs="SimSun" w:hint="eastAsia"/>
          <w:b/>
          <w:bCs/>
          <w:color w:val="333333"/>
          <w:kern w:val="0"/>
          <w:sz w:val="18"/>
          <w:szCs w:val="21"/>
        </w:rPr>
        <w:t>交易机构</w:t>
      </w:r>
      <w:r w:rsidRPr="00E54B62">
        <w:rPr>
          <w:rFonts w:ascii="ˎ̥" w:hAnsi="ˎ̥" w:cs="SimSun" w:hint="eastAsia"/>
          <w:b/>
          <w:bCs/>
          <w:color w:val="333333"/>
          <w:kern w:val="0"/>
          <w:sz w:val="18"/>
          <w:szCs w:val="21"/>
        </w:rPr>
        <w:t>1</w:t>
      </w:r>
      <w:r w:rsidRPr="00E54B62">
        <w:rPr>
          <w:rFonts w:ascii="ˎ̥" w:hAnsi="ˎ̥" w:cs="SimSun" w:hint="eastAsia"/>
          <w:b/>
          <w:bCs/>
          <w:color w:val="333333"/>
          <w:kern w:val="0"/>
          <w:sz w:val="18"/>
          <w:szCs w:val="21"/>
        </w:rPr>
        <w:t>盖章</w:t>
      </w:r>
      <w:r w:rsidRPr="00E54B62">
        <w:rPr>
          <w:rFonts w:ascii="ˎ̥" w:hAnsi="ˎ̥" w:cs="SimSun" w:hint="eastAsia"/>
          <w:b/>
          <w:bCs/>
          <w:color w:val="333333"/>
          <w:kern w:val="0"/>
          <w:sz w:val="18"/>
          <w:szCs w:val="21"/>
        </w:rPr>
        <w:t xml:space="preserve"> </w:t>
      </w:r>
      <w:r w:rsidRPr="00E54B62">
        <w:rPr>
          <w:rFonts w:hint="eastAsia"/>
        </w:rPr>
        <w:t xml:space="preserve">                                                   </w:t>
      </w:r>
      <w:r w:rsidRPr="00E54B62">
        <w:rPr>
          <w:rFonts w:ascii="ˎ̥" w:hAnsi="ˎ̥" w:cs="SimSun" w:hint="eastAsia"/>
          <w:b/>
          <w:bCs/>
          <w:color w:val="333333"/>
          <w:kern w:val="0"/>
          <w:sz w:val="18"/>
          <w:szCs w:val="21"/>
        </w:rPr>
        <w:t>交易机构</w:t>
      </w:r>
      <w:r w:rsidRPr="00E54B62">
        <w:rPr>
          <w:rFonts w:ascii="ˎ̥" w:hAnsi="ˎ̥" w:cs="SimSun" w:hint="eastAsia"/>
          <w:b/>
          <w:bCs/>
          <w:color w:val="333333"/>
          <w:kern w:val="0"/>
          <w:sz w:val="18"/>
          <w:szCs w:val="21"/>
        </w:rPr>
        <w:t>2</w:t>
      </w:r>
      <w:r w:rsidRPr="00E54B62">
        <w:rPr>
          <w:rFonts w:ascii="ˎ̥" w:hAnsi="ˎ̥" w:cs="SimSun" w:hint="eastAsia"/>
          <w:b/>
          <w:bCs/>
          <w:color w:val="333333"/>
          <w:kern w:val="0"/>
          <w:sz w:val="18"/>
          <w:szCs w:val="21"/>
        </w:rPr>
        <w:t>盖章</w:t>
      </w:r>
    </w:p>
    <w:p w14:paraId="2A371DE3" w14:textId="77777777" w:rsidR="007645E3" w:rsidRPr="00E54B62" w:rsidRDefault="007645E3"/>
    <w:p w14:paraId="1F826522" w14:textId="77777777" w:rsidR="007645E3" w:rsidRPr="00E54B62" w:rsidRDefault="007645E3"/>
    <w:p w14:paraId="686E90C2" w14:textId="77777777" w:rsidR="007645E3" w:rsidRPr="00E54B62" w:rsidRDefault="00000000">
      <w:r w:rsidRPr="00E54B62">
        <w:rPr>
          <w:rFonts w:ascii="ˎ̥" w:hAnsi="ˎ̥" w:cs="SimSun" w:hint="eastAsia"/>
          <w:b/>
          <w:bCs/>
          <w:color w:val="333333"/>
          <w:kern w:val="0"/>
          <w:sz w:val="18"/>
          <w:szCs w:val="21"/>
        </w:rPr>
        <w:t>交易商</w:t>
      </w:r>
      <w:r w:rsidRPr="00E54B62">
        <w:rPr>
          <w:rFonts w:ascii="ˎ̥" w:hAnsi="ˎ̥" w:cs="SimSun" w:hint="eastAsia"/>
          <w:b/>
          <w:bCs/>
          <w:color w:val="333333"/>
          <w:kern w:val="0"/>
          <w:sz w:val="18"/>
          <w:szCs w:val="21"/>
        </w:rPr>
        <w:t>1</w:t>
      </w:r>
      <w:r w:rsidRPr="00E54B62">
        <w:rPr>
          <w:rFonts w:ascii="ˎ̥" w:hAnsi="ˎ̥" w:cs="SimSun" w:hint="eastAsia"/>
          <w:b/>
          <w:bCs/>
          <w:color w:val="333333"/>
          <w:kern w:val="0"/>
          <w:sz w:val="18"/>
          <w:szCs w:val="21"/>
        </w:rPr>
        <w:t>盖章</w:t>
      </w:r>
      <w:r w:rsidRPr="00E54B62">
        <w:rPr>
          <w:rFonts w:ascii="ˎ̥" w:hAnsi="ˎ̥" w:cs="SimSun" w:hint="eastAsia"/>
          <w:b/>
          <w:bCs/>
          <w:color w:val="333333"/>
          <w:kern w:val="0"/>
          <w:sz w:val="18"/>
          <w:szCs w:val="21"/>
        </w:rPr>
        <w:t xml:space="preserve">      </w:t>
      </w:r>
      <w:r w:rsidRPr="00E54B62">
        <w:rPr>
          <w:rFonts w:hint="eastAsia"/>
        </w:rPr>
        <w:t xml:space="preserve">                                               </w:t>
      </w:r>
      <w:r w:rsidRPr="00E54B62">
        <w:rPr>
          <w:rFonts w:ascii="ˎ̥" w:hAnsi="ˎ̥" w:cs="SimSun" w:hint="eastAsia"/>
          <w:b/>
          <w:bCs/>
          <w:color w:val="333333"/>
          <w:kern w:val="0"/>
          <w:sz w:val="18"/>
          <w:szCs w:val="21"/>
        </w:rPr>
        <w:t xml:space="preserve">  </w:t>
      </w:r>
      <w:r w:rsidRPr="00E54B62">
        <w:rPr>
          <w:rFonts w:ascii="ˎ̥" w:hAnsi="ˎ̥" w:cs="SimSun" w:hint="eastAsia"/>
          <w:b/>
          <w:bCs/>
          <w:color w:val="333333"/>
          <w:kern w:val="0"/>
          <w:sz w:val="18"/>
          <w:szCs w:val="21"/>
        </w:rPr>
        <w:t>交易商</w:t>
      </w:r>
      <w:r w:rsidRPr="00E54B62">
        <w:rPr>
          <w:rFonts w:ascii="ˎ̥" w:hAnsi="ˎ̥" w:cs="SimSun" w:hint="eastAsia"/>
          <w:b/>
          <w:bCs/>
          <w:color w:val="333333"/>
          <w:kern w:val="0"/>
          <w:sz w:val="18"/>
          <w:szCs w:val="21"/>
        </w:rPr>
        <w:t>2</w:t>
      </w:r>
      <w:r w:rsidRPr="00E54B62">
        <w:rPr>
          <w:rFonts w:ascii="ˎ̥" w:hAnsi="ˎ̥" w:cs="SimSun" w:hint="eastAsia"/>
          <w:b/>
          <w:bCs/>
          <w:color w:val="333333"/>
          <w:kern w:val="0"/>
          <w:sz w:val="18"/>
          <w:szCs w:val="21"/>
        </w:rPr>
        <w:t>盖章</w:t>
      </w:r>
    </w:p>
    <w:p w14:paraId="74B44049" w14:textId="77777777" w:rsidR="007645E3" w:rsidRPr="00E54B62" w:rsidRDefault="00000000">
      <w:pPr>
        <w:widowControl/>
        <w:snapToGrid w:val="0"/>
        <w:spacing w:before="100" w:beforeAutospacing="1" w:line="270" w:lineRule="atLeast"/>
        <w:jc w:val="left"/>
        <w:rPr>
          <w:rFonts w:ascii="ˎ̥" w:hAnsi="ˎ̥" w:cs="SimSun" w:hint="eastAsia"/>
          <w:color w:val="333333"/>
          <w:kern w:val="0"/>
          <w:szCs w:val="18"/>
        </w:rPr>
      </w:pPr>
      <w:r w:rsidRPr="00E54B62">
        <w:rPr>
          <w:rFonts w:ascii="ˎ̥" w:hAnsi="ˎ̥" w:cs="SimSun"/>
          <w:color w:val="333333"/>
          <w:kern w:val="0"/>
          <w:szCs w:val="18"/>
        </w:rPr>
        <w:t>备注：</w:t>
      </w:r>
    </w:p>
    <w:p w14:paraId="42131A3E" w14:textId="77777777" w:rsidR="007645E3" w:rsidRPr="00E54B62" w:rsidRDefault="00000000" w:rsidP="000F7254">
      <w:pPr>
        <w:widowControl/>
        <w:snapToGrid w:val="0"/>
        <w:spacing w:beforeLines="50" w:before="156" w:afterLines="50" w:after="156"/>
        <w:jc w:val="left"/>
        <w:rPr>
          <w:rFonts w:ascii="ˎ̥" w:hAnsi="ˎ̥" w:cs="SimSun" w:hint="eastAsia"/>
          <w:color w:val="333333"/>
          <w:kern w:val="0"/>
          <w:szCs w:val="18"/>
        </w:rPr>
      </w:pPr>
      <w:r w:rsidRPr="00E54B62">
        <w:rPr>
          <w:rFonts w:ascii="ˎ̥" w:hAnsi="ˎ̥" w:cs="SimSun"/>
          <w:color w:val="333333"/>
          <w:kern w:val="0"/>
          <w:szCs w:val="18"/>
        </w:rPr>
        <w:t>1.</w:t>
      </w:r>
      <w:r w:rsidRPr="00E54B62">
        <w:rPr>
          <w:rFonts w:ascii="ˎ̥" w:hAnsi="ˎ̥" w:cs="SimSun" w:hint="eastAsia"/>
          <w:color w:val="333333"/>
          <w:kern w:val="0"/>
          <w:szCs w:val="18"/>
        </w:rPr>
        <w:t>本申请单一式三份，一份由上交所保存，两份由交易成员保存。盖章有效。</w:t>
      </w:r>
    </w:p>
    <w:p w14:paraId="71E2A1C0" w14:textId="77777777" w:rsidR="007645E3" w:rsidRPr="00E54B62" w:rsidRDefault="00000000" w:rsidP="000F7254">
      <w:pPr>
        <w:widowControl/>
        <w:snapToGrid w:val="0"/>
        <w:spacing w:beforeLines="50" w:before="156" w:afterLines="50" w:after="156"/>
        <w:jc w:val="left"/>
        <w:rPr>
          <w:rFonts w:ascii="ˎ̥" w:hAnsi="ˎ̥" w:cs="SimSun" w:hint="eastAsia"/>
          <w:color w:val="333333"/>
          <w:kern w:val="0"/>
          <w:szCs w:val="18"/>
        </w:rPr>
      </w:pPr>
      <w:r w:rsidRPr="00E54B62">
        <w:rPr>
          <w:rFonts w:ascii="ˎ̥" w:hAnsi="ˎ̥" w:cs="SimSun"/>
          <w:color w:val="333333"/>
          <w:kern w:val="0"/>
          <w:szCs w:val="18"/>
        </w:rPr>
        <w:t>2.</w:t>
      </w:r>
      <w:r w:rsidRPr="00E54B62">
        <w:rPr>
          <w:rFonts w:ascii="ˎ̥" w:hAnsi="ˎ̥" w:cs="SimSun" w:hint="eastAsia"/>
          <w:color w:val="333333"/>
          <w:kern w:val="0"/>
          <w:szCs w:val="18"/>
        </w:rPr>
        <w:t>交易商为股东账号所在机构的固定收益平台上的交易商；</w:t>
      </w:r>
      <w:r w:rsidRPr="00E54B62">
        <w:rPr>
          <w:rFonts w:ascii="ˎ̥" w:hAnsi="ˎ̥" w:cs="SimSun"/>
          <w:color w:val="333333"/>
          <w:kern w:val="0"/>
          <w:szCs w:val="18"/>
        </w:rPr>
        <w:t>“</w:t>
      </w:r>
      <w:r w:rsidRPr="00E54B62">
        <w:rPr>
          <w:rFonts w:ascii="ˎ̥" w:hAnsi="ˎ̥" w:cs="SimSun"/>
          <w:color w:val="333333"/>
          <w:kern w:val="0"/>
          <w:szCs w:val="18"/>
        </w:rPr>
        <w:t>净价</w:t>
      </w:r>
      <w:r w:rsidRPr="00E54B62">
        <w:rPr>
          <w:rFonts w:ascii="ˎ̥" w:hAnsi="ˎ̥" w:cs="SimSun"/>
          <w:color w:val="333333"/>
          <w:kern w:val="0"/>
          <w:szCs w:val="18"/>
        </w:rPr>
        <w:t>”</w:t>
      </w:r>
      <w:r w:rsidRPr="00E54B62">
        <w:rPr>
          <w:rFonts w:ascii="ˎ̥" w:hAnsi="ˎ̥" w:cs="SimSun"/>
          <w:color w:val="333333"/>
          <w:kern w:val="0"/>
          <w:szCs w:val="18"/>
        </w:rPr>
        <w:t>为每百元面额债券的净价价格，小数点后保留</w:t>
      </w:r>
      <w:r w:rsidRPr="00E54B62">
        <w:rPr>
          <w:rFonts w:ascii="ˎ̥" w:hAnsi="ˎ̥" w:cs="SimSun" w:hint="eastAsia"/>
          <w:color w:val="333333"/>
          <w:kern w:val="0"/>
          <w:szCs w:val="18"/>
        </w:rPr>
        <w:t>三</w:t>
      </w:r>
      <w:r w:rsidRPr="00E54B62">
        <w:rPr>
          <w:rFonts w:ascii="ˎ̥" w:hAnsi="ˎ̥" w:cs="SimSun"/>
          <w:color w:val="333333"/>
          <w:kern w:val="0"/>
          <w:szCs w:val="18"/>
        </w:rPr>
        <w:t>位</w:t>
      </w:r>
      <w:r w:rsidRPr="00E54B62">
        <w:rPr>
          <w:rFonts w:ascii="ˎ̥" w:hAnsi="ˎ̥" w:cs="SimSun" w:hint="eastAsia"/>
          <w:color w:val="333333"/>
          <w:kern w:val="0"/>
          <w:szCs w:val="18"/>
        </w:rPr>
        <w:t>；</w:t>
      </w:r>
      <w:r w:rsidRPr="00E54B62">
        <w:rPr>
          <w:rFonts w:ascii="ˎ̥" w:hAnsi="ˎ̥" w:cs="SimSun"/>
          <w:color w:val="333333"/>
          <w:kern w:val="0"/>
          <w:szCs w:val="18"/>
        </w:rPr>
        <w:t>.</w:t>
      </w:r>
      <w:r w:rsidRPr="00E54B62">
        <w:rPr>
          <w:rFonts w:ascii="ˎ̥" w:hAnsi="ˎ̥" w:cs="SimSun" w:hint="eastAsia"/>
          <w:color w:val="333333"/>
          <w:kern w:val="0"/>
          <w:szCs w:val="18"/>
        </w:rPr>
        <w:t>交易</w:t>
      </w:r>
      <w:r w:rsidRPr="00E54B62">
        <w:rPr>
          <w:rFonts w:ascii="ˎ̥" w:hAnsi="ˎ̥" w:cs="SimSun"/>
          <w:color w:val="333333"/>
          <w:kern w:val="0"/>
          <w:szCs w:val="18"/>
        </w:rPr>
        <w:t>数量单位为手，</w:t>
      </w:r>
      <w:r w:rsidRPr="00E54B62">
        <w:rPr>
          <w:rFonts w:ascii="ˎ̥" w:hAnsi="ˎ̥" w:cs="SimSun"/>
          <w:color w:val="333333"/>
          <w:kern w:val="0"/>
          <w:szCs w:val="18"/>
        </w:rPr>
        <w:t>1</w:t>
      </w:r>
      <w:r w:rsidRPr="00E54B62">
        <w:rPr>
          <w:rFonts w:ascii="ˎ̥" w:hAnsi="ˎ̥" w:cs="SimSun" w:hint="eastAsia"/>
          <w:color w:val="333333"/>
          <w:kern w:val="0"/>
          <w:szCs w:val="18"/>
        </w:rPr>
        <w:t>手</w:t>
      </w:r>
      <w:r w:rsidRPr="00E54B62">
        <w:rPr>
          <w:rFonts w:ascii="ˎ̥" w:hAnsi="ˎ̥" w:cs="SimSun"/>
          <w:color w:val="333333"/>
          <w:kern w:val="0"/>
          <w:szCs w:val="18"/>
        </w:rPr>
        <w:t>为</w:t>
      </w:r>
      <w:r w:rsidRPr="00E54B62">
        <w:rPr>
          <w:rFonts w:ascii="ˎ̥" w:hAnsi="ˎ̥" w:cs="SimSun"/>
          <w:color w:val="333333"/>
          <w:kern w:val="0"/>
          <w:szCs w:val="18"/>
        </w:rPr>
        <w:t>10</w:t>
      </w:r>
      <w:r w:rsidRPr="00E54B62">
        <w:rPr>
          <w:rFonts w:ascii="ˎ̥" w:hAnsi="ˎ̥" w:cs="SimSun" w:hint="eastAsia"/>
          <w:color w:val="333333"/>
          <w:kern w:val="0"/>
          <w:szCs w:val="18"/>
        </w:rPr>
        <w:t>张</w:t>
      </w:r>
      <w:r w:rsidRPr="00E54B62">
        <w:rPr>
          <w:rFonts w:ascii="ˎ̥" w:hAnsi="ˎ̥" w:cs="SimSun"/>
          <w:color w:val="333333"/>
          <w:kern w:val="0"/>
          <w:szCs w:val="18"/>
        </w:rPr>
        <w:t>债券，</w:t>
      </w:r>
      <w:r w:rsidRPr="00E54B62">
        <w:rPr>
          <w:rFonts w:ascii="ˎ̥" w:hAnsi="ˎ̥" w:cs="SimSun" w:hint="eastAsia"/>
          <w:color w:val="333333"/>
          <w:kern w:val="0"/>
          <w:szCs w:val="18"/>
        </w:rPr>
        <w:t>券面</w:t>
      </w:r>
      <w:r w:rsidRPr="00E54B62">
        <w:rPr>
          <w:rFonts w:ascii="ˎ̥" w:hAnsi="ˎ̥" w:cs="SimSun"/>
          <w:color w:val="333333"/>
          <w:kern w:val="0"/>
          <w:szCs w:val="18"/>
        </w:rPr>
        <w:t>总额</w:t>
      </w:r>
      <w:r w:rsidRPr="00E54B62">
        <w:rPr>
          <w:rFonts w:ascii="ˎ̥" w:hAnsi="ˎ̥" w:cs="SimSun" w:hint="eastAsia"/>
          <w:color w:val="333333"/>
          <w:kern w:val="0"/>
          <w:szCs w:val="18"/>
        </w:rPr>
        <w:t>1000</w:t>
      </w:r>
      <w:r w:rsidRPr="00E54B62">
        <w:rPr>
          <w:rFonts w:ascii="ˎ̥" w:hAnsi="ˎ̥" w:cs="SimSun" w:hint="eastAsia"/>
          <w:color w:val="333333"/>
          <w:kern w:val="0"/>
          <w:szCs w:val="18"/>
        </w:rPr>
        <w:t>元。</w:t>
      </w:r>
    </w:p>
    <w:p w14:paraId="1E642BCD" w14:textId="77777777" w:rsidR="007645E3" w:rsidRPr="00E54B62" w:rsidRDefault="00000000" w:rsidP="000F7254">
      <w:pPr>
        <w:widowControl/>
        <w:snapToGrid w:val="0"/>
        <w:spacing w:beforeLines="50" w:before="156" w:afterLines="50" w:after="156"/>
        <w:jc w:val="left"/>
        <w:rPr>
          <w:rFonts w:ascii="ˎ̥" w:hAnsi="ˎ̥" w:cs="SimSun" w:hint="eastAsia"/>
          <w:color w:val="333333"/>
          <w:kern w:val="0"/>
          <w:szCs w:val="18"/>
        </w:rPr>
      </w:pPr>
      <w:r w:rsidRPr="00E54B62">
        <w:rPr>
          <w:rFonts w:ascii="ˎ̥" w:hAnsi="ˎ̥" w:cs="SimSun" w:hint="eastAsia"/>
          <w:color w:val="333333"/>
          <w:kern w:val="0"/>
          <w:szCs w:val="18"/>
        </w:rPr>
        <w:t>3.</w:t>
      </w:r>
      <w:r w:rsidRPr="00E54B62">
        <w:rPr>
          <w:rFonts w:ascii="ˎ̥" w:hAnsi="ˎ̥" w:cs="SimSun" w:hint="eastAsia"/>
          <w:color w:val="333333"/>
          <w:kern w:val="0"/>
          <w:szCs w:val="18"/>
        </w:rPr>
        <w:t>本次协议转让系交易机构或交易商因技术故障等原因无法向交易系统发送交易申报，交易商需核查买方账户资金是否充足、卖方证券是否可以卖出，核查无误后盖章确认。</w:t>
      </w:r>
    </w:p>
    <w:p w14:paraId="03F1246E" w14:textId="77777777" w:rsidR="00005F72" w:rsidRDefault="00000000" w:rsidP="000F7254">
      <w:pPr>
        <w:widowControl/>
        <w:snapToGrid w:val="0"/>
        <w:spacing w:beforeLines="50" w:before="156" w:afterLines="50" w:after="156"/>
        <w:jc w:val="left"/>
      </w:pPr>
      <w:r w:rsidRPr="00E54B62">
        <w:rPr>
          <w:rFonts w:ascii="ˎ̥" w:hAnsi="ˎ̥" w:cs="SimSun" w:hint="eastAsia"/>
          <w:color w:val="333333"/>
          <w:kern w:val="0"/>
          <w:szCs w:val="18"/>
        </w:rPr>
        <w:t>4</w:t>
      </w:r>
      <w:r w:rsidRPr="00E54B62">
        <w:rPr>
          <w:rFonts w:ascii="ˎ̥" w:hAnsi="ˎ̥" w:cs="SimSun"/>
          <w:color w:val="333333"/>
          <w:kern w:val="0"/>
          <w:szCs w:val="18"/>
        </w:rPr>
        <w:t>.</w:t>
      </w:r>
      <w:r w:rsidRPr="00E54B62">
        <w:rPr>
          <w:rFonts w:ascii="ˎ̥" w:hAnsi="ˎ̥" w:cs="SimSun" w:hint="eastAsia"/>
          <w:color w:val="333333"/>
          <w:kern w:val="0"/>
          <w:szCs w:val="18"/>
        </w:rPr>
        <w:t>机构申请业务时请将该申请单双方</w:t>
      </w:r>
      <w:r w:rsidRPr="00E54B62">
        <w:rPr>
          <w:rFonts w:ascii="ˎ̥" w:hAnsi="ˎ̥" w:cs="SimSun"/>
          <w:color w:val="333333"/>
          <w:kern w:val="0"/>
          <w:szCs w:val="18"/>
        </w:rPr>
        <w:t>盖章后</w:t>
      </w:r>
      <w:r w:rsidRPr="00E54B62">
        <w:rPr>
          <w:rFonts w:ascii="ˎ̥" w:hAnsi="ˎ̥" w:cs="SimSun" w:hint="eastAsia"/>
          <w:color w:val="333333"/>
          <w:kern w:val="0"/>
          <w:szCs w:val="18"/>
        </w:rPr>
        <w:t>发送</w:t>
      </w:r>
      <w:r w:rsidRPr="00E54B62">
        <w:rPr>
          <w:rFonts w:ascii="ˎ̥" w:hAnsi="ˎ̥" w:cs="SimSun" w:hint="eastAsia"/>
          <w:color w:val="333333"/>
          <w:kern w:val="0"/>
          <w:szCs w:val="18"/>
        </w:rPr>
        <w:t>bond@sse.com.cn</w:t>
      </w:r>
      <w:r w:rsidRPr="00E54B62">
        <w:rPr>
          <w:rFonts w:ascii="ˎ̥" w:hAnsi="ˎ̥" w:cs="SimSun" w:hint="eastAsia"/>
          <w:color w:val="333333"/>
          <w:kern w:val="0"/>
          <w:szCs w:val="18"/>
        </w:rPr>
        <w:t>邮箱至上交所</w:t>
      </w:r>
      <w:r w:rsidRPr="00E54B62">
        <w:rPr>
          <w:rFonts w:ascii="ˎ̥" w:hAnsi="ˎ̥" w:cs="SimSun"/>
          <w:color w:val="333333"/>
          <w:kern w:val="0"/>
          <w:szCs w:val="18"/>
        </w:rPr>
        <w:t>债券业务中心</w:t>
      </w:r>
      <w:r w:rsidRPr="00E54B62">
        <w:rPr>
          <w:rFonts w:ascii="ˎ̥" w:hAnsi="ˎ̥" w:cs="SimSun" w:hint="eastAsia"/>
          <w:color w:val="333333"/>
          <w:kern w:val="0"/>
          <w:szCs w:val="18"/>
        </w:rPr>
        <w:t>。</w:t>
      </w:r>
    </w:p>
    <w:sectPr w:rsidR="00005F7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80F07" w14:textId="77777777" w:rsidR="00241A1F" w:rsidRDefault="00241A1F" w:rsidP="00880FD0">
      <w:r>
        <w:separator/>
      </w:r>
    </w:p>
  </w:endnote>
  <w:endnote w:type="continuationSeparator" w:id="0">
    <w:p w14:paraId="4F80CE34" w14:textId="77777777" w:rsidR="00241A1F" w:rsidRDefault="00241A1F" w:rsidP="00880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DengXi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9ABB" w14:textId="77777777" w:rsidR="00241A1F" w:rsidRDefault="00241A1F" w:rsidP="00880FD0">
      <w:r>
        <w:separator/>
      </w:r>
    </w:p>
  </w:footnote>
  <w:footnote w:type="continuationSeparator" w:id="0">
    <w:p w14:paraId="3DD1F9A9" w14:textId="77777777" w:rsidR="00241A1F" w:rsidRDefault="00241A1F" w:rsidP="00880F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BFFFE3FB"/>
    <w:rsid w:val="00005F72"/>
    <w:rsid w:val="000478CE"/>
    <w:rsid w:val="00092B74"/>
    <w:rsid w:val="000F34BF"/>
    <w:rsid w:val="000F7254"/>
    <w:rsid w:val="00223A87"/>
    <w:rsid w:val="00241A1F"/>
    <w:rsid w:val="00297527"/>
    <w:rsid w:val="002C1FA7"/>
    <w:rsid w:val="002F21E8"/>
    <w:rsid w:val="00355E66"/>
    <w:rsid w:val="00411908"/>
    <w:rsid w:val="00476596"/>
    <w:rsid w:val="00477FF3"/>
    <w:rsid w:val="004C75FF"/>
    <w:rsid w:val="00501F58"/>
    <w:rsid w:val="00515F1A"/>
    <w:rsid w:val="005334E7"/>
    <w:rsid w:val="005A4A2D"/>
    <w:rsid w:val="00650FA7"/>
    <w:rsid w:val="00696749"/>
    <w:rsid w:val="006D7E37"/>
    <w:rsid w:val="007645E3"/>
    <w:rsid w:val="00814406"/>
    <w:rsid w:val="00820097"/>
    <w:rsid w:val="00860431"/>
    <w:rsid w:val="00880FD0"/>
    <w:rsid w:val="008A5500"/>
    <w:rsid w:val="009246F1"/>
    <w:rsid w:val="00976173"/>
    <w:rsid w:val="009E3DD9"/>
    <w:rsid w:val="00A46ACD"/>
    <w:rsid w:val="00A76AE4"/>
    <w:rsid w:val="00AC00AC"/>
    <w:rsid w:val="00AE0470"/>
    <w:rsid w:val="00BB2FC6"/>
    <w:rsid w:val="00BC31E4"/>
    <w:rsid w:val="00BC6DB1"/>
    <w:rsid w:val="00C232E8"/>
    <w:rsid w:val="00CA1DCA"/>
    <w:rsid w:val="00D2377A"/>
    <w:rsid w:val="00DC20EA"/>
    <w:rsid w:val="00DC3E8E"/>
    <w:rsid w:val="00E54B62"/>
    <w:rsid w:val="00F11823"/>
    <w:rsid w:val="00F906B5"/>
    <w:rsid w:val="00FA0BDD"/>
    <w:rsid w:val="75BDE280"/>
    <w:rsid w:val="BFFFE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09F9D"/>
  <w15:chartTrackingRefBased/>
  <w15:docId w15:val="{C1180425-9DF8-466B-ACB8-FFB3E97A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80FD0"/>
    <w:pPr>
      <w:tabs>
        <w:tab w:val="center" w:pos="4513"/>
        <w:tab w:val="right" w:pos="9026"/>
      </w:tabs>
      <w:snapToGrid w:val="0"/>
      <w:jc w:val="center"/>
    </w:pPr>
    <w:rPr>
      <w:sz w:val="18"/>
      <w:szCs w:val="18"/>
    </w:rPr>
  </w:style>
  <w:style w:type="character" w:customStyle="1" w:styleId="a4">
    <w:name w:val="页眉 字符"/>
    <w:basedOn w:val="a0"/>
    <w:link w:val="a3"/>
    <w:rsid w:val="00880FD0"/>
    <w:rPr>
      <w:kern w:val="2"/>
      <w:sz w:val="18"/>
      <w:szCs w:val="18"/>
    </w:rPr>
  </w:style>
  <w:style w:type="paragraph" w:styleId="a5">
    <w:name w:val="footer"/>
    <w:basedOn w:val="a"/>
    <w:link w:val="a6"/>
    <w:rsid w:val="00880FD0"/>
    <w:pPr>
      <w:tabs>
        <w:tab w:val="center" w:pos="4513"/>
        <w:tab w:val="right" w:pos="9026"/>
      </w:tabs>
      <w:snapToGrid w:val="0"/>
      <w:jc w:val="left"/>
    </w:pPr>
    <w:rPr>
      <w:sz w:val="18"/>
      <w:szCs w:val="18"/>
    </w:rPr>
  </w:style>
  <w:style w:type="character" w:customStyle="1" w:styleId="a6">
    <w:name w:val="页脚 字符"/>
    <w:basedOn w:val="a0"/>
    <w:link w:val="a5"/>
    <w:rsid w:val="00880FD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ddjiao</dc:creator>
  <cp:keywords/>
  <cp:lastModifiedBy>Yu19,W (pgt)</cp:lastModifiedBy>
  <cp:revision>2</cp:revision>
  <dcterms:created xsi:type="dcterms:W3CDTF">2026-08-07T07:35:00Z</dcterms:created>
  <dcterms:modified xsi:type="dcterms:W3CDTF">2026-08-07T07:35:00Z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2052-12.8.2.20327</vt:lpwstr>
  </property>
  <property fmtid="{D5CDD505-2E9C-101B-9397-08002B2CF9AE}" pid="3" name="ICV">
    <vt:lpwstr>C41CB89C160DB92D1E59E069F206EF24_43</vt:lpwstr>
  </property>
</Properties>
</file>