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CD50F" w14:textId="77777777" w:rsidR="00E91B82" w:rsidRDefault="00E91B82">
      <w:pPr>
        <w:spacing w:before="1000" w:after="1000"/>
      </w:pPr>
    </w:p>
    <w:p w14:paraId="5856593E" w14:textId="77777777" w:rsidR="00E91B82" w:rsidRDefault="00212414">
      <w:pPr>
        <w:spacing w:after="120"/>
        <w:jc w:val="center"/>
      </w:pPr>
      <w:r>
        <w:rPr>
          <w:b/>
          <w:bCs/>
          <w:color w:val="2E75B6"/>
          <w:sz w:val="52"/>
          <w:szCs w:val="52"/>
        </w:rPr>
        <w:t>Results Documentation</w:t>
      </w:r>
    </w:p>
    <w:p w14:paraId="03AA9397" w14:textId="77777777" w:rsidR="00E91B82" w:rsidRDefault="00212414">
      <w:pPr>
        <w:spacing w:after="80"/>
        <w:jc w:val="center"/>
      </w:pPr>
      <w:r>
        <w:rPr>
          <w:color w:val="333333"/>
          <w:sz w:val="28"/>
          <w:szCs w:val="28"/>
        </w:rPr>
        <w:t>Narrative Homogenization in Hollywood Films</w:t>
      </w:r>
    </w:p>
    <w:p w14:paraId="33EF45A0" w14:textId="77777777" w:rsidR="00E91B82" w:rsidRDefault="00E91B82">
      <w:pPr>
        <w:pBdr>
          <w:bottom w:val="single" w:sz="8" w:space="0" w:color="2E75B6"/>
        </w:pBdr>
        <w:spacing w:after="160"/>
        <w:jc w:val="center"/>
      </w:pPr>
    </w:p>
    <w:p w14:paraId="7D4EE962" w14:textId="77777777" w:rsidR="00E91B82" w:rsidRDefault="00212414">
      <w:pPr>
        <w:spacing w:after="60"/>
        <w:jc w:val="center"/>
      </w:pPr>
      <w:r>
        <w:rPr>
          <w:color w:val="555555"/>
        </w:rPr>
        <w:t>Team 3  —  Micah | Dimitri | Ankur | Vishwa | Vishrut</w:t>
      </w:r>
    </w:p>
    <w:p w14:paraId="575C41C5" w14:textId="77777777" w:rsidR="00E91B82" w:rsidRDefault="00212414">
      <w:pPr>
        <w:spacing w:after="60"/>
        <w:jc w:val="center"/>
      </w:pPr>
      <w:r>
        <w:rPr>
          <w:color w:val="555555"/>
        </w:rPr>
        <w:t>CIS-4496 Data Science Capstone  |  Temple University  |  2026</w:t>
      </w:r>
    </w:p>
    <w:p w14:paraId="0954156F" w14:textId="77777777" w:rsidR="00E91B82" w:rsidRDefault="00212414">
      <w:r>
        <w:br w:type="page"/>
      </w:r>
    </w:p>
    <w:p w14:paraId="79C70841" w14:textId="77777777" w:rsidR="00E91B82" w:rsidRDefault="00212414">
      <w:pPr>
        <w:pStyle w:val="Heading1"/>
      </w:pPr>
      <w:r>
        <w:lastRenderedPageBreak/>
        <w:t>1. Project Overview</w:t>
      </w:r>
    </w:p>
    <w:p w14:paraId="6394AA02" w14:textId="77777777" w:rsidR="00E91B82" w:rsidRDefault="00E91B82">
      <w:pPr>
        <w:pBdr>
          <w:bottom w:val="single" w:sz="4" w:space="1" w:color="2E75B6"/>
        </w:pBdr>
        <w:spacing w:after="120"/>
      </w:pPr>
    </w:p>
    <w:p w14:paraId="594B0D6E" w14:textId="77777777" w:rsidR="00E91B82" w:rsidRDefault="00212414">
      <w:pPr>
        <w:spacing w:before="60" w:after="100"/>
      </w:pPr>
      <w:r>
        <w:rPr>
          <w:color w:val="333333"/>
        </w:rPr>
        <w:t>This document provides a complete record of the analytical methods, parameters, formulas, and results produced by the Narrative Homogenization Pipeline. The project investigates whether Hollywood films have become more narratively similar over time by applying computational text analysis to 2,017 film scripts spanning 1920 to 2026.</w:t>
      </w:r>
    </w:p>
    <w:p w14:paraId="2F4F14B8" w14:textId="77777777" w:rsidR="00E91B82" w:rsidRDefault="00E91B82">
      <w:pPr>
        <w:spacing w:before="6" w:after="6"/>
      </w:pPr>
    </w:p>
    <w:p w14:paraId="07DAB5EE" w14:textId="77777777" w:rsidR="00E91B82" w:rsidRDefault="00212414">
      <w:pPr>
        <w:spacing w:before="60" w:after="100"/>
      </w:pPr>
      <w:r>
        <w:rPr>
          <w:b/>
          <w:bCs/>
          <w:color w:val="333333"/>
        </w:rPr>
        <w:t>Research question:</w:t>
      </w:r>
    </w:p>
    <w:p w14:paraId="6C823231" w14:textId="77777777" w:rsidR="00E91B82" w:rsidRDefault="00212414">
      <w:pPr>
        <w:spacing w:before="60" w:after="100"/>
      </w:pPr>
      <w:r>
        <w:rPr>
          <w:color w:val="333333"/>
        </w:rPr>
        <w:t>Are films from recent decades (2010-present) measurably more similar in narrative structure, emotional arc, and thematic vocabulary compared to films from the baseline era (1980-1995)?</w:t>
      </w:r>
    </w:p>
    <w:p w14:paraId="59CC6D9F" w14:textId="77777777" w:rsidR="00E91B82" w:rsidRDefault="00E91B82">
      <w:pPr>
        <w:spacing w:before="8" w:after="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E91B82" w14:paraId="7CC0C05B" w14:textId="77777777">
        <w:tblPrEx>
          <w:tblCellMar>
            <w:top w:w="0" w:type="dxa"/>
            <w:bottom w:w="0" w:type="dxa"/>
          </w:tblCellMar>
        </w:tblPrEx>
        <w:trPr>
          <w:tblHeader/>
        </w:trPr>
        <w:tc>
          <w:tcPr>
            <w:tcW w:w="4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296554A" w14:textId="77777777" w:rsidR="00E91B82" w:rsidRDefault="00212414">
            <w:r>
              <w:rPr>
                <w:b/>
                <w:bCs/>
                <w:color w:val="FFFFFF"/>
                <w:sz w:val="20"/>
                <w:szCs w:val="20"/>
              </w:rPr>
              <w:t>Property</w:t>
            </w:r>
          </w:p>
        </w:tc>
        <w:tc>
          <w:tcPr>
            <w:tcW w:w="5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C52BA45" w14:textId="77777777" w:rsidR="00E91B82" w:rsidRDefault="00212414">
            <w:r>
              <w:rPr>
                <w:b/>
                <w:bCs/>
                <w:color w:val="FFFFFF"/>
                <w:sz w:val="20"/>
                <w:szCs w:val="20"/>
              </w:rPr>
              <w:t>Value</w:t>
            </w:r>
          </w:p>
        </w:tc>
      </w:tr>
      <w:tr w:rsidR="00E91B82" w14:paraId="734BA33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A0545B" w14:textId="77777777" w:rsidR="00E91B82" w:rsidRDefault="00212414">
            <w:r>
              <w:rPr>
                <w:color w:val="333333"/>
                <w:sz w:val="20"/>
                <w:szCs w:val="20"/>
              </w:rPr>
              <w:t>Total scripts analyzed</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D0CCBF" w14:textId="77777777" w:rsidR="00E91B82" w:rsidRDefault="00212414">
            <w:r>
              <w:rPr>
                <w:color w:val="333333"/>
                <w:sz w:val="20"/>
                <w:szCs w:val="20"/>
              </w:rPr>
              <w:t>2,017</w:t>
            </w:r>
          </w:p>
        </w:tc>
      </w:tr>
      <w:tr w:rsidR="00E91B82" w14:paraId="42CBEB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22B8F" w14:textId="77777777" w:rsidR="00E91B82" w:rsidRDefault="00212414">
            <w:r>
              <w:rPr>
                <w:color w:val="333333"/>
                <w:sz w:val="20"/>
                <w:szCs w:val="20"/>
              </w:rPr>
              <w:t>Year range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DE30B" w14:textId="77777777" w:rsidR="00E91B82" w:rsidRDefault="00212414">
            <w:r>
              <w:rPr>
                <w:color w:val="333333"/>
                <w:sz w:val="20"/>
                <w:szCs w:val="20"/>
              </w:rPr>
              <w:t>1920 – 2026</w:t>
            </w:r>
          </w:p>
        </w:tc>
      </w:tr>
      <w:tr w:rsidR="00E91B82" w14:paraId="055EEF2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1734F2" w14:textId="77777777" w:rsidR="00E91B82" w:rsidRDefault="00212414">
            <w:r>
              <w:rPr>
                <w:color w:val="333333"/>
                <w:sz w:val="20"/>
                <w:szCs w:val="20"/>
              </w:rPr>
              <w:t>Baseline era</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56E369" w14:textId="77777777" w:rsidR="00E91B82" w:rsidRDefault="00212414">
            <w:r>
              <w:rPr>
                <w:color w:val="333333"/>
                <w:sz w:val="20"/>
                <w:szCs w:val="20"/>
              </w:rPr>
              <w:t>1980-1995 (219 scripts)</w:t>
            </w:r>
          </w:p>
        </w:tc>
      </w:tr>
      <w:tr w:rsidR="00E91B82" w14:paraId="163CABD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9E4B1" w14:textId="77777777" w:rsidR="00E91B82" w:rsidRDefault="00212414">
            <w:r>
              <w:rPr>
                <w:color w:val="333333"/>
                <w:sz w:val="20"/>
                <w:szCs w:val="20"/>
              </w:rPr>
              <w:t>Modern era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72A3F" w14:textId="77777777" w:rsidR="00E91B82" w:rsidRDefault="00212414">
            <w:r>
              <w:rPr>
                <w:color w:val="333333"/>
                <w:sz w:val="20"/>
                <w:szCs w:val="20"/>
              </w:rPr>
              <w:t>2010-Present (1,051 scripts)</w:t>
            </w:r>
          </w:p>
        </w:tc>
      </w:tr>
      <w:tr w:rsidR="00E91B82" w14:paraId="21514F6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987793" w14:textId="77777777" w:rsidR="00E91B82" w:rsidRDefault="00212414">
            <w:r>
              <w:rPr>
                <w:color w:val="333333"/>
                <w:sz w:val="20"/>
                <w:szCs w:val="20"/>
              </w:rPr>
              <w:t>Total features per script</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300589" w14:textId="77777777" w:rsidR="00E91B82" w:rsidRDefault="00212414">
            <w:r>
              <w:rPr>
                <w:color w:val="333333"/>
                <w:sz w:val="20"/>
                <w:szCs w:val="20"/>
              </w:rPr>
              <w:t>24</w:t>
            </w:r>
          </w:p>
        </w:tc>
      </w:tr>
      <w:tr w:rsidR="00E91B82" w14:paraId="6559668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F2AAF" w14:textId="77777777" w:rsidR="00E91B82" w:rsidRDefault="00212414">
            <w:r>
              <w:rPr>
                <w:color w:val="333333"/>
                <w:sz w:val="20"/>
                <w:szCs w:val="20"/>
              </w:rPr>
              <w:t>Models trained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54B60" w14:textId="77777777" w:rsidR="00E91B82" w:rsidRDefault="00212414">
            <w:r>
              <w:rPr>
                <w:color w:val="333333"/>
                <w:sz w:val="20"/>
                <w:szCs w:val="20"/>
              </w:rPr>
              <w:t>2 (BERT+KMeans baseline, Random Forest improved)</w:t>
            </w:r>
          </w:p>
        </w:tc>
      </w:tr>
      <w:tr w:rsidR="00E91B82" w14:paraId="200BF4C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BE71C1" w14:textId="77777777" w:rsidR="00E91B82" w:rsidRDefault="00212414">
            <w:r>
              <w:rPr>
                <w:color w:val="333333"/>
                <w:sz w:val="20"/>
                <w:szCs w:val="20"/>
              </w:rPr>
              <w:t>Statistical test</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1EBB7F" w14:textId="77777777" w:rsidR="00E91B82" w:rsidRDefault="00212414">
            <w:r>
              <w:rPr>
                <w:color w:val="333333"/>
                <w:sz w:val="20"/>
                <w:szCs w:val="20"/>
              </w:rPr>
              <w:t>Mann-Whitney U (non-parametric)</w:t>
            </w:r>
          </w:p>
        </w:tc>
      </w:tr>
      <w:tr w:rsidR="00E91B82" w14:paraId="3E7DCB4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ADAC1" w14:textId="77777777" w:rsidR="00E91B82" w:rsidRDefault="00212414">
            <w:r>
              <w:rPr>
                <w:color w:val="333333"/>
                <w:sz w:val="20"/>
                <w:szCs w:val="20"/>
              </w:rPr>
              <w:t>Charter success threshold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6CAC5" w14:textId="77777777" w:rsidR="00E91B82" w:rsidRDefault="00212414">
            <w:r w:rsidRPr="00F051D1">
              <w:rPr>
                <w:color w:val="333333"/>
                <w:sz w:val="20"/>
                <w:szCs w:val="20"/>
                <w:highlight w:val="yellow"/>
              </w:rPr>
              <w:t>≥20% increase in arc similarity</w:t>
            </w:r>
          </w:p>
        </w:tc>
      </w:tr>
    </w:tbl>
    <w:p w14:paraId="7AECF374" w14:textId="77777777" w:rsidR="00E91B82" w:rsidRDefault="00E91B82">
      <w:pPr>
        <w:spacing w:before="10" w:after="10"/>
      </w:pPr>
    </w:p>
    <w:p w14:paraId="6F44A8F7" w14:textId="77777777" w:rsidR="00E91B82" w:rsidRDefault="00212414">
      <w:r>
        <w:br w:type="page"/>
      </w:r>
    </w:p>
    <w:p w14:paraId="3813074A" w14:textId="77777777" w:rsidR="00E91B82" w:rsidRDefault="00212414">
      <w:pPr>
        <w:pStyle w:val="Heading1"/>
      </w:pPr>
      <w:r>
        <w:lastRenderedPageBreak/>
        <w:t>2. Metrics — What They Measure, Why We Chose Them, and Their Formulas</w:t>
      </w:r>
    </w:p>
    <w:p w14:paraId="4D0B6997" w14:textId="77777777" w:rsidR="00E91B82" w:rsidRDefault="00E91B82">
      <w:pPr>
        <w:pBdr>
          <w:bottom w:val="single" w:sz="4" w:space="1" w:color="2E75B6"/>
        </w:pBdr>
        <w:spacing w:after="120"/>
      </w:pPr>
    </w:p>
    <w:p w14:paraId="49DE992D" w14:textId="77777777" w:rsidR="00E91B82" w:rsidRDefault="00212414">
      <w:pPr>
        <w:pStyle w:val="Heading2"/>
      </w:pPr>
      <w:r>
        <w:t>2.1  Narrative Arc Similarity (Metric 1)</w:t>
      </w:r>
    </w:p>
    <w:p w14:paraId="7BA72C95" w14:textId="77777777" w:rsidR="00E91B82" w:rsidRDefault="00212414">
      <w:pPr>
        <w:pStyle w:val="Heading3"/>
      </w:pPr>
      <w:r>
        <w:t>What it measures</w:t>
      </w:r>
    </w:p>
    <w:p w14:paraId="57665D25" w14:textId="138F3D80" w:rsidR="00E91B82" w:rsidRDefault="00212414">
      <w:pPr>
        <w:spacing w:before="60" w:after="100"/>
      </w:pPr>
      <w:r>
        <w:rPr>
          <w:color w:val="333333"/>
        </w:rPr>
        <w:t xml:space="preserve">The emotional trajectory of a film from its opening scene to its final page. Each script is divided into 10 equal segments by sentence count. VADER (Valence Aware Dictionary and </w:t>
      </w:r>
      <w:r>
        <w:rPr>
          <w:color w:val="333333"/>
        </w:rPr>
        <w:t>ntiment Reasoner) scores the compound sentiment of each segment, producing a 10-dimensional vector — the film's emotional fingerprint.</w:t>
      </w:r>
    </w:p>
    <w:p w14:paraId="0D102871" w14:textId="77777777" w:rsidR="00E91B82" w:rsidRDefault="00E91B82">
      <w:pPr>
        <w:spacing w:before="6" w:after="6"/>
      </w:pPr>
    </w:p>
    <w:p w14:paraId="3FEC1BEA" w14:textId="77777777" w:rsidR="00E91B82" w:rsidRDefault="00212414">
      <w:pPr>
        <w:pStyle w:val="Heading3"/>
      </w:pPr>
      <w:r>
        <w:t>Why we chose it</w:t>
      </w:r>
    </w:p>
    <w:p w14:paraId="5FF7C7EF" w14:textId="77777777" w:rsidR="00E91B82" w:rsidRDefault="00212414">
      <w:pPr>
        <w:spacing w:before="60" w:after="100"/>
      </w:pPr>
      <w:r>
        <w:rPr>
          <w:color w:val="333333"/>
        </w:rPr>
        <w:t>Narrative arc analysis has strong academic precedent. Reagan et al. (2016) identified six dominant emotional arc shapes in English literature using the same approach. The arc captures structural patterns — rise-fall, fall-rise, steady rise — that define how a story feels to an audience. If arcs are converging over time, films are telling emotionally similar stories regardless of their surface content.</w:t>
      </w:r>
    </w:p>
    <w:p w14:paraId="3FBDF331" w14:textId="77777777" w:rsidR="00E91B82" w:rsidRDefault="00E91B82">
      <w:pPr>
        <w:spacing w:before="6" w:after="6"/>
      </w:pPr>
    </w:p>
    <w:p w14:paraId="752770B2" w14:textId="77777777" w:rsidR="00E91B82" w:rsidRDefault="00212414">
      <w:pPr>
        <w:pStyle w:val="Heading3"/>
      </w:pPr>
      <w:r>
        <w:t>Formula</w:t>
      </w:r>
    </w:p>
    <w:p w14:paraId="3E3F1262" w14:textId="77777777" w:rsidR="00F051D1" w:rsidRPr="00F051D1" w:rsidRDefault="00F051D1" w:rsidP="00F051D1">
      <w:pPr>
        <w:spacing w:before="100" w:beforeAutospacing="1" w:after="100" w:afterAutospacing="1"/>
        <w:rPr>
          <w:rFonts w:ascii="Times New Roman" w:eastAsia="Times New Roman" w:hAnsi="Times New Roman" w:cs="Times New Roman"/>
          <w:i/>
          <w:iCs/>
          <w:sz w:val="24"/>
          <w:szCs w:val="24"/>
        </w:rPr>
      </w:pPr>
      <w:r w:rsidRPr="00F051D1">
        <w:rPr>
          <w:rFonts w:ascii="Times New Roman" w:eastAsia="Times New Roman" w:hAnsi="Times New Roman" w:cs="Times New Roman"/>
          <w:b/>
          <w:bCs/>
          <w:i/>
          <w:iCs/>
          <w:sz w:val="24"/>
          <w:szCs w:val="24"/>
        </w:rPr>
        <w:t>Sentiment Arc — VADER Compound Score</w:t>
      </w:r>
    </w:p>
    <w:p w14:paraId="14B11B16" w14:textId="77777777" w:rsidR="00F051D1" w:rsidRPr="00F051D1" w:rsidRDefault="00F051D1" w:rsidP="00F051D1">
      <w:pPr>
        <w:rPr>
          <w:rFonts w:ascii="Times New Roman" w:eastAsia="Times New Roman" w:hAnsi="Times New Roman" w:cs="Times New Roman"/>
          <w:sz w:val="24"/>
          <w:szCs w:val="24"/>
        </w:rPr>
      </w:pPr>
      <m:oMathPara>
        <m:oMath>
          <m:r>
            <m:rPr>
              <m:nor/>
            </m:rPr>
            <w:rPr>
              <w:rFonts w:ascii="Times New Roman" w:eastAsia="Times New Roman" w:hAnsi="Times New Roman" w:cs="Times New Roman"/>
              <w:sz w:val="24"/>
              <w:szCs w:val="24"/>
            </w:rPr>
            <m:t>arc</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m:t>
              </m:r>
            </m:den>
          </m:f>
          <m:nary>
            <m:naryPr>
              <m:chr m:val="∑"/>
              <m:limLoc m:val="undOvr"/>
              <m:grow m:val="1"/>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w∈</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i</m:t>
                  </m:r>
                </m:sub>
              </m:sSub>
            </m:sub>
            <m:sup/>
            <m:e>
              <m:r>
                <m:rPr>
                  <m:nor/>
                </m:rPr>
                <w:rPr>
                  <w:rFonts w:ascii="Times New Roman" w:eastAsia="Times New Roman" w:hAnsi="Times New Roman" w:cs="Times New Roman"/>
                  <w:sz w:val="24"/>
                  <w:szCs w:val="24"/>
                </w:rPr>
                <m:t>VADER</m:t>
              </m:r>
              <m:r>
                <w:rPr>
                  <w:rFonts w:ascii="Cambria Math" w:eastAsia="Times New Roman" w:hAnsi="Cambria Math" w:cs="Times New Roman"/>
                  <w:sz w:val="24"/>
                  <w:szCs w:val="24"/>
                </w:rPr>
                <m:t>(w)</m:t>
              </m:r>
            </m:e>
          </m:nary>
          <m:r>
            <w:rPr>
              <w:rFonts w:ascii="Cambria Math" w:eastAsia="Times New Roman" w:hAnsi="Cambria Math" w:cs="Times New Roman"/>
              <w:sz w:val="24"/>
              <w:szCs w:val="24"/>
            </w:rPr>
            <w:br/>
          </m:r>
        </m:oMath>
      </m:oMathPara>
    </w:p>
    <w:p w14:paraId="6968DA87" w14:textId="77777777" w:rsidR="00F051D1" w:rsidRPr="00F051D1" w:rsidRDefault="00F051D1" w:rsidP="00F051D1">
      <w:pPr>
        <w:spacing w:before="100" w:beforeAutospacing="1" w:after="100" w:afterAutospacing="1"/>
        <w:rPr>
          <w:rFonts w:ascii="Times New Roman" w:eastAsia="Times New Roman" w:hAnsi="Times New Roman" w:cs="Times New Roman"/>
          <w:i/>
          <w:iCs/>
          <w:sz w:val="24"/>
          <w:szCs w:val="24"/>
        </w:rPr>
      </w:pPr>
      <w:r w:rsidRPr="00F051D1">
        <w:rPr>
          <w:rFonts w:ascii="Times New Roman" w:eastAsia="Times New Roman" w:hAnsi="Times New Roman" w:cs="Times New Roman"/>
          <w:b/>
          <w:bCs/>
          <w:i/>
          <w:iCs/>
          <w:sz w:val="24"/>
          <w:szCs w:val="24"/>
        </w:rPr>
        <w:t>Cosine Similarity between arcs A and B</w:t>
      </w:r>
    </w:p>
    <w:p w14:paraId="76946E71" w14:textId="77777777" w:rsidR="00F051D1" w:rsidRPr="00F051D1" w:rsidRDefault="00F051D1" w:rsidP="00F051D1">
      <w:pPr>
        <w:rPr>
          <w:rFonts w:ascii="Times New Roman" w:eastAsia="Times New Roman" w:hAnsi="Times New Roman" w:cs="Times New Roman"/>
          <w:sz w:val="24"/>
          <w:szCs w:val="24"/>
        </w:rPr>
      </w:pPr>
      <m:oMathPara>
        <m:oMath>
          <m:r>
            <m:rPr>
              <m:nor/>
            </m:rPr>
            <w:rPr>
              <w:rFonts w:ascii="Times New Roman" w:eastAsia="Times New Roman" w:hAnsi="Times New Roman" w:cs="Times New Roman"/>
              <w:sz w:val="24"/>
              <w:szCs w:val="24"/>
            </w:rPr>
            <m:t>sim</m:t>
          </m:r>
          <m:r>
            <w:rPr>
              <w:rFonts w:ascii="Cambria Math" w:eastAsia="Times New Roman" w:hAnsi="Cambria Math" w:cs="Times New Roman"/>
              <w:sz w:val="24"/>
              <w:szCs w:val="24"/>
            </w:rPr>
            <m:t>(A,B)=</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A⋅B</m:t>
              </m:r>
            </m:num>
            <m:den>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A</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B</m:t>
              </m:r>
              <m:r>
                <m:rPr>
                  <m:sty m:val="p"/>
                </m:rPr>
                <w:rPr>
                  <w:rFonts w:ascii="Cambria Math" w:eastAsia="Times New Roman" w:hAnsi="Cambria Math" w:cs="Times New Roman"/>
                  <w:sz w:val="24"/>
                  <w:szCs w:val="24"/>
                </w:rPr>
                <m:t>∥</m:t>
              </m:r>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nary>
                <m:naryPr>
                  <m:chr m:val="∑"/>
                  <m:limLoc m:val="undOvr"/>
                  <m:grow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10</m:t>
                  </m:r>
                </m:sup>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i</m:t>
                      </m:r>
                    </m:sub>
                  </m:sSub>
                </m:e>
              </m:nary>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i</m:t>
                  </m:r>
                </m:sub>
              </m:sSub>
            </m:num>
            <m:den>
              <m:rad>
                <m:radPr>
                  <m:degHide m:val="1"/>
                  <m:ctrlPr>
                    <w:rPr>
                      <w:rFonts w:ascii="Cambria Math" w:eastAsia="Times New Roman" w:hAnsi="Cambria Math" w:cs="Times New Roman"/>
                      <w:sz w:val="24"/>
                      <w:szCs w:val="24"/>
                    </w:rPr>
                  </m:ctrlPr>
                </m:radPr>
                <m:deg/>
                <m:e>
                  <m:nary>
                    <m:naryPr>
                      <m:chr m:val="∑"/>
                      <m:limLoc m:val="undOvr"/>
                      <m:grow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10</m:t>
                      </m:r>
                    </m:sup>
                    <m:e>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A</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2</m:t>
                          </m:r>
                        </m:sup>
                      </m:sSubSup>
                    </m:e>
                  </m:nary>
                </m:e>
              </m:rad>
              <m:r>
                <w:rPr>
                  <w:rFonts w:ascii="Cambria Math" w:eastAsia="Times New Roman" w:hAnsi="Cambria Math" w:cs="Times New Roman"/>
                  <w:sz w:val="24"/>
                  <w:szCs w:val="24"/>
                </w:rPr>
                <m:t>⋅</m:t>
              </m:r>
              <m:rad>
                <m:radPr>
                  <m:degHide m:val="1"/>
                  <m:ctrlPr>
                    <w:rPr>
                      <w:rFonts w:ascii="Cambria Math" w:eastAsia="Times New Roman" w:hAnsi="Cambria Math" w:cs="Times New Roman"/>
                      <w:sz w:val="24"/>
                      <w:szCs w:val="24"/>
                    </w:rPr>
                  </m:ctrlPr>
                </m:radPr>
                <m:deg/>
                <m:e>
                  <m:nary>
                    <m:naryPr>
                      <m:chr m:val="∑"/>
                      <m:limLoc m:val="undOvr"/>
                      <m:grow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10</m:t>
                      </m:r>
                    </m:sup>
                    <m:e>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B</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2</m:t>
                          </m:r>
                        </m:sup>
                      </m:sSubSup>
                    </m:e>
                  </m:nary>
                </m:e>
              </m:rad>
            </m:den>
          </m:f>
          <m:r>
            <w:rPr>
              <w:rFonts w:ascii="Cambria Math" w:eastAsia="Times New Roman" w:hAnsi="Cambria Math" w:cs="Times New Roman"/>
              <w:sz w:val="24"/>
              <w:szCs w:val="24"/>
            </w:rPr>
            <w:br/>
          </m:r>
        </m:oMath>
      </m:oMathPara>
    </w:p>
    <w:p w14:paraId="375DD97D" w14:textId="77777777" w:rsidR="00F051D1" w:rsidRPr="00F051D1" w:rsidRDefault="00F051D1" w:rsidP="00F051D1">
      <w:pPr>
        <w:spacing w:before="100" w:beforeAutospacing="1" w:after="100" w:afterAutospacing="1"/>
        <w:rPr>
          <w:rFonts w:ascii="Times New Roman" w:eastAsia="Times New Roman" w:hAnsi="Times New Roman" w:cs="Times New Roman"/>
          <w:i/>
          <w:iCs/>
          <w:sz w:val="24"/>
          <w:szCs w:val="24"/>
        </w:rPr>
      </w:pPr>
      <w:r w:rsidRPr="00F051D1">
        <w:rPr>
          <w:rFonts w:ascii="Times New Roman" w:eastAsia="Times New Roman" w:hAnsi="Times New Roman" w:cs="Times New Roman"/>
          <w:b/>
          <w:bCs/>
          <w:i/>
          <w:iCs/>
          <w:sz w:val="24"/>
          <w:szCs w:val="24"/>
        </w:rPr>
        <w:t>Cosine Distance</w:t>
      </w:r>
    </w:p>
    <w:p w14:paraId="14B90B3F" w14:textId="266D7497" w:rsidR="00E91B82" w:rsidRDefault="00F051D1" w:rsidP="00F051D1">
      <w:pPr>
        <w:spacing w:before="6" w:after="6"/>
      </w:pPr>
      <m:oMathPara>
        <m:oMath>
          <m:r>
            <m:rPr>
              <m:nor/>
            </m:rPr>
            <w:rPr>
              <w:rFonts w:ascii="Times New Roman" w:eastAsia="Times New Roman" w:hAnsi="Times New Roman" w:cs="Times New Roman"/>
              <w:sz w:val="24"/>
              <w:szCs w:val="24"/>
            </w:rPr>
            <m:t>dist</m:t>
          </m:r>
          <m:r>
            <w:rPr>
              <w:rFonts w:ascii="Cambria Math" w:eastAsia="Times New Roman" w:hAnsi="Cambria Math" w:cs="Times New Roman"/>
              <w:sz w:val="24"/>
              <w:szCs w:val="24"/>
            </w:rPr>
            <m:t>(A,B)=1-</m:t>
          </m:r>
          <m:r>
            <m:rPr>
              <m:nor/>
            </m:rPr>
            <w:rPr>
              <w:rFonts w:ascii="Times New Roman" w:eastAsia="Times New Roman" w:hAnsi="Times New Roman" w:cs="Times New Roman"/>
              <w:sz w:val="24"/>
              <w:szCs w:val="24"/>
            </w:rPr>
            <m:t>sim</m:t>
          </m:r>
          <m:r>
            <w:rPr>
              <w:rFonts w:ascii="Cambria Math" w:eastAsia="Times New Roman" w:hAnsi="Cambria Math" w:cs="Times New Roman"/>
              <w:sz w:val="24"/>
              <w:szCs w:val="24"/>
            </w:rPr>
            <m:t>(A,B)</m:t>
          </m:r>
          <m:r>
            <w:rPr>
              <w:rFonts w:ascii="Cambria Math" w:eastAsia="Times New Roman" w:hAnsi="Cambria Math" w:cs="Times New Roman"/>
              <w:i/>
              <w:sz w:val="24"/>
              <w:szCs w:val="24"/>
            </w:rPr>
            <w:br/>
          </m:r>
        </m:oMath>
      </m:oMathPara>
    </w:p>
    <w:p w14:paraId="19F138A5" w14:textId="77777777" w:rsidR="00E91B82" w:rsidRDefault="00212414">
      <w:pPr>
        <w:pStyle w:val="Heading3"/>
      </w:pPr>
      <w: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E91B82" w14:paraId="7FFB856A"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616D3BA" w14:textId="77777777" w:rsidR="00E91B82" w:rsidRDefault="00212414">
            <w:r>
              <w:rPr>
                <w:b/>
                <w:bCs/>
                <w:color w:val="FFFFFF"/>
                <w:sz w:val="20"/>
                <w:szCs w:val="20"/>
              </w:rPr>
              <w:t>Parameter</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4C572D7" w14:textId="77777777" w:rsidR="00E91B82" w:rsidRDefault="00212414">
            <w:r>
              <w:rPr>
                <w:b/>
                <w:bCs/>
                <w:color w:val="FFFFFF"/>
                <w:sz w:val="20"/>
                <w:szCs w:val="20"/>
              </w:rPr>
              <w:t>Value</w:t>
            </w:r>
          </w:p>
        </w:tc>
        <w:tc>
          <w:tcPr>
            <w:tcW w:w="4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5D38E00" w14:textId="77777777" w:rsidR="00E91B82" w:rsidRDefault="00212414">
            <w:r>
              <w:rPr>
                <w:b/>
                <w:bCs/>
                <w:color w:val="FFFFFF"/>
                <w:sz w:val="20"/>
                <w:szCs w:val="20"/>
              </w:rPr>
              <w:t>Reason</w:t>
            </w:r>
          </w:p>
        </w:tc>
      </w:tr>
      <w:tr w:rsidR="00E91B82" w14:paraId="49EF485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3A3787" w14:textId="77777777" w:rsidR="00E91B82" w:rsidRDefault="00212414">
            <w:r>
              <w:rPr>
                <w:color w:val="333333"/>
                <w:sz w:val="20"/>
                <w:szCs w:val="20"/>
              </w:rPr>
              <w:t>Segments (N)</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713832" w14:textId="77777777" w:rsidR="00E91B82" w:rsidRDefault="00212414">
            <w:r>
              <w:rPr>
                <w:color w:val="333333"/>
                <w:sz w:val="20"/>
                <w:szCs w:val="20"/>
              </w:rPr>
              <w:t>10</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859D46" w14:textId="77777777" w:rsidR="00E91B82" w:rsidRDefault="00212414">
            <w:r>
              <w:rPr>
                <w:color w:val="333333"/>
                <w:sz w:val="20"/>
                <w:szCs w:val="20"/>
              </w:rPr>
              <w:t>Standard in literature; captures act structure (3-act maps to segments 1-3, 4-7, 8-10)</w:t>
            </w:r>
          </w:p>
        </w:tc>
      </w:tr>
      <w:tr w:rsidR="00E91B82" w14:paraId="2D314B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811FD" w14:textId="77777777" w:rsidR="00E91B82" w:rsidRDefault="00212414">
            <w:r>
              <w:rPr>
                <w:color w:val="333333"/>
                <w:sz w:val="20"/>
                <w:szCs w:val="20"/>
              </w:rPr>
              <w:lastRenderedPageBreak/>
              <w:t>Sentiment scorer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720ED" w14:textId="77777777" w:rsidR="00E91B82" w:rsidRDefault="00212414">
            <w:r>
              <w:rPr>
                <w:color w:val="333333"/>
                <w:sz w:val="20"/>
                <w:szCs w:val="20"/>
              </w:rPr>
              <w:t>VADER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71444" w14:textId="77777777" w:rsidR="00E91B82" w:rsidRDefault="00212414">
            <w:r>
              <w:rPr>
                <w:color w:val="333333"/>
                <w:sz w:val="20"/>
                <w:szCs w:val="20"/>
              </w:rPr>
              <w:t>Designed for short texts; no training required; well-validated on informal language</w:t>
            </w:r>
          </w:p>
        </w:tc>
      </w:tr>
      <w:tr w:rsidR="00E91B82" w14:paraId="5E0B2E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2361BA" w14:textId="77777777" w:rsidR="00E91B82" w:rsidRDefault="00212414">
            <w:r>
              <w:rPr>
                <w:color w:val="333333"/>
                <w:sz w:val="20"/>
                <w:szCs w:val="20"/>
              </w:rPr>
              <w:t>Similarity metric</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690DB7" w14:textId="77777777" w:rsidR="00E91B82" w:rsidRDefault="00212414">
            <w:r>
              <w:rPr>
                <w:color w:val="333333"/>
                <w:sz w:val="20"/>
                <w:szCs w:val="20"/>
              </w:rPr>
              <w:t>Cosine similarity</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3FE398" w14:textId="77777777" w:rsidR="00E91B82" w:rsidRDefault="00212414">
            <w:r>
              <w:rPr>
                <w:color w:val="333333"/>
                <w:sz w:val="20"/>
                <w:szCs w:val="20"/>
              </w:rPr>
              <w:t>Measures angle between vectors — captures shape regardless of magnitude</w:t>
            </w:r>
          </w:p>
        </w:tc>
      </w:tr>
      <w:tr w:rsidR="00E91B82" w14:paraId="000AD8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C82B5" w14:textId="77777777" w:rsidR="00E91B82" w:rsidRDefault="00212414">
            <w:r>
              <w:rPr>
                <w:color w:val="333333"/>
                <w:sz w:val="20"/>
                <w:szCs w:val="20"/>
              </w:rPr>
              <w:t>Baseline era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F5D2F" w14:textId="77777777" w:rsidR="00E91B82" w:rsidRDefault="00212414">
            <w:r>
              <w:rPr>
                <w:color w:val="333333"/>
                <w:sz w:val="20"/>
                <w:szCs w:val="20"/>
              </w:rPr>
              <w:t>1980-1995</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6781E" w14:textId="77777777" w:rsidR="00E91B82" w:rsidRDefault="00212414">
            <w:r>
              <w:rPr>
                <w:color w:val="333333"/>
                <w:sz w:val="20"/>
                <w:szCs w:val="20"/>
              </w:rPr>
              <w:t>Pre-franchise era; serves as reference for 'diverse' cinema</w:t>
            </w:r>
          </w:p>
        </w:tc>
      </w:tr>
    </w:tbl>
    <w:p w14:paraId="3B21DE1B" w14:textId="77777777" w:rsidR="00E91B82" w:rsidRDefault="00E91B82">
      <w:pPr>
        <w:spacing w:before="10" w:after="10"/>
      </w:pPr>
    </w:p>
    <w:p w14:paraId="1D527F97" w14:textId="77777777" w:rsidR="00E91B82" w:rsidRDefault="00212414">
      <w:pPr>
        <w:pStyle w:val="Heading2"/>
      </w:pPr>
      <w:r>
        <w:t>2.2  Rare-Word Sentiment Arc (Feature 2)</w:t>
      </w:r>
    </w:p>
    <w:p w14:paraId="00F57370" w14:textId="77777777" w:rsidR="00E91B82" w:rsidRDefault="00212414">
      <w:pPr>
        <w:pStyle w:val="Heading3"/>
      </w:pPr>
      <w:r>
        <w:t>What it measures</w:t>
      </w:r>
    </w:p>
    <w:p w14:paraId="635A5046" w14:textId="77777777" w:rsidR="00E91B82" w:rsidRDefault="00212414">
      <w:pPr>
        <w:spacing w:before="60" w:after="100"/>
      </w:pPr>
      <w:r>
        <w:rPr>
          <w:color w:val="333333"/>
        </w:rPr>
        <w:t>The same 10-segment arc but computed only on words that appear less than 0.01% of the time in the Brown corpus — the rare, distinctive vocabulary of each script. Common words like 'go', 'good', and 'very' are stripped before scoring, leaving only the creative vocabulary choices unique to each film.</w:t>
      </w:r>
    </w:p>
    <w:p w14:paraId="1AC67D4D" w14:textId="77777777" w:rsidR="00E91B82" w:rsidRDefault="00E91B82">
      <w:pPr>
        <w:spacing w:before="6" w:after="6"/>
      </w:pPr>
    </w:p>
    <w:p w14:paraId="4BC1B92E" w14:textId="77777777" w:rsidR="00E91B82" w:rsidRDefault="00212414">
      <w:pPr>
        <w:pStyle w:val="Heading3"/>
      </w:pPr>
      <w:r>
        <w:t>Why we chose it</w:t>
      </w:r>
    </w:p>
    <w:p w14:paraId="61E9FB1E" w14:textId="77777777" w:rsidR="00E91B82" w:rsidRDefault="00212414">
      <w:pPr>
        <w:spacing w:before="60" w:after="100"/>
      </w:pPr>
      <w:r>
        <w:rPr>
          <w:color w:val="333333"/>
        </w:rPr>
        <w:t>Standard VADER arcs are dominated by common words that are era-agnostic. A 1985 film and a 2015 film both use 'good', 'bad', 'run' — these add noise without signal. The rare-word arc captures the distinctive emotional vocabulary: the words a writer chose specifically, not the words everyone uses. Convergence in rare-word arcs is stronger evidence of homogenization than convergence in standard arcs.</w:t>
      </w:r>
    </w:p>
    <w:p w14:paraId="68538CD5" w14:textId="77777777" w:rsidR="00E91B82" w:rsidRDefault="00E91B82">
      <w:pPr>
        <w:spacing w:before="6" w:after="6"/>
      </w:pPr>
    </w:p>
    <w:p w14:paraId="684EA689" w14:textId="77777777" w:rsidR="00E91B82" w:rsidRDefault="00212414">
      <w:pPr>
        <w:pStyle w:val="Heading3"/>
      </w:pPr>
      <w:r>
        <w:t>Formula</w:t>
      </w:r>
    </w:p>
    <w:p w14:paraId="2C57C9D6" w14:textId="77777777" w:rsidR="00E91B82" w:rsidRDefault="00212414">
      <w:pPr>
        <w:shd w:val="clear" w:color="auto" w:fill="F0EDE6"/>
        <w:spacing w:before="60" w:after="60"/>
        <w:ind w:left="560"/>
      </w:pPr>
      <w:r>
        <w:rPr>
          <w:rFonts w:ascii="Courier New" w:eastAsia="Courier New" w:hAnsi="Courier New" w:cs="Courier New"/>
          <w:color w:val="333333"/>
          <w:sz w:val="20"/>
          <w:szCs w:val="20"/>
        </w:rPr>
        <w:t>Brown corpus frequency: f(w) = count(w) / total_words_in_Brown_corpus</w:t>
      </w:r>
    </w:p>
    <w:p w14:paraId="3EE6D814" w14:textId="77777777" w:rsidR="00E91B82" w:rsidRDefault="00E91B82">
      <w:pPr>
        <w:shd w:val="clear" w:color="auto" w:fill="F0EDE6"/>
        <w:spacing w:before="60" w:after="60"/>
        <w:ind w:left="560"/>
      </w:pPr>
    </w:p>
    <w:p w14:paraId="38FC6017" w14:textId="77777777" w:rsidR="00E91B82" w:rsidRDefault="00212414">
      <w:pPr>
        <w:shd w:val="clear" w:color="auto" w:fill="F0EDE6"/>
        <w:spacing w:before="60" w:after="60"/>
        <w:ind w:left="560"/>
      </w:pPr>
      <w:r>
        <w:rPr>
          <w:rFonts w:ascii="Courier New" w:eastAsia="Courier New" w:hAnsi="Courier New" w:cs="Courier New"/>
          <w:color w:val="333333"/>
          <w:sz w:val="20"/>
          <w:szCs w:val="20"/>
        </w:rPr>
        <w:t>Rare word filter: w is rare if f(w) &lt; 0.0001  (appears &lt;0.01% of corpus)</w:t>
      </w:r>
    </w:p>
    <w:p w14:paraId="44FF309E" w14:textId="77777777" w:rsidR="00E91B82" w:rsidRDefault="00E91B82">
      <w:pPr>
        <w:shd w:val="clear" w:color="auto" w:fill="F0EDE6"/>
        <w:spacing w:before="60" w:after="60"/>
        <w:ind w:left="560"/>
      </w:pPr>
    </w:p>
    <w:p w14:paraId="0CF8E436" w14:textId="77777777" w:rsidR="00E91B82" w:rsidRDefault="00212414">
      <w:pPr>
        <w:shd w:val="clear" w:color="auto" w:fill="F0EDE6"/>
        <w:spacing w:before="60" w:after="60"/>
        <w:ind w:left="560"/>
      </w:pPr>
      <w:r>
        <w:rPr>
          <w:rFonts w:ascii="Courier New" w:eastAsia="Courier New" w:hAnsi="Courier New" w:cs="Courier New"/>
          <w:color w:val="333333"/>
          <w:sz w:val="20"/>
          <w:szCs w:val="20"/>
        </w:rPr>
        <w:t>rare_arc(s</w:t>
      </w:r>
      <w:r>
        <w:rPr>
          <w:rFonts w:ascii="Courier New" w:eastAsia="Courier New" w:hAnsi="Courier New" w:cs="Courier New"/>
          <w:color w:val="333333"/>
          <w:sz w:val="20"/>
          <w:szCs w:val="20"/>
        </w:rPr>
        <w:t>ᵢ</w:t>
      </w:r>
      <w:r>
        <w:rPr>
          <w:rFonts w:ascii="Courier New" w:eastAsia="Courier New" w:hAnsi="Courier New" w:cs="Courier New"/>
          <w:color w:val="333333"/>
          <w:sz w:val="20"/>
          <w:szCs w:val="20"/>
        </w:rPr>
        <w:t>) = mean(VADER_compound(w) for w in s</w:t>
      </w:r>
      <w:r>
        <w:rPr>
          <w:rFonts w:ascii="Courier New" w:eastAsia="Courier New" w:hAnsi="Courier New" w:cs="Courier New"/>
          <w:color w:val="333333"/>
          <w:sz w:val="20"/>
          <w:szCs w:val="20"/>
        </w:rPr>
        <w:t>ᵢ</w:t>
      </w:r>
      <w:r>
        <w:rPr>
          <w:rFonts w:ascii="Courier New" w:eastAsia="Courier New" w:hAnsi="Courier New" w:cs="Courier New"/>
          <w:color w:val="333333"/>
          <w:sz w:val="20"/>
          <w:szCs w:val="20"/>
        </w:rPr>
        <w:t xml:space="preserve"> if f(w) &lt; 0.0001)</w:t>
      </w:r>
    </w:p>
    <w:p w14:paraId="26CBE553" w14:textId="031F1F5D" w:rsidR="00F051D1" w:rsidRDefault="00212414" w:rsidP="00F051D1">
      <w:pPr>
        <w:shd w:val="clear" w:color="auto" w:fill="F0EDE6"/>
        <w:spacing w:before="60" w:after="60"/>
        <w:ind w:left="560"/>
        <w:rPr>
          <w:rFonts w:ascii="Courier New" w:eastAsia="Courier New" w:hAnsi="Courier New" w:cs="Courier New"/>
          <w:color w:val="333333"/>
          <w:sz w:val="20"/>
          <w:szCs w:val="20"/>
        </w:rPr>
      </w:pPr>
      <w:r>
        <w:rPr>
          <w:rFonts w:ascii="Courier New" w:eastAsia="Courier New" w:hAnsi="Courier New" w:cs="Courier New"/>
          <w:color w:val="333333"/>
          <w:sz w:val="20"/>
          <w:szCs w:val="20"/>
        </w:rPr>
        <w:t>If no rare words in segment: rare_arc(s</w:t>
      </w:r>
      <w:r>
        <w:rPr>
          <w:rFonts w:ascii="Courier New" w:eastAsia="Courier New" w:hAnsi="Courier New" w:cs="Courier New"/>
          <w:color w:val="333333"/>
          <w:sz w:val="20"/>
          <w:szCs w:val="20"/>
        </w:rPr>
        <w:t>ᵢ</w:t>
      </w:r>
      <w:r>
        <w:rPr>
          <w:rFonts w:ascii="Courier New" w:eastAsia="Courier New" w:hAnsi="Courier New" w:cs="Courier New"/>
          <w:color w:val="333333"/>
          <w:sz w:val="20"/>
          <w:szCs w:val="20"/>
        </w:rPr>
        <w:t>) = 0</w:t>
      </w:r>
    </w:p>
    <w:p w14:paraId="08EB3ADB" w14:textId="77777777" w:rsidR="00F051D1" w:rsidRPr="00F051D1" w:rsidRDefault="00F051D1" w:rsidP="00F051D1">
      <w:pPr>
        <w:shd w:val="clear" w:color="auto" w:fill="F0EDE6"/>
        <w:spacing w:before="60" w:after="60"/>
        <w:ind w:left="560"/>
        <w:jc w:val="right"/>
        <w:rPr>
          <w:rFonts w:ascii="Courier New" w:eastAsia="Courier New" w:hAnsi="Courier New" w:cs="Courier New"/>
          <w:color w:val="333333"/>
          <w:sz w:val="20"/>
          <w:szCs w:val="20"/>
        </w:rPr>
      </w:pPr>
    </w:p>
    <w:p w14:paraId="117CA48B" w14:textId="77777777" w:rsidR="00E91B82" w:rsidRDefault="00E91B82">
      <w:pPr>
        <w:spacing w:before="6" w:after="6"/>
      </w:pPr>
    </w:p>
    <w:p w14:paraId="2BD83174" w14:textId="77777777" w:rsidR="00F051D1" w:rsidRDefault="00F051D1">
      <w:pPr>
        <w:spacing w:before="6" w:after="6"/>
      </w:pPr>
    </w:p>
    <w:p w14:paraId="3FC000B0" w14:textId="69A04F8E" w:rsidR="00F051D1" w:rsidRDefault="00F051D1">
      <w:pPr>
        <w:spacing w:before="6" w:after="6"/>
      </w:pPr>
      <m:oMathPara>
        <m:oMath>
          <m:r>
            <m:rPr>
              <m:nor/>
            </m:rPr>
            <m:t>rare_arc</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i</m:t>
                  </m:r>
                </m:sub>
              </m:sSub>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m:rPr>
                  <m:nor/>
                </m:rPr>
                <m:t>rare</m:t>
              </m:r>
              <m:r>
                <w:rPr>
                  <w:rFonts w:ascii="Cambria Math" w:hAnsi="Cambria Math"/>
                </w:rPr>
                <m:t>(w)=1</m:t>
              </m:r>
            </m:sub>
            <m:sup/>
            <m:e>
              <m:r>
                <m:rPr>
                  <m:nor/>
                </m:rPr>
                <m:t>VADER</m:t>
              </m:r>
              <m:r>
                <w:rPr>
                  <w:rFonts w:ascii="Cambria Math" w:hAnsi="Cambria Math"/>
                </w:rPr>
                <m:t>(w)</m:t>
              </m:r>
            </m:e>
          </m:nary>
          <m:r>
            <w:rPr>
              <w:rFonts w:ascii="Cambria Math" w:hAnsi="Cambria Math"/>
            </w:rPr>
            <w:br/>
          </m:r>
        </m:oMath>
      </m:oMathPara>
    </w:p>
    <w:p w14:paraId="2D28DD70" w14:textId="77777777" w:rsidR="00F051D1" w:rsidRPr="00F051D1" w:rsidRDefault="00212414" w:rsidP="00F051D1">
      <w:pPr>
        <w:rPr>
          <w:rFonts w:ascii="Times New Roman" w:eastAsia="Times New Roman" w:hAnsi="Times New Roman" w:cs="Times New Roman"/>
          <w:sz w:val="24"/>
          <w:szCs w:val="24"/>
        </w:rPr>
      </w:pPr>
      <w:r>
        <w:rPr>
          <w:noProof/>
        </w:rPr>
      </w:r>
      <w:r>
        <w:pict w14:anchorId="2CEE7649">
          <v:rect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74354BC" w14:textId="77777777" w:rsidR="00F051D1" w:rsidRDefault="00F051D1">
      <w:pPr>
        <w:spacing w:before="6" w:after="6"/>
      </w:pPr>
    </w:p>
    <w:p w14:paraId="75C12449" w14:textId="77777777" w:rsidR="00E91B82" w:rsidRDefault="00212414">
      <w:pPr>
        <w:pStyle w:val="Heading3"/>
      </w:pPr>
      <w: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E91B82" w14:paraId="16E11FD6"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9A02C7" w14:textId="77777777" w:rsidR="00E91B82" w:rsidRDefault="00212414">
            <w:r>
              <w:rPr>
                <w:b/>
                <w:bCs/>
                <w:color w:val="FFFFFF"/>
                <w:sz w:val="20"/>
                <w:szCs w:val="20"/>
              </w:rPr>
              <w:lastRenderedPageBreak/>
              <w:t>Parameter</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8694250" w14:textId="77777777" w:rsidR="00E91B82" w:rsidRDefault="00212414">
            <w:r>
              <w:rPr>
                <w:b/>
                <w:bCs/>
                <w:color w:val="FFFFFF"/>
                <w:sz w:val="20"/>
                <w:szCs w:val="20"/>
              </w:rPr>
              <w:t>Value</w:t>
            </w:r>
          </w:p>
        </w:tc>
        <w:tc>
          <w:tcPr>
            <w:tcW w:w="3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21F5D8" w14:textId="77777777" w:rsidR="00E91B82" w:rsidRDefault="00212414">
            <w:r>
              <w:rPr>
                <w:b/>
                <w:bCs/>
                <w:color w:val="FFFFFF"/>
                <w:sz w:val="20"/>
                <w:szCs w:val="20"/>
              </w:rPr>
              <w:t>Reason</w:t>
            </w:r>
          </w:p>
        </w:tc>
      </w:tr>
      <w:tr w:rsidR="00E91B82" w14:paraId="5804D7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8F0957" w14:textId="77777777" w:rsidR="00E91B82" w:rsidRDefault="00212414">
            <w:r>
              <w:rPr>
                <w:color w:val="333333"/>
                <w:sz w:val="20"/>
                <w:szCs w:val="20"/>
              </w:rPr>
              <w:t>Frequency threshold</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663C13" w14:textId="77777777" w:rsidR="00E91B82" w:rsidRDefault="00212414">
            <w:r>
              <w:rPr>
                <w:color w:val="333333"/>
                <w:sz w:val="20"/>
                <w:szCs w:val="20"/>
              </w:rPr>
              <w:t>0.0001 (0.01%)</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1B8D34" w14:textId="77777777" w:rsidR="00E91B82" w:rsidRDefault="00212414">
            <w:r>
              <w:rPr>
                <w:color w:val="333333"/>
                <w:sz w:val="20"/>
                <w:szCs w:val="20"/>
              </w:rPr>
              <w:t>Removes top ~2,000 most common English words; retains distinctive vocabulary</w:t>
            </w:r>
          </w:p>
        </w:tc>
      </w:tr>
      <w:tr w:rsidR="00E91B82" w14:paraId="7C2043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52AF3" w14:textId="77777777" w:rsidR="00E91B82" w:rsidRDefault="00212414">
            <w:r>
              <w:rPr>
                <w:color w:val="333333"/>
                <w:sz w:val="20"/>
                <w:szCs w:val="20"/>
              </w:rPr>
              <w:t>Reference corpus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D9C72" w14:textId="77777777" w:rsidR="00E91B82" w:rsidRDefault="00212414">
            <w:r>
              <w:rPr>
                <w:color w:val="333333"/>
                <w:sz w:val="20"/>
                <w:szCs w:val="20"/>
              </w:rPr>
              <w:t>NLTK Brown corpus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79808" w14:textId="77777777" w:rsidR="00E91B82" w:rsidRDefault="00212414">
            <w:r>
              <w:rPr>
                <w:color w:val="333333"/>
                <w:sz w:val="20"/>
                <w:szCs w:val="20"/>
              </w:rPr>
              <w:t>Standard reference for English word frequencies; 1M+ words</w:t>
            </w:r>
          </w:p>
        </w:tc>
      </w:tr>
      <w:tr w:rsidR="00E91B82" w14:paraId="022E0F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D7A69B" w14:textId="77777777" w:rsidR="00E91B82" w:rsidRDefault="00212414">
            <w:r>
              <w:rPr>
                <w:color w:val="333333"/>
                <w:sz w:val="20"/>
                <w:szCs w:val="20"/>
              </w:rPr>
              <w:t>Fallback for empty segments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1F9326" w14:textId="77777777" w:rsidR="00E91B82" w:rsidRDefault="00212414">
            <w:r>
              <w:rPr>
                <w:color w:val="333333"/>
                <w:sz w:val="20"/>
                <w:szCs w:val="20"/>
              </w:rPr>
              <w:t>0.0 (neutral)</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5D08F8" w14:textId="77777777" w:rsidR="00E91B82" w:rsidRDefault="00212414">
            <w:r>
              <w:rPr>
                <w:color w:val="333333"/>
                <w:sz w:val="20"/>
                <w:szCs w:val="20"/>
              </w:rPr>
              <w:t>Conservative — avoids inflating signal from sparse windows</w:t>
            </w:r>
          </w:p>
        </w:tc>
      </w:tr>
    </w:tbl>
    <w:p w14:paraId="3C0804CA" w14:textId="77777777" w:rsidR="00E91B82" w:rsidRDefault="00E91B82">
      <w:pPr>
        <w:spacing w:before="10" w:after="10"/>
      </w:pPr>
    </w:p>
    <w:p w14:paraId="1AAC8703" w14:textId="77777777" w:rsidR="00E91B82" w:rsidRDefault="00212414">
      <w:pPr>
        <w:pStyle w:val="Heading2"/>
      </w:pPr>
      <w:r>
        <w:t>2.3  Jensen-Shannon Divergence (Feature 3)</w:t>
      </w:r>
    </w:p>
    <w:p w14:paraId="67C44F76" w14:textId="77777777" w:rsidR="00E91B82" w:rsidRDefault="00212414">
      <w:pPr>
        <w:pStyle w:val="Heading3"/>
      </w:pPr>
      <w:r>
        <w:t>What it measures</w:t>
      </w:r>
    </w:p>
    <w:p w14:paraId="712945BE" w14:textId="77777777" w:rsidR="00E91B82" w:rsidRDefault="00212414">
      <w:pPr>
        <w:spacing w:before="60" w:after="100"/>
      </w:pPr>
      <w:r>
        <w:rPr>
          <w:color w:val="333333"/>
        </w:rPr>
        <w:t>The statistical distance between two probability distributions over vocabulary. JSD measures how different the word usage of one era is from another. A value of 0 means both eras use words in exactly the same proportions. A value of 1 means they share no vocabulary overlap.</w:t>
      </w:r>
    </w:p>
    <w:p w14:paraId="57658F18" w14:textId="77777777" w:rsidR="00E91B82" w:rsidRDefault="00E91B82">
      <w:pPr>
        <w:spacing w:before="6" w:after="6"/>
      </w:pPr>
    </w:p>
    <w:p w14:paraId="6E2F7C55" w14:textId="77777777" w:rsidR="00E91B82" w:rsidRDefault="00212414">
      <w:pPr>
        <w:pStyle w:val="Heading3"/>
      </w:pPr>
      <w:r>
        <w:t>Why we chose it</w:t>
      </w:r>
    </w:p>
    <w:p w14:paraId="2EC1C94F" w14:textId="77777777" w:rsidR="00E91B82" w:rsidRDefault="00212414">
      <w:pPr>
        <w:spacing w:before="60" w:after="100"/>
      </w:pPr>
      <w:r>
        <w:rPr>
          <w:color w:val="333333"/>
        </w:rPr>
        <w:t>JSD is the gold standard for measuring distributional similarity between text corpora. Unlike simple word overlap measures, JSD accounts for the full probability distribution of word usage. A film vocabulary that is 'converging' toward the baseline era would show decreasing JSD from that baseline over time — a direct vocabulary-level test of homogenization independent of arc similarity.</w:t>
      </w:r>
    </w:p>
    <w:p w14:paraId="5B549BE9" w14:textId="77777777" w:rsidR="00E91B82" w:rsidRDefault="00E91B82">
      <w:pPr>
        <w:spacing w:before="6" w:after="6"/>
      </w:pPr>
    </w:p>
    <w:p w14:paraId="57EE2D08" w14:textId="77777777" w:rsidR="00E91B82" w:rsidRDefault="00212414">
      <w:pPr>
        <w:pStyle w:val="Heading3"/>
      </w:pPr>
      <w:r>
        <w:t>Formula</w:t>
      </w:r>
    </w:p>
    <w:p w14:paraId="6F620AA5" w14:textId="77777777" w:rsidR="00F051D1" w:rsidRPr="00F051D1" w:rsidRDefault="00F051D1">
      <w:pPr>
        <w:spacing w:before="6" w:after="6"/>
        <w:rPr>
          <w:rFonts w:ascii="Cambria Math" w:hAnsi="Cambria Math"/>
        </w:rPr>
      </w:pPr>
      <m:oMathPara>
        <m:oMath>
          <m:r>
            <m:rPr>
              <m:nor/>
            </m:rPr>
            <m:t>KL</m:t>
          </m:r>
          <m:r>
            <w:rPr>
              <w:rFonts w:ascii="Cambria Math" w:hAnsi="Cambria Math"/>
            </w:rPr>
            <m:t>(P</m:t>
          </m:r>
          <m:r>
            <m:rPr>
              <m:sty m:val="p"/>
            </m:rPr>
            <w:rPr>
              <w:rFonts w:ascii="Cambria Math" w:hAnsi="Cambria Math"/>
            </w:rPr>
            <m:t>∥</m:t>
          </m:r>
          <m:r>
            <w:rPr>
              <w:rFonts w:ascii="Cambria Math" w:hAnsi="Cambria Math"/>
            </w:rPr>
            <m:t>Q)=</m:t>
          </m:r>
          <m:nary>
            <m:naryPr>
              <m:chr m:val="∑"/>
              <m:limLoc m:val="undOvr"/>
              <m:grow m:val="1"/>
              <m:supHide m:val="1"/>
              <m:ctrlPr>
                <w:rPr>
                  <w:rFonts w:ascii="Cambria Math" w:hAnsi="Cambria Math"/>
                </w:rPr>
              </m:ctrlPr>
            </m:naryPr>
            <m:sub>
              <m:r>
                <w:rPr>
                  <w:rFonts w:ascii="Cambria Math" w:hAnsi="Cambria Math"/>
                </w:rPr>
                <m:t>w</m:t>
              </m:r>
            </m:sub>
            <m:sup/>
            <m:e>
              <m:r>
                <w:rPr>
                  <w:rFonts w:ascii="Cambria Math" w:hAnsi="Cambria Math"/>
                </w:rPr>
                <m:t>P(w)</m:t>
              </m:r>
            </m:e>
          </m:nary>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f>
            <m:fPr>
              <m:ctrlPr>
                <w:rPr>
                  <w:rFonts w:ascii="Cambria Math" w:hAnsi="Cambria Math"/>
                </w:rPr>
              </m:ctrlPr>
            </m:fPr>
            <m:num>
              <m:r>
                <w:rPr>
                  <w:rFonts w:ascii="Cambria Math" w:hAnsi="Cambria Math"/>
                </w:rPr>
                <m:t>P(w)</m:t>
              </m:r>
            </m:num>
            <m:den>
              <m:r>
                <w:rPr>
                  <w:rFonts w:ascii="Cambria Math" w:hAnsi="Cambria Math"/>
                </w:rPr>
                <m:t>Q(w)</m:t>
              </m:r>
            </m:den>
          </m:f>
        </m:oMath>
      </m:oMathPara>
    </w:p>
    <w:p w14:paraId="5CD2E835" w14:textId="77777777" w:rsidR="00F051D1" w:rsidRDefault="00F051D1">
      <w:pPr>
        <w:spacing w:before="6" w:after="6"/>
        <w:rPr>
          <w:rFonts w:ascii="Cambria Math" w:hAnsi="Cambria Math"/>
        </w:rPr>
      </w:pPr>
    </w:p>
    <w:p w14:paraId="1ECCDD20" w14:textId="77777777" w:rsidR="00F051D1" w:rsidRPr="00F051D1" w:rsidRDefault="00F051D1">
      <w:pPr>
        <w:spacing w:before="6" w:after="6"/>
        <w:rPr>
          <w:rFonts w:ascii="Cambria Math" w:hAnsi="Cambria Math"/>
        </w:rPr>
      </w:pPr>
      <w:r>
        <w:rPr>
          <w:rFonts w:ascii="Cambria Math" w:hAnsi="Cambria Math"/>
        </w:rPr>
        <w:br/>
      </w:r>
      <m:oMathPara>
        <m:oMath>
          <m:r>
            <m:rPr>
              <m:nor/>
            </m:rPr>
            <m:t>JSD</m:t>
          </m:r>
          <m:r>
            <w:rPr>
              <w:rFonts w:ascii="Cambria Math" w:hAnsi="Cambria Math"/>
            </w:rPr>
            <m:t>(P,Q)=</m:t>
          </m:r>
          <m:f>
            <m:fPr>
              <m:ctrlPr>
                <w:rPr>
                  <w:rFonts w:ascii="Cambria Math" w:hAnsi="Cambria Math"/>
                </w:rPr>
              </m:ctrlPr>
            </m:fPr>
            <m:num>
              <m:r>
                <w:rPr>
                  <w:rFonts w:ascii="Cambria Math" w:hAnsi="Cambria Math"/>
                </w:rPr>
                <m:t>1</m:t>
              </m:r>
            </m:num>
            <m:den>
              <m:r>
                <w:rPr>
                  <w:rFonts w:ascii="Cambria Math" w:hAnsi="Cambria Math"/>
                </w:rPr>
                <m:t>2</m:t>
              </m:r>
            </m:den>
          </m:f>
          <m:r>
            <m:rPr>
              <m:nor/>
            </m:rPr>
            <m:t>KL</m:t>
          </m:r>
          <m:r>
            <w:rPr>
              <w:rFonts w:ascii="Cambria Math" w:hAnsi="Cambria Math"/>
            </w:rPr>
            <m:t>(P</m:t>
          </m:r>
          <m:r>
            <m:rPr>
              <m:sty m:val="p"/>
            </m:rPr>
            <w:rPr>
              <w:rFonts w:ascii="Cambria Math" w:hAnsi="Cambria Math"/>
            </w:rPr>
            <m:t>∥</m:t>
          </m:r>
          <m:r>
            <w:rPr>
              <w:rFonts w:ascii="Cambria Math" w:hAnsi="Cambria Math"/>
            </w:rPr>
            <m:t>M)+</m:t>
          </m:r>
          <m:f>
            <m:fPr>
              <m:ctrlPr>
                <w:rPr>
                  <w:rFonts w:ascii="Cambria Math" w:hAnsi="Cambria Math"/>
                </w:rPr>
              </m:ctrlPr>
            </m:fPr>
            <m:num>
              <m:r>
                <w:rPr>
                  <w:rFonts w:ascii="Cambria Math" w:hAnsi="Cambria Math"/>
                </w:rPr>
                <m:t>1</m:t>
              </m:r>
            </m:num>
            <m:den>
              <m:r>
                <w:rPr>
                  <w:rFonts w:ascii="Cambria Math" w:hAnsi="Cambria Math"/>
                </w:rPr>
                <m:t>2</m:t>
              </m:r>
            </m:den>
          </m:f>
          <m:r>
            <m:rPr>
              <m:nor/>
            </m:rPr>
            <m:t>KL</m:t>
          </m:r>
          <m:r>
            <w:rPr>
              <w:rFonts w:ascii="Cambria Math" w:hAnsi="Cambria Math"/>
            </w:rPr>
            <m:t>(Q</m:t>
          </m:r>
          <m:r>
            <m:rPr>
              <m:sty m:val="p"/>
            </m:rPr>
            <w:rPr>
              <w:rFonts w:ascii="Cambria Math" w:hAnsi="Cambria Math"/>
            </w:rPr>
            <m:t>∥</m:t>
          </m:r>
          <m:r>
            <w:rPr>
              <w:rFonts w:ascii="Cambria Math" w:hAnsi="Cambria Math"/>
            </w:rPr>
            <m:t>M)</m:t>
          </m:r>
        </m:oMath>
      </m:oMathPara>
    </w:p>
    <w:p w14:paraId="1E04B8C8" w14:textId="77777777" w:rsidR="00F051D1" w:rsidRPr="00F051D1" w:rsidRDefault="00F051D1">
      <w:pPr>
        <w:spacing w:before="6" w:after="6"/>
        <w:rPr>
          <w:rFonts w:ascii="Cambria Math" w:hAnsi="Cambria Math"/>
        </w:rPr>
      </w:pPr>
    </w:p>
    <w:p w14:paraId="5B95D01D" w14:textId="77777777" w:rsidR="00F051D1" w:rsidRDefault="00F051D1">
      <w:pPr>
        <w:spacing w:before="6" w:after="6"/>
        <w:rPr>
          <w:rFonts w:ascii="Cambria Math" w:hAnsi="Cambria Math"/>
        </w:rPr>
      </w:pPr>
    </w:p>
    <w:p w14:paraId="5554C43E" w14:textId="344BD0CB" w:rsidR="00E91B82" w:rsidRDefault="00F051D1">
      <w:pPr>
        <w:spacing w:before="6" w:after="6"/>
      </w:pPr>
      <w:r>
        <w:rPr>
          <w:rFonts w:ascii="Cambria Math" w:hAnsi="Cambria Math"/>
          <w:i/>
        </w:rPr>
        <w:br/>
      </w:r>
      <m:oMathPara>
        <m:oMath>
          <m:r>
            <m:rPr>
              <m:nor/>
            </m:rPr>
            <m:t>JSD</m:t>
          </m:r>
          <m:r>
            <w:rPr>
              <w:rFonts w:ascii="Cambria Math" w:hAnsi="Cambria Math"/>
            </w:rPr>
            <m:t>(P,Q)∈[0,1]</m:t>
          </m:r>
          <m:r>
            <w:rPr>
              <w:rFonts w:ascii="Cambria Math" w:hAnsi="Cambria Math"/>
              <w:i/>
            </w:rPr>
            <w:br/>
          </m:r>
        </m:oMath>
      </m:oMathPara>
    </w:p>
    <w:p w14:paraId="2FF952D2" w14:textId="77777777" w:rsidR="00E91B82" w:rsidRDefault="00212414">
      <w:pPr>
        <w:pStyle w:val="Heading3"/>
      </w:pPr>
      <w: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E91B82" w14:paraId="25149C52"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EB0308" w14:textId="77777777" w:rsidR="00E91B82" w:rsidRDefault="00212414">
            <w:r>
              <w:rPr>
                <w:b/>
                <w:bCs/>
                <w:color w:val="FFFFFF"/>
                <w:sz w:val="20"/>
                <w:szCs w:val="20"/>
              </w:rPr>
              <w:t>Parameter</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4DFFAFB" w14:textId="77777777" w:rsidR="00E91B82" w:rsidRDefault="00212414">
            <w:r>
              <w:rPr>
                <w:b/>
                <w:bCs/>
                <w:color w:val="FFFFFF"/>
                <w:sz w:val="20"/>
                <w:szCs w:val="20"/>
              </w:rPr>
              <w:t>Value</w:t>
            </w:r>
          </w:p>
        </w:tc>
        <w:tc>
          <w:tcPr>
            <w:tcW w:w="4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FAC6E69" w14:textId="77777777" w:rsidR="00E91B82" w:rsidRDefault="00212414">
            <w:r>
              <w:rPr>
                <w:b/>
                <w:bCs/>
                <w:color w:val="FFFFFF"/>
                <w:sz w:val="20"/>
                <w:szCs w:val="20"/>
              </w:rPr>
              <w:t>Reason</w:t>
            </w:r>
          </w:p>
        </w:tc>
      </w:tr>
      <w:tr w:rsidR="00E91B82" w14:paraId="6CE461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BDB807" w14:textId="77777777" w:rsidR="00E91B82" w:rsidRDefault="00212414">
            <w:r>
              <w:rPr>
                <w:color w:val="333333"/>
                <w:sz w:val="20"/>
                <w:szCs w:val="20"/>
              </w:rPr>
              <w:t>Vocabulary size</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49ADE5" w14:textId="77777777" w:rsidR="00E91B82" w:rsidRDefault="00212414">
            <w:r>
              <w:rPr>
                <w:color w:val="333333"/>
                <w:sz w:val="20"/>
                <w:szCs w:val="20"/>
              </w:rPr>
              <w:t>5,000 most frequent words</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A123BA" w14:textId="77777777" w:rsidR="00E91B82" w:rsidRDefault="00212414">
            <w:r>
              <w:rPr>
                <w:color w:val="333333"/>
                <w:sz w:val="20"/>
                <w:szCs w:val="20"/>
              </w:rPr>
              <w:t>Balances coverage and computational tractability</w:t>
            </w:r>
          </w:p>
        </w:tc>
      </w:tr>
      <w:tr w:rsidR="00E91B82" w14:paraId="03CB1D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B96E9" w14:textId="77777777" w:rsidR="00E91B82" w:rsidRDefault="00212414">
            <w:r>
              <w:rPr>
                <w:color w:val="333333"/>
                <w:sz w:val="20"/>
                <w:szCs w:val="20"/>
              </w:rPr>
              <w:t>Stop words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91587" w14:textId="77777777" w:rsidR="00E91B82" w:rsidRDefault="00212414">
            <w:r>
              <w:rPr>
                <w:color w:val="333333"/>
                <w:sz w:val="20"/>
                <w:szCs w:val="20"/>
              </w:rPr>
              <w:t>Removed (English)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BAE52" w14:textId="77777777" w:rsidR="00E91B82" w:rsidRDefault="00212414">
            <w:r>
              <w:rPr>
                <w:color w:val="333333"/>
                <w:sz w:val="20"/>
                <w:szCs w:val="20"/>
              </w:rPr>
              <w:t>Function words add noise; content words carry meaning signal</w:t>
            </w:r>
          </w:p>
        </w:tc>
      </w:tr>
      <w:tr w:rsidR="00E91B82" w14:paraId="1CE167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446E5E" w14:textId="77777777" w:rsidR="00E91B82" w:rsidRDefault="00212414">
            <w:r>
              <w:rPr>
                <w:color w:val="333333"/>
                <w:sz w:val="20"/>
                <w:szCs w:val="20"/>
              </w:rPr>
              <w:lastRenderedPageBreak/>
              <w:t>Min document frequency</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4AC00A" w14:textId="77777777" w:rsidR="00E91B82" w:rsidRDefault="00212414">
            <w:r>
              <w:rPr>
                <w:color w:val="333333"/>
                <w:sz w:val="20"/>
                <w:szCs w:val="20"/>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B5FE15" w14:textId="77777777" w:rsidR="00E91B82" w:rsidRDefault="00212414">
            <w:r>
              <w:rPr>
                <w:color w:val="333333"/>
                <w:sz w:val="20"/>
                <w:szCs w:val="20"/>
              </w:rPr>
              <w:t>Removes hapax legomena (words appearing only once)</w:t>
            </w:r>
          </w:p>
        </w:tc>
      </w:tr>
      <w:tr w:rsidR="00E91B82" w14:paraId="6E809B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D22DB" w14:textId="77777777" w:rsidR="00E91B82" w:rsidRDefault="00212414">
            <w:r>
              <w:rPr>
                <w:color w:val="333333"/>
                <w:sz w:val="20"/>
                <w:szCs w:val="20"/>
              </w:rPr>
              <w:t>Reference distribution Q</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ED5AC" w14:textId="77777777" w:rsidR="00E91B82" w:rsidRDefault="00212414">
            <w:r>
              <w:rPr>
                <w:color w:val="333333"/>
                <w:sz w:val="20"/>
                <w:szCs w:val="20"/>
              </w:rPr>
              <w:t>1980-1995 era mean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7DE1C" w14:textId="77777777" w:rsidR="00E91B82" w:rsidRDefault="00212414">
            <w:r>
              <w:rPr>
                <w:color w:val="333333"/>
                <w:sz w:val="20"/>
                <w:szCs w:val="20"/>
              </w:rPr>
              <w:t>All baseline scripts pooled into one distribution</w:t>
            </w:r>
          </w:p>
        </w:tc>
      </w:tr>
      <w:tr w:rsidR="00E91B82" w14:paraId="594FB6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DE756E" w14:textId="77777777" w:rsidR="00E91B82" w:rsidRDefault="00212414">
            <w:r>
              <w:rPr>
                <w:color w:val="333333"/>
                <w:sz w:val="20"/>
                <w:szCs w:val="20"/>
              </w:rPr>
              <w:t>Per-film JSD</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4BDAFF" w14:textId="77777777" w:rsidR="00E91B82" w:rsidRDefault="00212414">
            <w:r>
              <w:rPr>
                <w:color w:val="333333"/>
                <w:sz w:val="20"/>
                <w:szCs w:val="20"/>
              </w:rPr>
              <w:t>Film vs own era mean</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1D40E8" w14:textId="77777777" w:rsidR="00E91B82" w:rsidRDefault="00212414">
            <w:r>
              <w:rPr>
                <w:color w:val="333333"/>
                <w:sz w:val="20"/>
                <w:szCs w:val="20"/>
              </w:rPr>
              <w:t>Measures how 'generic' each film is within its era</w:t>
            </w:r>
          </w:p>
        </w:tc>
      </w:tr>
    </w:tbl>
    <w:p w14:paraId="622120F5" w14:textId="77777777" w:rsidR="00E91B82" w:rsidRDefault="00E91B82">
      <w:pPr>
        <w:spacing w:before="10" w:after="10"/>
      </w:pPr>
    </w:p>
    <w:p w14:paraId="2BFA43BA" w14:textId="77777777" w:rsidR="00E91B82" w:rsidRDefault="00212414">
      <w:pPr>
        <w:pStyle w:val="Heading2"/>
      </w:pPr>
      <w:r>
        <w:t>2.4  Narrative Transition Entropy (Metric 2)</w:t>
      </w:r>
    </w:p>
    <w:p w14:paraId="3B04FF8D" w14:textId="77777777" w:rsidR="00E91B82" w:rsidRDefault="00212414">
      <w:pPr>
        <w:pStyle w:val="Heading3"/>
      </w:pPr>
      <w:r>
        <w:t>What it measures</w:t>
      </w:r>
    </w:p>
    <w:p w14:paraId="49CC9AEA" w14:textId="77777777" w:rsidR="00E91B82" w:rsidRDefault="00212414">
      <w:pPr>
        <w:spacing w:before="60" w:after="100"/>
      </w:pPr>
      <w:r>
        <w:rPr>
          <w:color w:val="333333"/>
        </w:rPr>
        <w:t>How predictable the emotional beat pattern of a film is. Between each of the 10 arc segments, the sentiment either goes UP (increases &gt;0.05), stays FLAT (changes ≤0.05), or goes DOWN (decreases &gt;0.05). Shannon entropy measures the unpredictability of this sequence. Low entropy means the film follows a formulaic, mechanical beat pattern. High entropy means the emotional journey is varied and unpredictable.</w:t>
      </w:r>
    </w:p>
    <w:p w14:paraId="495FE2EA" w14:textId="77777777" w:rsidR="00E91B82" w:rsidRDefault="00E91B82">
      <w:pPr>
        <w:spacing w:before="6" w:after="6"/>
      </w:pPr>
    </w:p>
    <w:p w14:paraId="7E911806" w14:textId="77777777" w:rsidR="00E91B82" w:rsidRDefault="00212414">
      <w:pPr>
        <w:pStyle w:val="Heading3"/>
      </w:pPr>
      <w:r>
        <w:t>Why we chose it</w:t>
      </w:r>
    </w:p>
    <w:p w14:paraId="1F53A966" w14:textId="77777777" w:rsidR="00E91B82" w:rsidRDefault="00212414">
      <w:pPr>
        <w:spacing w:before="60" w:after="100"/>
      </w:pPr>
      <w:r>
        <w:rPr>
          <w:color w:val="333333"/>
        </w:rPr>
        <w:t>Arc similarity measures whether films have similar shapes. Transition entropy measures whether films follow similar rules for moving between emotional states. These are complementary — two films can have the same overall arc shape but very different beat-to-beat rhythms. A declining entropy trend in modern films would indicate that not just the content but the structural grammar of film has standardized.</w:t>
      </w:r>
    </w:p>
    <w:p w14:paraId="67967443" w14:textId="77777777" w:rsidR="00E91B82" w:rsidRDefault="00E91B82">
      <w:pPr>
        <w:spacing w:before="6" w:after="6"/>
      </w:pPr>
    </w:p>
    <w:p w14:paraId="11F70FC0" w14:textId="77777777" w:rsidR="00E91B82" w:rsidRDefault="00212414">
      <w:pPr>
        <w:pStyle w:val="Heading3"/>
      </w:pPr>
      <w:r>
        <w:t>Formula</w:t>
      </w:r>
    </w:p>
    <w:p w14:paraId="33FECBA1" w14:textId="77777777" w:rsidR="00F051D1" w:rsidRPr="00F051D1" w:rsidRDefault="00F051D1">
      <w:pPr>
        <w:spacing w:before="6" w:after="6"/>
      </w:pPr>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UP</m:t>
                    </m:r>
                  </m:e>
                  <m:e>
                    <m:r>
                      <m:rPr>
                        <m:nor/>
                      </m:rPr>
                      <m:t xml:space="preserve">if </m:t>
                    </m:r>
                    <m:sSub>
                      <m:sSubPr>
                        <m:ctrlPr>
                          <w:rPr>
                            <w:rFonts w:ascii="Cambria Math" w:hAnsi="Cambria Math"/>
                          </w:rPr>
                        </m:ctrlPr>
                      </m:sSubPr>
                      <m:e>
                        <m:r>
                          <m:rPr>
                            <m:sty m:val="p"/>
                          </m:rPr>
                          <w:rPr>
                            <w:rFonts w:ascii="Cambria Math" w:hAnsi="Cambria Math"/>
                          </w:rPr>
                          <m:t>Δ</m:t>
                        </m:r>
                      </m:e>
                      <m:sub>
                        <m:r>
                          <w:rPr>
                            <w:rFonts w:ascii="Cambria Math" w:hAnsi="Cambria Math"/>
                          </w:rPr>
                          <m:t>i</m:t>
                        </m:r>
                      </m:sub>
                    </m:sSub>
                    <m:r>
                      <w:rPr>
                        <w:rFonts w:ascii="Cambria Math" w:hAnsi="Cambria Math"/>
                      </w:rPr>
                      <m:t>&gt;0.05</m:t>
                    </m:r>
                  </m:e>
                </m:mr>
                <m:mr>
                  <m:e>
                    <m:r>
                      <m:rPr>
                        <m:nor/>
                      </m:rPr>
                      <m:t>DOWN</m:t>
                    </m:r>
                  </m:e>
                  <m:e>
                    <m:r>
                      <m:rPr>
                        <m:nor/>
                      </m:rPr>
                      <m:t xml:space="preserve">if </m:t>
                    </m:r>
                    <m:sSub>
                      <m:sSubPr>
                        <m:ctrlPr>
                          <w:rPr>
                            <w:rFonts w:ascii="Cambria Math" w:hAnsi="Cambria Math"/>
                          </w:rPr>
                        </m:ctrlPr>
                      </m:sSubPr>
                      <m:e>
                        <m:r>
                          <m:rPr>
                            <m:sty m:val="p"/>
                          </m:rPr>
                          <w:rPr>
                            <w:rFonts w:ascii="Cambria Math" w:hAnsi="Cambria Math"/>
                          </w:rPr>
                          <m:t>Δ</m:t>
                        </m:r>
                      </m:e>
                      <m:sub>
                        <m:r>
                          <w:rPr>
                            <w:rFonts w:ascii="Cambria Math" w:hAnsi="Cambria Math"/>
                          </w:rPr>
                          <m:t>i</m:t>
                        </m:r>
                      </m:sub>
                    </m:sSub>
                    <m:r>
                      <w:rPr>
                        <w:rFonts w:ascii="Cambria Math" w:hAnsi="Cambria Math"/>
                      </w:rPr>
                      <m:t>&lt;-0.05</m:t>
                    </m:r>
                  </m:e>
                </m:mr>
                <m:mr>
                  <m:e>
                    <m:r>
                      <m:rPr>
                        <m:nor/>
                      </m:rPr>
                      <m:t>FLAT</m:t>
                    </m:r>
                  </m:e>
                  <m:e>
                    <m:r>
                      <m:rPr>
                        <m:nor/>
                      </m:rPr>
                      <m:t>otherwise</m:t>
                    </m:r>
                  </m:e>
                </m:mr>
              </m:m>
            </m:e>
          </m:d>
        </m:oMath>
      </m:oMathPara>
    </w:p>
    <w:p w14:paraId="58799E39" w14:textId="77777777" w:rsidR="00F051D1" w:rsidRDefault="00F051D1">
      <w:pPr>
        <w:spacing w:before="6" w:after="6"/>
      </w:pPr>
    </w:p>
    <w:p w14:paraId="4101F89E" w14:textId="77777777" w:rsidR="00F051D1" w:rsidRPr="00F051D1" w:rsidRDefault="00F051D1">
      <w:pPr>
        <w:spacing w:before="6" w:after="6"/>
      </w:pPr>
      <w:r w:rsidRPr="00F051D1">
        <w:br/>
      </w:r>
      <m:oMathPara>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r>
                <w:rPr>
                  <w:rFonts w:ascii="Cambria Math" w:hAnsi="Cambria Math"/>
                </w:rPr>
                <m:t>9</m:t>
              </m:r>
            </m:den>
          </m:f>
          <m:r>
            <w:rPr>
              <w:rFonts w:ascii="Cambria Math" w:hAnsi="Cambria Math"/>
            </w:rPr>
            <m:t>,k∈{</m:t>
          </m:r>
          <m:r>
            <m:rPr>
              <m:nor/>
            </m:rPr>
            <m:t>UP</m:t>
          </m:r>
          <m:r>
            <w:rPr>
              <w:rFonts w:ascii="Cambria Math" w:hAnsi="Cambria Math"/>
            </w:rPr>
            <m:t>,</m:t>
          </m:r>
          <m:r>
            <m:rPr>
              <m:nor/>
            </m:rPr>
            <m:t>DOWN</m:t>
          </m:r>
          <m:r>
            <w:rPr>
              <w:rFonts w:ascii="Cambria Math" w:hAnsi="Cambria Math"/>
            </w:rPr>
            <m:t>,</m:t>
          </m:r>
          <m:r>
            <m:rPr>
              <m:nor/>
            </m:rPr>
            <m:t>FLAT</m:t>
          </m:r>
          <m:r>
            <w:rPr>
              <w:rFonts w:ascii="Cambria Math" w:hAnsi="Cambria Math"/>
            </w:rPr>
            <m:t>}</m:t>
          </m:r>
        </m:oMath>
      </m:oMathPara>
    </w:p>
    <w:p w14:paraId="6C252084" w14:textId="77777777" w:rsidR="00F051D1" w:rsidRDefault="00F051D1">
      <w:pPr>
        <w:spacing w:before="6" w:after="6"/>
      </w:pPr>
    </w:p>
    <w:p w14:paraId="0440E5FE" w14:textId="77777777" w:rsidR="00F051D1" w:rsidRPr="00F051D1" w:rsidRDefault="00F051D1">
      <w:pPr>
        <w:spacing w:before="6" w:after="6"/>
        <w:rPr>
          <w:i/>
        </w:rPr>
      </w:pPr>
      <w:r w:rsidRPr="00F051D1">
        <w:rPr>
          <w:i/>
        </w:rPr>
        <w:br/>
      </w:r>
      <m:oMathPara>
        <m:oMath>
          <m:r>
            <w:rPr>
              <w:rFonts w:ascii="Cambria Math" w:hAnsi="Cambria Math"/>
            </w:rPr>
            <m:t>H=-</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p</m:t>
                  </m:r>
                </m:e>
                <m:sub>
                  <m:r>
                    <w:rPr>
                      <w:rFonts w:ascii="Cambria Math" w:hAnsi="Cambria Math"/>
                    </w:rPr>
                    <m:t>k</m:t>
                  </m:r>
                </m:sub>
              </m:sSub>
            </m:e>
          </m:nary>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∈[0,</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3]≈[0,1.585</m:t>
          </m:r>
          <m:r>
            <m:rPr>
              <m:nor/>
            </m:rPr>
            <m:t xml:space="preserve"> bits</m:t>
          </m:r>
          <m:r>
            <w:rPr>
              <w:rFonts w:ascii="Cambria Math" w:hAnsi="Cambria Math"/>
            </w:rPr>
            <m:t>]</m:t>
          </m:r>
        </m:oMath>
      </m:oMathPara>
    </w:p>
    <w:p w14:paraId="2304575D" w14:textId="675D6036" w:rsidR="00E91B82" w:rsidRDefault="00F051D1">
      <w:pPr>
        <w:spacing w:before="6" w:after="6"/>
      </w:pPr>
      <w:r w:rsidRPr="00F051D1">
        <w:rPr>
          <w:i/>
        </w:rPr>
        <w:br/>
      </w:r>
    </w:p>
    <w:p w14:paraId="78983E8F" w14:textId="77777777" w:rsidR="00E91B82" w:rsidRDefault="00212414">
      <w:pPr>
        <w:pStyle w:val="Heading3"/>
      </w:pPr>
      <w: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E91B82" w14:paraId="220F75E0"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3A4E180" w14:textId="77777777" w:rsidR="00E91B82" w:rsidRDefault="00212414">
            <w:r>
              <w:rPr>
                <w:b/>
                <w:bCs/>
                <w:color w:val="FFFFFF"/>
                <w:sz w:val="20"/>
                <w:szCs w:val="20"/>
              </w:rPr>
              <w:t>Parameter</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6B8E0A" w14:textId="77777777" w:rsidR="00E91B82" w:rsidRDefault="00212414">
            <w:r>
              <w:rPr>
                <w:b/>
                <w:bCs/>
                <w:color w:val="FFFFFF"/>
                <w:sz w:val="20"/>
                <w:szCs w:val="20"/>
              </w:rPr>
              <w:t>Value</w:t>
            </w:r>
          </w:p>
        </w:tc>
        <w:tc>
          <w:tcPr>
            <w:tcW w:w="4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4350BB9" w14:textId="77777777" w:rsidR="00E91B82" w:rsidRDefault="00212414">
            <w:r>
              <w:rPr>
                <w:b/>
                <w:bCs/>
                <w:color w:val="FFFFFF"/>
                <w:sz w:val="20"/>
                <w:szCs w:val="20"/>
              </w:rPr>
              <w:t>Reason</w:t>
            </w:r>
          </w:p>
        </w:tc>
      </w:tr>
      <w:tr w:rsidR="00E91B82" w14:paraId="5E110B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29D8A8" w14:textId="77777777" w:rsidR="00E91B82" w:rsidRDefault="00212414">
            <w:r>
              <w:rPr>
                <w:color w:val="333333"/>
                <w:sz w:val="20"/>
                <w:szCs w:val="20"/>
              </w:rPr>
              <w:t>Threshold for UP/DOWN</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698D68" w14:textId="77777777" w:rsidR="00E91B82" w:rsidRDefault="00212414">
            <w:r>
              <w:rPr>
                <w:color w:val="333333"/>
                <w:sz w:val="20"/>
                <w:szCs w:val="20"/>
              </w:rPr>
              <w:t>±0.05</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62A998" w14:textId="77777777" w:rsidR="00E91B82" w:rsidRDefault="00212414">
            <w:r>
              <w:rPr>
                <w:color w:val="333333"/>
                <w:sz w:val="20"/>
                <w:szCs w:val="20"/>
              </w:rPr>
              <w:t>Ignores micro-fluctuations; captures meaningful directional change</w:t>
            </w:r>
          </w:p>
        </w:tc>
      </w:tr>
      <w:tr w:rsidR="00E91B82" w14:paraId="6ECA39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CB54B" w14:textId="77777777" w:rsidR="00E91B82" w:rsidRDefault="00212414">
            <w:r>
              <w:rPr>
                <w:color w:val="333333"/>
                <w:sz w:val="20"/>
                <w:szCs w:val="20"/>
              </w:rPr>
              <w:t>Entropy base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3D157" w14:textId="77777777" w:rsidR="00E91B82" w:rsidRDefault="00212414">
            <w:r>
              <w:rPr>
                <w:color w:val="333333"/>
                <w:sz w:val="20"/>
                <w:szCs w:val="20"/>
              </w:rPr>
              <w:t>2 (bits)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2E14E" w14:textId="77777777" w:rsidR="00E91B82" w:rsidRDefault="00212414">
            <w:r>
              <w:rPr>
                <w:color w:val="333333"/>
                <w:sz w:val="20"/>
                <w:szCs w:val="20"/>
              </w:rPr>
              <w:t>Standard information-theoretic unit; interpretable as binary decisions</w:t>
            </w:r>
          </w:p>
        </w:tc>
      </w:tr>
      <w:tr w:rsidR="00E91B82" w14:paraId="1BA774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1F71C7" w14:textId="77777777" w:rsidR="00E91B82" w:rsidRDefault="00212414">
            <w:r>
              <w:rPr>
                <w:color w:val="333333"/>
                <w:sz w:val="20"/>
                <w:szCs w:val="20"/>
              </w:rPr>
              <w:lastRenderedPageBreak/>
              <w:t>Computed on</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5CDB73" w14:textId="77777777" w:rsidR="00E91B82" w:rsidRDefault="00212414">
            <w:r>
              <w:rPr>
                <w:color w:val="333333"/>
                <w:sz w:val="20"/>
                <w:szCs w:val="20"/>
              </w:rPr>
              <w:t>Standard arc AND rare-word arc</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5BA3CC" w14:textId="77777777" w:rsidR="00E91B82" w:rsidRDefault="00212414">
            <w:r>
              <w:rPr>
                <w:color w:val="333333"/>
                <w:sz w:val="20"/>
                <w:szCs w:val="20"/>
              </w:rPr>
              <w:t>Two independent entropy measures per film</w:t>
            </w:r>
          </w:p>
        </w:tc>
      </w:tr>
    </w:tbl>
    <w:p w14:paraId="022CE623" w14:textId="77777777" w:rsidR="00E91B82" w:rsidRDefault="00E91B82">
      <w:pPr>
        <w:spacing w:before="10" w:after="10"/>
      </w:pPr>
    </w:p>
    <w:p w14:paraId="0F857075" w14:textId="77777777" w:rsidR="00E91B82" w:rsidRDefault="00212414">
      <w:pPr>
        <w:pStyle w:val="Heading2"/>
      </w:pPr>
      <w:r>
        <w:t>2.5  Pairwise Cosine Distance</w:t>
      </w:r>
    </w:p>
    <w:p w14:paraId="0D3804A3" w14:textId="77777777" w:rsidR="00E91B82" w:rsidRDefault="00212414">
      <w:pPr>
        <w:pStyle w:val="Heading3"/>
      </w:pPr>
      <w:r>
        <w:t>What it measures</w:t>
      </w:r>
    </w:p>
    <w:p w14:paraId="39169A50" w14:textId="37D0FC2A" w:rsidR="00E91B82" w:rsidRDefault="00212414">
      <w:pPr>
        <w:spacing w:before="60" w:after="100"/>
      </w:pPr>
      <w:r>
        <w:rPr>
          <w:color w:val="333333"/>
        </w:rPr>
        <w:t xml:space="preserve">The dissimilarity between every pair of films within the same era, measured as the angle between their arc vectors in 10-dimensional space. If all films within an era have very similar arcs, the pairwise distances will be </w:t>
      </w:r>
      <w:r w:rsidR="00F65585">
        <w:rPr>
          <w:color w:val="333333"/>
        </w:rPr>
        <w:t>small,</w:t>
      </w:r>
      <w:r>
        <w:rPr>
          <w:color w:val="333333"/>
        </w:rPr>
        <w:t xml:space="preserve"> and the distribution will be narrow and shifted left. If films are diverse, distances will be large.</w:t>
      </w:r>
    </w:p>
    <w:p w14:paraId="332AB246" w14:textId="77777777" w:rsidR="00E91B82" w:rsidRDefault="00E91B82">
      <w:pPr>
        <w:spacing w:before="6" w:after="6"/>
      </w:pPr>
    </w:p>
    <w:p w14:paraId="0805FEA6" w14:textId="77777777" w:rsidR="00E91B82" w:rsidRDefault="00212414">
      <w:pPr>
        <w:pStyle w:val="Heading3"/>
      </w:pPr>
      <w:r>
        <w:t>Why we chose it</w:t>
      </w:r>
    </w:p>
    <w:p w14:paraId="6906EA43" w14:textId="77777777" w:rsidR="00E91B82" w:rsidRDefault="00212414">
      <w:pPr>
        <w:spacing w:before="60" w:after="100"/>
      </w:pPr>
      <w:r>
        <w:rPr>
          <w:color w:val="333333"/>
        </w:rPr>
        <w:t>Pairwise distance analysis answers a different question than era-mean comparisons. Instead of asking 'is the average arc of modern films different from the average baseline arc?' it asks 'within the modern era, how spread out are the films from each other?' This directly measures within-era diversity — a narrowing distribution over time is unambiguous evidence of homogenization. It is also the metric recommended by the course instructor in feedback on the first report.</w:t>
      </w:r>
    </w:p>
    <w:p w14:paraId="495602E0" w14:textId="77777777" w:rsidR="00E91B82" w:rsidRDefault="00E91B82">
      <w:pPr>
        <w:spacing w:before="6" w:after="6"/>
      </w:pPr>
    </w:p>
    <w:p w14:paraId="03B932DB" w14:textId="77777777" w:rsidR="00E91B82" w:rsidRDefault="00212414">
      <w:pPr>
        <w:pStyle w:val="Heading3"/>
      </w:pPr>
      <w:r>
        <w:t>Formula</w:t>
      </w:r>
    </w:p>
    <w:p w14:paraId="72E0A91D" w14:textId="77777777" w:rsidR="00E91B82" w:rsidRDefault="00212414">
      <w:pPr>
        <w:shd w:val="clear" w:color="auto" w:fill="F0EDE6"/>
        <w:spacing w:before="60" w:after="60"/>
        <w:ind w:left="560"/>
      </w:pPr>
      <w:r>
        <w:rPr>
          <w:rFonts w:ascii="Courier New" w:eastAsia="Courier New" w:hAnsi="Courier New" w:cs="Courier New"/>
          <w:color w:val="333333"/>
          <w:sz w:val="20"/>
          <w:szCs w:val="20"/>
        </w:rPr>
        <w:t>cosine_distance(A, B) = 1 - cosine_similarity(A, B)</w:t>
      </w:r>
    </w:p>
    <w:p w14:paraId="2FC4A829" w14:textId="77777777" w:rsidR="00E91B82" w:rsidRDefault="00212414">
      <w:pPr>
        <w:shd w:val="clear" w:color="auto" w:fill="F0EDE6"/>
        <w:spacing w:before="60" w:after="60"/>
        <w:ind w:left="560"/>
      </w:pPr>
      <w:r>
        <w:rPr>
          <w:rFonts w:ascii="Courier New" w:eastAsia="Courier New" w:hAnsi="Courier New" w:cs="Courier New"/>
          <w:color w:val="333333"/>
          <w:sz w:val="20"/>
          <w:szCs w:val="20"/>
        </w:rPr>
        <w:t xml:space="preserve">                      = 1 - (A · B) / (||A|| × ||B||)</w:t>
      </w:r>
    </w:p>
    <w:p w14:paraId="2673F2A8" w14:textId="77777777" w:rsidR="00E91B82" w:rsidRDefault="00E91B82">
      <w:pPr>
        <w:shd w:val="clear" w:color="auto" w:fill="F0EDE6"/>
        <w:spacing w:before="60" w:after="60"/>
        <w:ind w:left="560"/>
      </w:pPr>
    </w:p>
    <w:p w14:paraId="4930CEA1" w14:textId="77777777" w:rsidR="00E91B82" w:rsidRDefault="00212414">
      <w:pPr>
        <w:shd w:val="clear" w:color="auto" w:fill="F0EDE6"/>
        <w:spacing w:before="60" w:after="60"/>
        <w:ind w:left="560"/>
      </w:pPr>
      <w:r>
        <w:rPr>
          <w:rFonts w:ascii="Courier New" w:eastAsia="Courier New" w:hAnsi="Courier New" w:cs="Courier New"/>
          <w:color w:val="333333"/>
          <w:sz w:val="20"/>
          <w:szCs w:val="20"/>
        </w:rPr>
        <w:t>For era E with films {f₁, f₂, ..., fₙ}:</w:t>
      </w:r>
    </w:p>
    <w:p w14:paraId="7073C7C8" w14:textId="77777777" w:rsidR="00E91B82" w:rsidRDefault="00212414">
      <w:pPr>
        <w:shd w:val="clear" w:color="auto" w:fill="F0EDE6"/>
        <w:spacing w:before="60" w:after="60"/>
        <w:ind w:left="560"/>
      </w:pPr>
      <w:r>
        <w:rPr>
          <w:rFonts w:ascii="Courier New" w:eastAsia="Courier New" w:hAnsi="Courier New" w:cs="Courier New"/>
          <w:color w:val="333333"/>
          <w:sz w:val="20"/>
          <w:szCs w:val="20"/>
        </w:rPr>
        <w:t>pairwise_distances(E) = {cosine_distance(f</w:t>
      </w:r>
      <w:r>
        <w:rPr>
          <w:rFonts w:ascii="Courier New" w:eastAsia="Courier New" w:hAnsi="Courier New" w:cs="Courier New"/>
          <w:color w:val="333333"/>
          <w:sz w:val="20"/>
          <w:szCs w:val="20"/>
        </w:rPr>
        <w:t>ᵢ</w:t>
      </w:r>
      <w:r>
        <w:rPr>
          <w:rFonts w:ascii="Courier New" w:eastAsia="Courier New" w:hAnsi="Courier New" w:cs="Courier New"/>
          <w:color w:val="333333"/>
          <w:sz w:val="20"/>
          <w:szCs w:val="20"/>
        </w:rPr>
        <w:t>, fⱼ) : i &lt; j}</w:t>
      </w:r>
    </w:p>
    <w:p w14:paraId="24C446EF" w14:textId="77777777" w:rsidR="00E91B82" w:rsidRDefault="00212414">
      <w:pPr>
        <w:shd w:val="clear" w:color="auto" w:fill="F0EDE6"/>
        <w:spacing w:before="60" w:after="60"/>
        <w:ind w:left="560"/>
      </w:pPr>
      <w:r>
        <w:rPr>
          <w:rFonts w:ascii="Courier New" w:eastAsia="Courier New" w:hAnsi="Courier New" w:cs="Courier New"/>
          <w:color w:val="333333"/>
          <w:sz w:val="20"/>
          <w:szCs w:val="20"/>
        </w:rPr>
        <w:t xml:space="preserve">                      = n(n-1)/2 unique distances</w:t>
      </w:r>
    </w:p>
    <w:p w14:paraId="18E1FB4B" w14:textId="77777777" w:rsidR="00E91B82" w:rsidRDefault="00E91B82">
      <w:pPr>
        <w:shd w:val="clear" w:color="auto" w:fill="F0EDE6"/>
        <w:spacing w:before="60" w:after="60"/>
        <w:ind w:left="560"/>
      </w:pPr>
    </w:p>
    <w:p w14:paraId="30723620" w14:textId="77777777" w:rsidR="00E91B82" w:rsidRDefault="00212414">
      <w:pPr>
        <w:shd w:val="clear" w:color="auto" w:fill="F0EDE6"/>
        <w:spacing w:before="60" w:after="60"/>
        <w:ind w:left="560"/>
      </w:pPr>
      <w:r>
        <w:rPr>
          <w:rFonts w:ascii="Courier New" w:eastAsia="Courier New" w:hAnsi="Courier New" w:cs="Courier New"/>
          <w:color w:val="333333"/>
          <w:sz w:val="20"/>
          <w:szCs w:val="20"/>
        </w:rPr>
        <w:t>mean_pairwise_distance(E) = mean(pairwise_distances(E))</w:t>
      </w:r>
    </w:p>
    <w:p w14:paraId="28934736" w14:textId="77777777" w:rsidR="00E91B82" w:rsidRDefault="00212414">
      <w:pPr>
        <w:shd w:val="clear" w:color="auto" w:fill="F0EDE6"/>
        <w:spacing w:before="60" w:after="60"/>
        <w:ind w:left="560"/>
      </w:pPr>
      <w:r>
        <w:rPr>
          <w:rFonts w:ascii="Courier New" w:eastAsia="Courier New" w:hAnsi="Courier New" w:cs="Courier New"/>
          <w:color w:val="333333"/>
          <w:sz w:val="20"/>
          <w:szCs w:val="20"/>
        </w:rPr>
        <w:t>Range: [0, 1]  where 0 = identical, 1 = orthogonal (maximally different)</w:t>
      </w:r>
    </w:p>
    <w:p w14:paraId="351FB770" w14:textId="77777777" w:rsidR="00E91B82" w:rsidRDefault="00E91B82">
      <w:pPr>
        <w:spacing w:before="6" w:after="6"/>
      </w:pPr>
    </w:p>
    <w:p w14:paraId="1CCD0ED8" w14:textId="77777777" w:rsidR="00E91B82" w:rsidRDefault="00212414">
      <w:pPr>
        <w:pStyle w:val="Heading3"/>
      </w:pPr>
      <w: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E91B82" w14:paraId="33E5ED98"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1BF2F11" w14:textId="77777777" w:rsidR="00E91B82" w:rsidRDefault="00212414">
            <w:r>
              <w:rPr>
                <w:b/>
                <w:bCs/>
                <w:color w:val="FFFFFF"/>
                <w:sz w:val="20"/>
                <w:szCs w:val="20"/>
              </w:rPr>
              <w:t>Parameter</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7D544D" w14:textId="77777777" w:rsidR="00E91B82" w:rsidRDefault="00212414">
            <w:r>
              <w:rPr>
                <w:b/>
                <w:bCs/>
                <w:color w:val="FFFFFF"/>
                <w:sz w:val="20"/>
                <w:szCs w:val="20"/>
              </w:rPr>
              <w:t>Value</w:t>
            </w:r>
          </w:p>
        </w:tc>
        <w:tc>
          <w:tcPr>
            <w:tcW w:w="4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917DF7F" w14:textId="77777777" w:rsidR="00E91B82" w:rsidRDefault="00212414">
            <w:r>
              <w:rPr>
                <w:b/>
                <w:bCs/>
                <w:color w:val="FFFFFF"/>
                <w:sz w:val="20"/>
                <w:szCs w:val="20"/>
              </w:rPr>
              <w:t>Reason</w:t>
            </w:r>
          </w:p>
        </w:tc>
      </w:tr>
      <w:tr w:rsidR="00E91B82" w14:paraId="04A594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D8AD9F" w14:textId="77777777" w:rsidR="00E91B82" w:rsidRDefault="00212414">
            <w:r>
              <w:rPr>
                <w:color w:val="333333"/>
                <w:sz w:val="20"/>
                <w:szCs w:val="20"/>
              </w:rPr>
              <w:t>Distance metric</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897898" w14:textId="77777777" w:rsidR="00E91B82" w:rsidRDefault="00212414">
            <w:r>
              <w:rPr>
                <w:color w:val="333333"/>
                <w:sz w:val="20"/>
                <w:szCs w:val="20"/>
              </w:rPr>
              <w:t>Cosine distance</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E40BCD" w14:textId="77777777" w:rsidR="00E91B82" w:rsidRDefault="00212414">
            <w:r>
              <w:rPr>
                <w:color w:val="333333"/>
                <w:sz w:val="20"/>
                <w:szCs w:val="20"/>
              </w:rPr>
              <w:t>Measures directional difference; scale-invariant</w:t>
            </w:r>
          </w:p>
        </w:tc>
      </w:tr>
      <w:tr w:rsidR="00E91B82" w14:paraId="5D77F0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496B0" w14:textId="77777777" w:rsidR="00E91B82" w:rsidRDefault="00212414">
            <w:r>
              <w:rPr>
                <w:color w:val="333333"/>
                <w:sz w:val="20"/>
                <w:szCs w:val="20"/>
              </w:rPr>
              <w:t>Applied 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5D66B" w14:textId="77777777" w:rsidR="00E91B82" w:rsidRDefault="00212414">
            <w:r>
              <w:rPr>
                <w:color w:val="333333"/>
                <w:sz w:val="20"/>
                <w:szCs w:val="20"/>
              </w:rPr>
              <w:t>Arc vectors AND BERT embeddings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FCA12" w14:textId="77777777" w:rsidR="00E91B82" w:rsidRDefault="00212414">
            <w:r>
              <w:rPr>
                <w:color w:val="333333"/>
                <w:sz w:val="20"/>
                <w:szCs w:val="20"/>
              </w:rPr>
              <w:t>Two independent similarity spaces</w:t>
            </w:r>
          </w:p>
        </w:tc>
      </w:tr>
      <w:tr w:rsidR="00E91B82" w14:paraId="7E5E81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514D4A" w14:textId="77777777" w:rsidR="00E91B82" w:rsidRDefault="00212414">
            <w:r>
              <w:rPr>
                <w:color w:val="333333"/>
                <w:sz w:val="20"/>
                <w:szCs w:val="20"/>
              </w:rPr>
              <w:t>Statistical test</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0EE8FA" w14:textId="77777777" w:rsidR="00E91B82" w:rsidRDefault="00212414">
            <w:r>
              <w:rPr>
                <w:color w:val="333333"/>
                <w:sz w:val="20"/>
                <w:szCs w:val="20"/>
              </w:rPr>
              <w:t>Mann-Whitney U (Modern &lt; Baseline)</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0C712C" w14:textId="77777777" w:rsidR="00E91B82" w:rsidRDefault="00212414">
            <w:r>
              <w:rPr>
                <w:color w:val="333333"/>
                <w:sz w:val="20"/>
                <w:szCs w:val="20"/>
              </w:rPr>
              <w:t>Non-parametric; no normality assumption required</w:t>
            </w:r>
          </w:p>
        </w:tc>
      </w:tr>
      <w:tr w:rsidR="00E91B82" w14:paraId="307BA9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03230" w14:textId="77777777" w:rsidR="00E91B82" w:rsidRDefault="00212414">
            <w:r>
              <w:rPr>
                <w:color w:val="333333"/>
                <w:sz w:val="20"/>
                <w:szCs w:val="20"/>
              </w:rPr>
              <w:t>Alternative hypothesis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2240B" w14:textId="77777777" w:rsidR="00E91B82" w:rsidRDefault="00212414">
            <w:r>
              <w:rPr>
                <w:color w:val="333333"/>
                <w:sz w:val="20"/>
                <w:szCs w:val="20"/>
              </w:rPr>
              <w:t>one-sided (less)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D9435" w14:textId="77777777" w:rsidR="00E91B82" w:rsidRDefault="00212414">
            <w:r>
              <w:rPr>
                <w:color w:val="333333"/>
                <w:sz w:val="20"/>
                <w:szCs w:val="20"/>
              </w:rPr>
              <w:t>Tests specifically whether modern distances are smaller</w:t>
            </w:r>
          </w:p>
        </w:tc>
      </w:tr>
    </w:tbl>
    <w:p w14:paraId="132CAF6E" w14:textId="77777777" w:rsidR="00E91B82" w:rsidRDefault="00E91B82">
      <w:pPr>
        <w:spacing w:before="10" w:after="10"/>
      </w:pPr>
    </w:p>
    <w:p w14:paraId="3452BFAA" w14:textId="77777777" w:rsidR="00E91B82" w:rsidRDefault="00212414">
      <w:pPr>
        <w:pStyle w:val="Heading2"/>
      </w:pPr>
      <w:r>
        <w:t>2.6  BERT Semantic Embeddings</w:t>
      </w:r>
    </w:p>
    <w:p w14:paraId="658FB924" w14:textId="77777777" w:rsidR="00E91B82" w:rsidRDefault="00212414">
      <w:pPr>
        <w:pStyle w:val="Heading3"/>
      </w:pPr>
      <w:r>
        <w:t>What it measures</w:t>
      </w:r>
    </w:p>
    <w:p w14:paraId="55BE98DB" w14:textId="77777777" w:rsidR="00E91B82" w:rsidRDefault="00212414">
      <w:pPr>
        <w:spacing w:before="60" w:after="100"/>
      </w:pPr>
      <w:r>
        <w:rPr>
          <w:color w:val="333333"/>
        </w:rPr>
        <w:t>The semantic meaning of each script encoded as a 384-dimensional vector. BERT (Bidirectional Encoder Representations from Transformers) reads an 8,000-character sample from the middle of each script and produces a dense numerical representation capturing theme, topic, vocabulary, and narrative context at a level inaccessible to bag-of-words methods.</w:t>
      </w:r>
    </w:p>
    <w:p w14:paraId="0BFAF04A" w14:textId="77777777" w:rsidR="00E91B82" w:rsidRDefault="00E91B82">
      <w:pPr>
        <w:spacing w:before="6" w:after="6"/>
      </w:pPr>
    </w:p>
    <w:p w14:paraId="34E0FB7C" w14:textId="77777777" w:rsidR="00E91B82" w:rsidRDefault="00212414">
      <w:pPr>
        <w:pStyle w:val="Heading3"/>
      </w:pPr>
      <w:r>
        <w:t>Why we chose it</w:t>
      </w:r>
    </w:p>
    <w:p w14:paraId="361C8B28" w14:textId="77777777" w:rsidR="00E91B82" w:rsidRDefault="00212414">
      <w:pPr>
        <w:spacing w:before="60" w:after="100"/>
      </w:pPr>
      <w:r>
        <w:rPr>
          <w:color w:val="333333"/>
        </w:rPr>
        <w:t>Two films can have identical sentiment arcs but completely different themes — a horror film and a romantic comedy can both follow a fall-then-rise arc. BERT embeddings capture the deeper semantic layer: what the film is actually about. Using BERT as input to the baseline clustering model ensures we are measuring narrative convergence at the level of meaning, not just emotional shape.</w:t>
      </w:r>
    </w:p>
    <w:p w14:paraId="00133F79" w14:textId="77777777" w:rsidR="00E91B82" w:rsidRDefault="00E91B82">
      <w:pPr>
        <w:spacing w:before="6" w:after="6"/>
      </w:pPr>
    </w:p>
    <w:p w14:paraId="7D76B26F" w14:textId="77777777" w:rsidR="00E91B82" w:rsidRDefault="00212414">
      <w:pPr>
        <w:pStyle w:val="Heading3"/>
      </w:pPr>
      <w: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060"/>
      </w:tblGrid>
      <w:tr w:rsidR="00E91B82" w14:paraId="53A184E6"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DA85658" w14:textId="77777777" w:rsidR="00E91B82" w:rsidRDefault="00212414">
            <w:r>
              <w:rPr>
                <w:b/>
                <w:bCs/>
                <w:color w:val="FFFFFF"/>
                <w:sz w:val="20"/>
                <w:szCs w:val="20"/>
              </w:rPr>
              <w:t>Parameter</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054569" w14:textId="77777777" w:rsidR="00E91B82" w:rsidRDefault="00212414">
            <w:r>
              <w:rPr>
                <w:b/>
                <w:bCs/>
                <w:color w:val="FFFFFF"/>
                <w:sz w:val="20"/>
                <w:szCs w:val="20"/>
              </w:rPr>
              <w:t>Value</w:t>
            </w:r>
          </w:p>
        </w:tc>
        <w:tc>
          <w:tcPr>
            <w:tcW w:w="40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44A603" w14:textId="77777777" w:rsidR="00E91B82" w:rsidRDefault="00212414">
            <w:r>
              <w:rPr>
                <w:b/>
                <w:bCs/>
                <w:color w:val="FFFFFF"/>
                <w:sz w:val="20"/>
                <w:szCs w:val="20"/>
              </w:rPr>
              <w:t>Reason</w:t>
            </w:r>
          </w:p>
        </w:tc>
      </w:tr>
      <w:tr w:rsidR="00E91B82" w14:paraId="74A516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745427" w14:textId="77777777" w:rsidR="00E91B82" w:rsidRDefault="00212414">
            <w:r>
              <w:rPr>
                <w:color w:val="333333"/>
                <w:sz w:val="20"/>
                <w:szCs w:val="20"/>
              </w:rPr>
              <w:t>Model</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CD4BE2" w14:textId="77777777" w:rsidR="00E91B82" w:rsidRDefault="00212414">
            <w:r>
              <w:rPr>
                <w:color w:val="333333"/>
                <w:sz w:val="20"/>
                <w:szCs w:val="20"/>
              </w:rPr>
              <w:t>all-MiniLM-L6-v2</w:t>
            </w:r>
          </w:p>
        </w:tc>
        <w:tc>
          <w:tcPr>
            <w:tcW w:w="40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E516B6" w14:textId="77777777" w:rsidR="00E91B82" w:rsidRDefault="00212414">
            <w:r>
              <w:rPr>
                <w:color w:val="333333"/>
                <w:sz w:val="20"/>
                <w:szCs w:val="20"/>
              </w:rPr>
              <w:t>Fast, efficient; 384-dim output; strong semantic understanding</w:t>
            </w:r>
          </w:p>
        </w:tc>
      </w:tr>
      <w:tr w:rsidR="00E91B82" w14:paraId="4C23A8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8BEBC" w14:textId="77777777" w:rsidR="00E91B82" w:rsidRDefault="00212414">
            <w:r>
              <w:rPr>
                <w:color w:val="333333"/>
                <w:sz w:val="20"/>
                <w:szCs w:val="20"/>
              </w:rPr>
              <w:t>Input text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A2C5A" w14:textId="77777777" w:rsidR="00E91B82" w:rsidRDefault="00212414">
            <w:r>
              <w:rPr>
                <w:color w:val="333333"/>
                <w:sz w:val="20"/>
                <w:szCs w:val="20"/>
              </w:rPr>
              <w:t>8,000-char sample from script middle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474D9" w14:textId="77777777" w:rsidR="00E91B82" w:rsidRDefault="00212414">
            <w:r>
              <w:rPr>
                <w:color w:val="333333"/>
                <w:sz w:val="20"/>
                <w:szCs w:val="20"/>
              </w:rPr>
              <w:t>Avoids credits and copyright at start/end</w:t>
            </w:r>
          </w:p>
        </w:tc>
      </w:tr>
      <w:tr w:rsidR="00E91B82" w14:paraId="6117D4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FBD150" w14:textId="77777777" w:rsidR="00E91B82" w:rsidRDefault="00212414">
            <w:r>
              <w:rPr>
                <w:color w:val="333333"/>
                <w:sz w:val="20"/>
                <w:szCs w:val="20"/>
              </w:rPr>
              <w:t>Output dimension</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99A6E7" w14:textId="77777777" w:rsidR="00E91B82" w:rsidRDefault="00212414">
            <w:r>
              <w:rPr>
                <w:color w:val="333333"/>
                <w:sz w:val="20"/>
                <w:szCs w:val="20"/>
              </w:rPr>
              <w:t>384</w:t>
            </w:r>
          </w:p>
        </w:tc>
        <w:tc>
          <w:tcPr>
            <w:tcW w:w="40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A4D8A4" w14:textId="77777777" w:rsidR="00E91B82" w:rsidRDefault="00212414">
            <w:r>
              <w:rPr>
                <w:color w:val="333333"/>
                <w:sz w:val="20"/>
                <w:szCs w:val="20"/>
              </w:rPr>
              <w:t>Dense semantic space; used as input to KMeans</w:t>
            </w:r>
          </w:p>
        </w:tc>
      </w:tr>
      <w:tr w:rsidR="00E91B82" w14:paraId="204835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52882" w14:textId="77777777" w:rsidR="00E91B82" w:rsidRDefault="00212414">
            <w:r>
              <w:rPr>
                <w:color w:val="333333"/>
                <w:sz w:val="20"/>
                <w:szCs w:val="20"/>
              </w:rPr>
              <w:t>Batch size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00560" w14:textId="77777777" w:rsidR="00E91B82" w:rsidRDefault="00212414">
            <w:r>
              <w:rPr>
                <w:color w:val="333333"/>
                <w:sz w:val="20"/>
                <w:szCs w:val="20"/>
              </w:rPr>
              <w:t>16</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B2146" w14:textId="77777777" w:rsidR="00E91B82" w:rsidRDefault="00212414">
            <w:r>
              <w:rPr>
                <w:color w:val="333333"/>
                <w:sz w:val="20"/>
                <w:szCs w:val="20"/>
              </w:rPr>
              <w:t>Memory-efficient for Colab GPU</w:t>
            </w:r>
          </w:p>
        </w:tc>
      </w:tr>
      <w:tr w:rsidR="00E91B82" w14:paraId="0D8E42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356206" w14:textId="77777777" w:rsidR="00E91B82" w:rsidRDefault="00212414">
            <w:r>
              <w:rPr>
                <w:color w:val="333333"/>
                <w:sz w:val="20"/>
                <w:szCs w:val="20"/>
              </w:rPr>
              <w:t>UMAP neighbors</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FE3D18" w14:textId="77777777" w:rsidR="00E91B82" w:rsidRDefault="00212414">
            <w:r>
              <w:rPr>
                <w:color w:val="333333"/>
                <w:sz w:val="20"/>
                <w:szCs w:val="20"/>
              </w:rPr>
              <w:t>15</w:t>
            </w:r>
          </w:p>
        </w:tc>
        <w:tc>
          <w:tcPr>
            <w:tcW w:w="40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7AB568" w14:textId="77777777" w:rsidR="00E91B82" w:rsidRDefault="00212414">
            <w:r>
              <w:rPr>
                <w:color w:val="333333"/>
                <w:sz w:val="20"/>
                <w:szCs w:val="20"/>
              </w:rPr>
              <w:t>Controls local vs global structure in 2D projection</w:t>
            </w:r>
          </w:p>
        </w:tc>
      </w:tr>
    </w:tbl>
    <w:p w14:paraId="2586F76F" w14:textId="77777777" w:rsidR="00E91B82" w:rsidRDefault="00E91B82">
      <w:pPr>
        <w:spacing w:before="10" w:after="10"/>
      </w:pPr>
    </w:p>
    <w:p w14:paraId="45CF1359" w14:textId="77777777" w:rsidR="00E91B82" w:rsidRDefault="00212414">
      <w:r>
        <w:br w:type="page"/>
      </w:r>
    </w:p>
    <w:p w14:paraId="342615C0" w14:textId="77777777" w:rsidR="00E91B82" w:rsidRDefault="00212414">
      <w:pPr>
        <w:pStyle w:val="Heading1"/>
      </w:pPr>
      <w:r>
        <w:lastRenderedPageBreak/>
        <w:t>3. Models — What They Do, Why We Built Them, Parameters</w:t>
      </w:r>
    </w:p>
    <w:p w14:paraId="341D271D" w14:textId="77777777" w:rsidR="00E91B82" w:rsidRDefault="00E91B82">
      <w:pPr>
        <w:pBdr>
          <w:bottom w:val="single" w:sz="4" w:space="1" w:color="2E75B6"/>
        </w:pBdr>
        <w:spacing w:after="120"/>
      </w:pPr>
    </w:p>
    <w:p w14:paraId="5D725E7F" w14:textId="77777777" w:rsidR="00E91B82" w:rsidRDefault="00212414">
      <w:pPr>
        <w:pStyle w:val="Heading2"/>
      </w:pPr>
      <w:r>
        <w:t>3.1  Baseline Model — BERT + KMeans Clustering</w:t>
      </w:r>
    </w:p>
    <w:p w14:paraId="07A01B9C" w14:textId="77777777" w:rsidR="00E91B82" w:rsidRDefault="00212414">
      <w:pPr>
        <w:pStyle w:val="Heading3"/>
      </w:pPr>
      <w:r>
        <w:t>What it does</w:t>
      </w:r>
    </w:p>
    <w:p w14:paraId="244FF19C" w14:textId="77777777" w:rsidR="00E91B82" w:rsidRDefault="00212414">
      <w:pPr>
        <w:spacing w:before="60" w:after="100"/>
      </w:pPr>
      <w:r>
        <w:rPr>
          <w:color w:val="333333"/>
        </w:rPr>
        <w:t>KMeans groups the 2,017 BERT embeddings into 4 clusters with no knowledge of era labels. It is an unsupervised algorithm — it discovers natural groupings in the data on its own. We then measure how well those discovered clusters align with the true era labels.</w:t>
      </w:r>
    </w:p>
    <w:p w14:paraId="29F4C185" w14:textId="77777777" w:rsidR="00E91B82" w:rsidRDefault="00E91B82">
      <w:pPr>
        <w:spacing w:before="6" w:after="6"/>
      </w:pPr>
    </w:p>
    <w:p w14:paraId="2DB0C89C" w14:textId="77777777" w:rsidR="00E91B82" w:rsidRDefault="00212414">
      <w:pPr>
        <w:pStyle w:val="Heading3"/>
      </w:pPr>
      <w:r>
        <w:t>Why unsupervised for the baseline</w:t>
      </w:r>
    </w:p>
    <w:p w14:paraId="720CD279" w14:textId="69180417" w:rsidR="00E91B82" w:rsidRDefault="00212414">
      <w:pPr>
        <w:spacing w:before="60" w:after="100"/>
      </w:pPr>
      <w:r>
        <w:rPr>
          <w:color w:val="333333"/>
        </w:rPr>
        <w:t xml:space="preserve">A supervised classifier trained on era labels </w:t>
      </w:r>
      <w:r w:rsidR="00F65585">
        <w:rPr>
          <w:color w:val="333333"/>
        </w:rPr>
        <w:t>assume</w:t>
      </w:r>
      <w:r>
        <w:rPr>
          <w:color w:val="333333"/>
        </w:rPr>
        <w:t xml:space="preserve"> the answer — it is told which era each film belongs to and learns to discriminate. KMeans asks the honest question: if you give me 2,017 films with no dates, do films from different decades naturally live in different parts of semantic space? If they do not (low ARI), that is unsupervised evidence of convergence.</w:t>
      </w:r>
    </w:p>
    <w:p w14:paraId="70F368EF" w14:textId="77777777" w:rsidR="00E91B82" w:rsidRDefault="00E91B82">
      <w:pPr>
        <w:spacing w:before="6" w:after="6"/>
      </w:pPr>
    </w:p>
    <w:p w14:paraId="450D9821" w14:textId="77777777" w:rsidR="00E91B82" w:rsidRDefault="00212414">
      <w:pPr>
        <w:pStyle w:val="Heading3"/>
      </w:pPr>
      <w:r>
        <w:t>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E91B82" w14:paraId="7922462F"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591F4D8" w14:textId="77777777" w:rsidR="00E91B82" w:rsidRDefault="00212414">
            <w:r>
              <w:rPr>
                <w:b/>
                <w:bCs/>
                <w:color w:val="FFFFFF"/>
                <w:sz w:val="20"/>
                <w:szCs w:val="20"/>
              </w:rPr>
              <w:t>Metric</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6AC78E" w14:textId="77777777" w:rsidR="00E91B82" w:rsidRDefault="00212414">
            <w:r>
              <w:rPr>
                <w:b/>
                <w:bCs/>
                <w:color w:val="FFFFFF"/>
                <w:sz w:val="20"/>
                <w:szCs w:val="20"/>
              </w:rPr>
              <w:t>Formula</w:t>
            </w:r>
          </w:p>
        </w:tc>
        <w:tc>
          <w:tcPr>
            <w:tcW w:w="3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765833" w14:textId="77777777" w:rsidR="00E91B82" w:rsidRDefault="00212414">
            <w:r>
              <w:rPr>
                <w:b/>
                <w:bCs/>
                <w:color w:val="FFFFFF"/>
                <w:sz w:val="20"/>
                <w:szCs w:val="20"/>
              </w:rPr>
              <w:t>Interpretation</w:t>
            </w:r>
          </w:p>
        </w:tc>
      </w:tr>
      <w:tr w:rsidR="00E91B82" w14:paraId="76203B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EB78FA" w14:textId="77777777" w:rsidR="00E91B82" w:rsidRDefault="00212414">
            <w:r>
              <w:rPr>
                <w:color w:val="333333"/>
                <w:sz w:val="20"/>
                <w:szCs w:val="20"/>
              </w:rPr>
              <w:t>Silhouette Score</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8CEB0F" w14:textId="77777777" w:rsidR="00E91B82" w:rsidRDefault="00212414">
            <w:r>
              <w:rPr>
                <w:color w:val="333333"/>
                <w:sz w:val="20"/>
                <w:szCs w:val="20"/>
              </w:rPr>
              <w:t>mean((b-a)/max(a,b)) per point</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2268ED" w14:textId="77777777" w:rsidR="00E91B82" w:rsidRDefault="00212414">
            <w:r>
              <w:rPr>
                <w:color w:val="333333"/>
                <w:sz w:val="20"/>
                <w:szCs w:val="20"/>
              </w:rPr>
              <w:t>How much tighter each point's own cluster is vs next nearest. Range: -1 to 1</w:t>
            </w:r>
          </w:p>
        </w:tc>
      </w:tr>
      <w:tr w:rsidR="00E91B82" w14:paraId="030415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6D564" w14:textId="77777777" w:rsidR="00E91B82" w:rsidRDefault="00212414">
            <w:r>
              <w:rPr>
                <w:color w:val="333333"/>
                <w:sz w:val="20"/>
                <w:szCs w:val="20"/>
              </w:rPr>
              <w:t>Adjusted Rand Index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52B7A" w14:textId="77777777" w:rsidR="00E91B82" w:rsidRDefault="00212414">
            <w:r>
              <w:rPr>
                <w:color w:val="333333"/>
                <w:sz w:val="20"/>
                <w:szCs w:val="20"/>
              </w:rPr>
              <w:t>Corrected-for-chance cluster-label agreement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1D277" w14:textId="77777777" w:rsidR="00E91B82" w:rsidRDefault="00212414">
            <w:r>
              <w:rPr>
                <w:color w:val="333333"/>
                <w:sz w:val="20"/>
                <w:szCs w:val="20"/>
              </w:rPr>
              <w:t>How well clusters match eras. 0=random, 1=perfect. Negative=worse than random</w:t>
            </w:r>
          </w:p>
        </w:tc>
      </w:tr>
    </w:tbl>
    <w:p w14:paraId="4EC107CF" w14:textId="77777777" w:rsidR="00E91B82" w:rsidRDefault="00E91B82">
      <w:pPr>
        <w:spacing w:before="6" w:after="6"/>
      </w:pPr>
    </w:p>
    <w:p w14:paraId="5E55683E" w14:textId="77777777" w:rsidR="00E91B82" w:rsidRDefault="00212414">
      <w:pPr>
        <w:pStyle w:val="Heading3"/>
      </w:pPr>
      <w: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E91B82" w14:paraId="0D69E455"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8CED6A" w14:textId="77777777" w:rsidR="00E91B82" w:rsidRDefault="00212414">
            <w:r>
              <w:rPr>
                <w:b/>
                <w:bCs/>
                <w:color w:val="FFFFFF"/>
                <w:sz w:val="20"/>
                <w:szCs w:val="20"/>
              </w:rPr>
              <w:t>Parameter</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27CBBA5" w14:textId="77777777" w:rsidR="00E91B82" w:rsidRDefault="00212414">
            <w:r>
              <w:rPr>
                <w:b/>
                <w:bCs/>
                <w:color w:val="FFFFFF"/>
                <w:sz w:val="20"/>
                <w:szCs w:val="20"/>
              </w:rPr>
              <w:t>Value</w:t>
            </w:r>
          </w:p>
        </w:tc>
        <w:tc>
          <w:tcPr>
            <w:tcW w:w="4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637955D" w14:textId="77777777" w:rsidR="00E91B82" w:rsidRDefault="00212414">
            <w:r>
              <w:rPr>
                <w:b/>
                <w:bCs/>
                <w:color w:val="FFFFFF"/>
                <w:sz w:val="20"/>
                <w:szCs w:val="20"/>
              </w:rPr>
              <w:t>Reason</w:t>
            </w:r>
          </w:p>
        </w:tc>
      </w:tr>
      <w:tr w:rsidR="00E91B82" w14:paraId="286C90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6958A9" w14:textId="77777777" w:rsidR="00E91B82" w:rsidRDefault="00212414">
            <w:r>
              <w:rPr>
                <w:color w:val="333333"/>
                <w:sz w:val="20"/>
                <w:szCs w:val="20"/>
              </w:rPr>
              <w:t>k (clusters)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7B25B0" w14:textId="77777777" w:rsidR="00E91B82" w:rsidRDefault="00212414">
            <w:r>
              <w:rPr>
                <w:color w:val="333333"/>
                <w:sz w:val="20"/>
                <w:szCs w:val="20"/>
              </w:rPr>
              <w:t>4</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617FB2" w14:textId="77777777" w:rsidR="00E91B82" w:rsidRDefault="00212414">
            <w:r>
              <w:rPr>
                <w:color w:val="333333"/>
                <w:sz w:val="20"/>
                <w:szCs w:val="20"/>
              </w:rPr>
              <w:t>Matches 4 cinematic eras for direct comparison</w:t>
            </w:r>
          </w:p>
        </w:tc>
      </w:tr>
      <w:tr w:rsidR="00E91B82" w14:paraId="2EC2EC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9B6FD" w14:textId="77777777" w:rsidR="00E91B82" w:rsidRDefault="00212414">
            <w:r>
              <w:rPr>
                <w:color w:val="333333"/>
                <w:sz w:val="20"/>
                <w:szCs w:val="20"/>
              </w:rPr>
              <w:t>n_init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DE4E6" w14:textId="77777777" w:rsidR="00E91B82" w:rsidRDefault="00212414">
            <w:r>
              <w:rPr>
                <w:color w:val="333333"/>
                <w:sz w:val="20"/>
                <w:szCs w:val="20"/>
              </w:rPr>
              <w:t>10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30EFD" w14:textId="77777777" w:rsidR="00E91B82" w:rsidRDefault="00212414">
            <w:r>
              <w:rPr>
                <w:color w:val="333333"/>
                <w:sz w:val="20"/>
                <w:szCs w:val="20"/>
              </w:rPr>
              <w:t>Multiple random restarts to avoid local minima</w:t>
            </w:r>
          </w:p>
        </w:tc>
      </w:tr>
      <w:tr w:rsidR="00E91B82" w14:paraId="1F9DEA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E5CCF2" w14:textId="77777777" w:rsidR="00E91B82" w:rsidRDefault="00212414">
            <w:r>
              <w:rPr>
                <w:color w:val="333333"/>
                <w:sz w:val="20"/>
                <w:szCs w:val="20"/>
              </w:rPr>
              <w:t>random_state</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F411D1" w14:textId="77777777" w:rsidR="00E91B82" w:rsidRDefault="00212414">
            <w:r>
              <w:rPr>
                <w:color w:val="333333"/>
                <w:sz w:val="20"/>
                <w:szCs w:val="20"/>
              </w:rPr>
              <w:t>42</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5C57B8" w14:textId="77777777" w:rsidR="00E91B82" w:rsidRDefault="00212414">
            <w:r>
              <w:rPr>
                <w:color w:val="333333"/>
                <w:sz w:val="20"/>
                <w:szCs w:val="20"/>
              </w:rPr>
              <w:t>Reproducibility</w:t>
            </w:r>
          </w:p>
        </w:tc>
      </w:tr>
      <w:tr w:rsidR="00E91B82" w14:paraId="35AA69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1284D" w14:textId="77777777" w:rsidR="00E91B82" w:rsidRDefault="00212414">
            <w:r>
              <w:rPr>
                <w:color w:val="333333"/>
                <w:sz w:val="20"/>
                <w:szCs w:val="20"/>
              </w:rPr>
              <w:t>Input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3B497" w14:textId="77777777" w:rsidR="00E91B82" w:rsidRDefault="00212414">
            <w:r>
              <w:rPr>
                <w:color w:val="333333"/>
                <w:sz w:val="20"/>
                <w:szCs w:val="20"/>
              </w:rPr>
              <w:t>BERT embeddings (384-dim)</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3DB8B" w14:textId="77777777" w:rsidR="00E91B82" w:rsidRDefault="00212414">
            <w:r>
              <w:rPr>
                <w:color w:val="333333"/>
                <w:sz w:val="20"/>
                <w:szCs w:val="20"/>
              </w:rPr>
              <w:t>Semantic meaning space</w:t>
            </w:r>
          </w:p>
        </w:tc>
      </w:tr>
    </w:tbl>
    <w:p w14:paraId="65A87139" w14:textId="77777777" w:rsidR="00E91B82" w:rsidRDefault="00E91B82">
      <w:pPr>
        <w:spacing w:before="10" w:after="10"/>
      </w:pPr>
    </w:p>
    <w:p w14:paraId="0A0C7C90" w14:textId="77777777" w:rsidR="00E91B82" w:rsidRDefault="00212414">
      <w:pPr>
        <w:pStyle w:val="Heading2"/>
      </w:pPr>
      <w:r>
        <w:t>3.2  Improved Model — Random Forest Era Classifier</w:t>
      </w:r>
    </w:p>
    <w:p w14:paraId="1C136686" w14:textId="77777777" w:rsidR="00E91B82" w:rsidRDefault="00212414">
      <w:pPr>
        <w:pStyle w:val="Heading3"/>
      </w:pPr>
      <w:r>
        <w:t>What it does</w:t>
      </w:r>
    </w:p>
    <w:p w14:paraId="2F50DDB9" w14:textId="77777777" w:rsidR="00E91B82" w:rsidRDefault="00212414">
      <w:pPr>
        <w:spacing w:before="60" w:after="100"/>
      </w:pPr>
      <w:r>
        <w:rPr>
          <w:color w:val="333333"/>
        </w:rPr>
        <w:t>A Random Forest of 200 decision trees is trained to predict whether a script belongs to the Baseline era (1980-1995) or Modern era (2010-Present) using 24 narrative features. It is evaluated on a held-out test set and via 5-fold cross-validation.</w:t>
      </w:r>
    </w:p>
    <w:p w14:paraId="4C56E124" w14:textId="77777777" w:rsidR="00E91B82" w:rsidRDefault="00E91B82">
      <w:pPr>
        <w:spacing w:before="6" w:after="6"/>
      </w:pPr>
    </w:p>
    <w:p w14:paraId="3C08013D" w14:textId="77777777" w:rsidR="00E91B82" w:rsidRDefault="00212414">
      <w:pPr>
        <w:pStyle w:val="Heading3"/>
      </w:pPr>
      <w:r>
        <w:t>Why Random Forest</w:t>
      </w:r>
    </w:p>
    <w:p w14:paraId="1A244EDD" w14:textId="77777777" w:rsidR="00E91B82" w:rsidRDefault="00212414">
      <w:pPr>
        <w:spacing w:before="60" w:after="100"/>
      </w:pPr>
      <w:r>
        <w:rPr>
          <w:color w:val="333333"/>
        </w:rPr>
        <w:lastRenderedPageBreak/>
        <w:t>Random Forest handles small datasets (n~1,270 for binary classification) better than deep learning which requires tens of thousands of samples. It is robust to noisy features from OCR artifacts. It provides feature importance rankings — which narrative features most distinguish eras — that are themselves research findings. It also handles mixed feature types natively (float arc values, entropy bits, JSD scores).</w:t>
      </w:r>
    </w:p>
    <w:p w14:paraId="7DF2359F" w14:textId="77777777" w:rsidR="00E91B82" w:rsidRDefault="00E91B82">
      <w:pPr>
        <w:spacing w:before="6" w:after="6"/>
      </w:pPr>
    </w:p>
    <w:p w14:paraId="4FFFFD96" w14:textId="77777777" w:rsidR="00E91B82" w:rsidRDefault="00212414">
      <w:pPr>
        <w:pStyle w:val="Heading3"/>
      </w:pPr>
      <w:r>
        <w:t>Feature set (24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600"/>
        <w:gridCol w:w="2560"/>
      </w:tblGrid>
      <w:tr w:rsidR="00E91B82" w14:paraId="2A7AA26E" w14:textId="77777777">
        <w:tblPrEx>
          <w:tblCellMar>
            <w:top w:w="0" w:type="dxa"/>
            <w:bottom w:w="0" w:type="dxa"/>
          </w:tblCellMar>
        </w:tblPrEx>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B041D4" w14:textId="77777777" w:rsidR="00E91B82" w:rsidRDefault="00212414">
            <w:r>
              <w:rPr>
                <w:b/>
                <w:bCs/>
                <w:color w:val="FFFFFF"/>
                <w:sz w:val="20"/>
                <w:szCs w:val="20"/>
              </w:rPr>
              <w:t>Feature group</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6DA2FCB" w14:textId="77777777" w:rsidR="00E91B82" w:rsidRDefault="00212414">
            <w:r>
              <w:rPr>
                <w:b/>
                <w:bCs/>
                <w:color w:val="FFFFFF"/>
                <w:sz w:val="20"/>
                <w:szCs w:val="20"/>
              </w:rPr>
              <w:t>Features</w:t>
            </w:r>
          </w:p>
        </w:tc>
        <w:tc>
          <w:tcPr>
            <w:tcW w:w="2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68470D" w14:textId="77777777" w:rsidR="00E91B82" w:rsidRDefault="00212414">
            <w:r>
              <w:rPr>
                <w:b/>
                <w:bCs/>
                <w:color w:val="FFFFFF"/>
                <w:sz w:val="20"/>
                <w:szCs w:val="20"/>
              </w:rPr>
              <w:t>Count</w:t>
            </w:r>
          </w:p>
        </w:tc>
      </w:tr>
      <w:tr w:rsidR="00E91B82" w14:paraId="1C7EF7C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B60E3C" w14:textId="77777777" w:rsidR="00E91B82" w:rsidRDefault="00212414">
            <w:r>
              <w:rPr>
                <w:color w:val="333333"/>
                <w:sz w:val="20"/>
                <w:szCs w:val="20"/>
              </w:rPr>
              <w:t>Standard sentiment arc</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4CD716" w14:textId="77777777" w:rsidR="00E91B82" w:rsidRDefault="00212414">
            <w:r>
              <w:rPr>
                <w:color w:val="333333"/>
                <w:sz w:val="20"/>
                <w:szCs w:val="20"/>
              </w:rPr>
              <w:t>arc_0, arc_1, ..., arc_9</w:t>
            </w:r>
          </w:p>
        </w:tc>
        <w:tc>
          <w:tcPr>
            <w:tcW w:w="2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E41ECF" w14:textId="77777777" w:rsidR="00E91B82" w:rsidRDefault="00212414">
            <w:r>
              <w:rPr>
                <w:color w:val="333333"/>
                <w:sz w:val="20"/>
                <w:szCs w:val="20"/>
              </w:rPr>
              <w:t>10</w:t>
            </w:r>
          </w:p>
        </w:tc>
      </w:tr>
      <w:tr w:rsidR="00E91B82" w14:paraId="02B3BE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3EAC0" w14:textId="77777777" w:rsidR="00E91B82" w:rsidRDefault="00212414">
            <w:r>
              <w:rPr>
                <w:color w:val="333333"/>
                <w:sz w:val="20"/>
                <w:szCs w:val="20"/>
              </w:rPr>
              <w:t>Rare-word sentiment arc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1ABB5" w14:textId="77777777" w:rsidR="00E91B82" w:rsidRDefault="00212414">
            <w:r>
              <w:rPr>
                <w:color w:val="333333"/>
                <w:sz w:val="20"/>
                <w:szCs w:val="20"/>
              </w:rPr>
              <w:t>rare_arc_0, rare_arc_1, ..., rare_arc_9</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4FE12" w14:textId="77777777" w:rsidR="00E91B82" w:rsidRDefault="00212414">
            <w:r>
              <w:rPr>
                <w:color w:val="333333"/>
                <w:sz w:val="20"/>
                <w:szCs w:val="20"/>
              </w:rPr>
              <w:t>10</w:t>
            </w:r>
          </w:p>
        </w:tc>
      </w:tr>
      <w:tr w:rsidR="00E91B82" w14:paraId="779D4D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A6A6EC" w14:textId="77777777" w:rsidR="00E91B82" w:rsidRDefault="00212414">
            <w:r>
              <w:rPr>
                <w:color w:val="333333"/>
                <w:sz w:val="20"/>
                <w:szCs w:val="20"/>
              </w:rPr>
              <w:t>Transition entropy</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5E8ECB" w14:textId="77777777" w:rsidR="00E91B82" w:rsidRDefault="00212414">
            <w:r>
              <w:rPr>
                <w:color w:val="333333"/>
                <w:sz w:val="20"/>
                <w:szCs w:val="20"/>
              </w:rPr>
              <w:t>transition_entropy, transition_entropy_rare</w:t>
            </w:r>
          </w:p>
        </w:tc>
        <w:tc>
          <w:tcPr>
            <w:tcW w:w="2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98D12B" w14:textId="77777777" w:rsidR="00E91B82" w:rsidRDefault="00212414">
            <w:r>
              <w:rPr>
                <w:color w:val="333333"/>
                <w:sz w:val="20"/>
                <w:szCs w:val="20"/>
              </w:rPr>
              <w:t>2</w:t>
            </w:r>
          </w:p>
        </w:tc>
      </w:tr>
      <w:tr w:rsidR="00E91B82" w14:paraId="7A21CC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534EB" w14:textId="77777777" w:rsidR="00E91B82" w:rsidRDefault="00212414">
            <w:r>
              <w:rPr>
                <w:color w:val="333333"/>
                <w:sz w:val="20"/>
                <w:szCs w:val="20"/>
              </w:rPr>
              <w:t>Jensen-Shannon Divergence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C094B" w14:textId="77777777" w:rsidR="00E91B82" w:rsidRDefault="00212414">
            <w:r>
              <w:rPr>
                <w:color w:val="333333"/>
                <w:sz w:val="20"/>
                <w:szCs w:val="20"/>
              </w:rPr>
              <w:t>jsd_from_baseline, jsd_from_era_mean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D47A2" w14:textId="77777777" w:rsidR="00E91B82" w:rsidRDefault="00212414">
            <w:r>
              <w:rPr>
                <w:color w:val="333333"/>
                <w:sz w:val="20"/>
                <w:szCs w:val="20"/>
              </w:rPr>
              <w:t>2</w:t>
            </w:r>
          </w:p>
        </w:tc>
      </w:tr>
      <w:tr w:rsidR="00E91B82" w14:paraId="44E3E3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C12BFE" w14:textId="77777777" w:rsidR="00E91B82" w:rsidRDefault="00212414">
            <w:r>
              <w:rPr>
                <w:color w:val="333333"/>
                <w:sz w:val="20"/>
                <w:szCs w:val="20"/>
              </w:rPr>
              <w:t>Total</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C1B0AC" w14:textId="77777777" w:rsidR="00E91B82" w:rsidRDefault="00E91B82"/>
        </w:tc>
        <w:tc>
          <w:tcPr>
            <w:tcW w:w="2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A3AAFF" w14:textId="77777777" w:rsidR="00E91B82" w:rsidRDefault="00212414">
            <w:r>
              <w:rPr>
                <w:color w:val="333333"/>
                <w:sz w:val="20"/>
                <w:szCs w:val="20"/>
              </w:rPr>
              <w:t>24</w:t>
            </w:r>
          </w:p>
        </w:tc>
      </w:tr>
    </w:tbl>
    <w:p w14:paraId="75A9460F" w14:textId="77777777" w:rsidR="00E91B82" w:rsidRDefault="00E91B82">
      <w:pPr>
        <w:spacing w:before="6" w:after="6"/>
      </w:pPr>
    </w:p>
    <w:p w14:paraId="79F1B72A" w14:textId="77777777" w:rsidR="00E91B82" w:rsidRDefault="00212414">
      <w:pPr>
        <w:pStyle w:val="Heading3"/>
      </w:pPr>
      <w:r>
        <w:t>Class imbalance handling — SMOTE</w:t>
      </w:r>
    </w:p>
    <w:p w14:paraId="490CC0EA" w14:textId="77777777" w:rsidR="00E91B82" w:rsidRDefault="00212414">
      <w:pPr>
        <w:spacing w:before="60" w:after="100"/>
      </w:pPr>
      <w:r>
        <w:rPr>
          <w:color w:val="333333"/>
        </w:rPr>
        <w:t>The dataset has 219 baseline scripts vs 1,051 modern scripts (4.8:1 ratio). Without correction the model predicts 'Modern' for everything and reports inflated accuracy. SMOTE (Synthetic Minority Oversampling Technique) generates synthetic baseline-era training examples by interpolating between real baseline scripts in feature space, balancing the training set before fitting.</w:t>
      </w:r>
    </w:p>
    <w:p w14:paraId="0951B830" w14:textId="77777777" w:rsidR="00E91B82" w:rsidRDefault="00E91B82">
      <w:pPr>
        <w:spacing w:before="6" w:after="6"/>
      </w:pPr>
    </w:p>
    <w:p w14:paraId="1F13C17C" w14:textId="77777777" w:rsidR="00E91B82" w:rsidRDefault="00212414">
      <w:pPr>
        <w:pStyle w:val="Heading3"/>
      </w:pPr>
      <w: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E91B82" w14:paraId="07070140"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3F286CA" w14:textId="77777777" w:rsidR="00E91B82" w:rsidRDefault="00212414">
            <w:r>
              <w:rPr>
                <w:b/>
                <w:bCs/>
                <w:color w:val="FFFFFF"/>
                <w:sz w:val="20"/>
                <w:szCs w:val="20"/>
              </w:rPr>
              <w:t>Parameter</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A29DDEF" w14:textId="77777777" w:rsidR="00E91B82" w:rsidRDefault="00212414">
            <w:r>
              <w:rPr>
                <w:b/>
                <w:bCs/>
                <w:color w:val="FFFFFF"/>
                <w:sz w:val="20"/>
                <w:szCs w:val="20"/>
              </w:rPr>
              <w:t>Value</w:t>
            </w:r>
          </w:p>
        </w:tc>
        <w:tc>
          <w:tcPr>
            <w:tcW w:w="4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333D88A" w14:textId="77777777" w:rsidR="00E91B82" w:rsidRDefault="00212414">
            <w:r>
              <w:rPr>
                <w:b/>
                <w:bCs/>
                <w:color w:val="FFFFFF"/>
                <w:sz w:val="20"/>
                <w:szCs w:val="20"/>
              </w:rPr>
              <w:t>Reason</w:t>
            </w:r>
          </w:p>
        </w:tc>
      </w:tr>
      <w:tr w:rsidR="00E91B82" w14:paraId="7256C5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C7A2EE" w14:textId="77777777" w:rsidR="00E91B82" w:rsidRDefault="00212414">
            <w:r>
              <w:rPr>
                <w:color w:val="333333"/>
                <w:sz w:val="20"/>
                <w:szCs w:val="20"/>
              </w:rPr>
              <w:t>n_estimators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C26485" w14:textId="77777777" w:rsidR="00E91B82" w:rsidRDefault="00212414">
            <w:r>
              <w:rPr>
                <w:color w:val="333333"/>
                <w:sz w:val="20"/>
                <w:szCs w:val="20"/>
              </w:rPr>
              <w:t>200</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9716E9" w14:textId="77777777" w:rsidR="00E91B82" w:rsidRDefault="00212414">
            <w:r>
              <w:rPr>
                <w:color w:val="333333"/>
                <w:sz w:val="20"/>
                <w:szCs w:val="20"/>
              </w:rPr>
              <w:t>More trees = lower variance; diminishing returns above 200</w:t>
            </w:r>
          </w:p>
        </w:tc>
      </w:tr>
      <w:tr w:rsidR="00E91B82" w14:paraId="726E84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A3BF0" w14:textId="77777777" w:rsidR="00E91B82" w:rsidRDefault="00212414">
            <w:r>
              <w:rPr>
                <w:color w:val="333333"/>
                <w:sz w:val="20"/>
                <w:szCs w:val="20"/>
              </w:rPr>
              <w:t>class_weight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A1A44" w14:textId="77777777" w:rsidR="00E91B82" w:rsidRDefault="00212414">
            <w:r>
              <w:rPr>
                <w:color w:val="333333"/>
                <w:sz w:val="20"/>
                <w:szCs w:val="20"/>
              </w:rPr>
              <w:t>balanced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E5F64" w14:textId="77777777" w:rsidR="00E91B82" w:rsidRDefault="00212414">
            <w:r>
              <w:rPr>
                <w:color w:val="333333"/>
                <w:sz w:val="20"/>
                <w:szCs w:val="20"/>
              </w:rPr>
              <w:t>Additional compensation for imbalance beyond SMOTE</w:t>
            </w:r>
          </w:p>
        </w:tc>
      </w:tr>
      <w:tr w:rsidR="00E91B82" w14:paraId="1DE465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DD0D9F" w14:textId="77777777" w:rsidR="00E91B82" w:rsidRDefault="00212414">
            <w:r>
              <w:rPr>
                <w:color w:val="333333"/>
                <w:sz w:val="20"/>
                <w:szCs w:val="20"/>
              </w:rPr>
              <w:t>SMOTE random_state</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604362" w14:textId="77777777" w:rsidR="00E91B82" w:rsidRDefault="00212414">
            <w:r>
              <w:rPr>
                <w:color w:val="333333"/>
                <w:sz w:val="20"/>
                <w:szCs w:val="20"/>
              </w:rPr>
              <w:t>42</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05F067" w14:textId="77777777" w:rsidR="00E91B82" w:rsidRDefault="00212414">
            <w:r>
              <w:rPr>
                <w:color w:val="333333"/>
                <w:sz w:val="20"/>
                <w:szCs w:val="20"/>
              </w:rPr>
              <w:t>Reproducibility of synthetic samples</w:t>
            </w:r>
          </w:p>
        </w:tc>
      </w:tr>
      <w:tr w:rsidR="00E91B82" w14:paraId="7D8364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A4D4E" w14:textId="77777777" w:rsidR="00E91B82" w:rsidRDefault="00212414">
            <w:r>
              <w:rPr>
                <w:color w:val="333333"/>
                <w:sz w:val="20"/>
                <w:szCs w:val="20"/>
              </w:rPr>
              <w:t>Train/test split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4A0FF" w14:textId="77777777" w:rsidR="00E91B82" w:rsidRDefault="00212414">
            <w:r>
              <w:rPr>
                <w:color w:val="333333"/>
                <w:sz w:val="20"/>
                <w:szCs w:val="20"/>
              </w:rPr>
              <w:t>80/20 stratified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338B" w14:textId="77777777" w:rsidR="00E91B82" w:rsidRDefault="00212414">
            <w:r>
              <w:rPr>
                <w:color w:val="333333"/>
                <w:sz w:val="20"/>
                <w:szCs w:val="20"/>
              </w:rPr>
              <w:t>Preserves class ratio in both sets</w:t>
            </w:r>
          </w:p>
        </w:tc>
      </w:tr>
      <w:tr w:rsidR="00E91B82" w14:paraId="174EDF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BAA442" w14:textId="77777777" w:rsidR="00E91B82" w:rsidRDefault="00212414">
            <w:r>
              <w:rPr>
                <w:color w:val="333333"/>
                <w:sz w:val="20"/>
                <w:szCs w:val="20"/>
              </w:rPr>
              <w:t>Cross-validation</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3C363D" w14:textId="77777777" w:rsidR="00E91B82" w:rsidRDefault="00212414">
            <w:r>
              <w:rPr>
                <w:color w:val="333333"/>
                <w:sz w:val="20"/>
                <w:szCs w:val="20"/>
              </w:rPr>
              <w:t>5-fold</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F9C030" w14:textId="77777777" w:rsidR="00E91B82" w:rsidRDefault="00212414">
            <w:r>
              <w:rPr>
                <w:color w:val="333333"/>
                <w:sz w:val="20"/>
                <w:szCs w:val="20"/>
              </w:rPr>
              <w:t>Robust F1 estimate on small dataset</w:t>
            </w:r>
          </w:p>
        </w:tc>
      </w:tr>
      <w:tr w:rsidR="00E91B82" w14:paraId="72F19CD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5D210" w14:textId="77777777" w:rsidR="00E91B82" w:rsidRDefault="00212414">
            <w:r>
              <w:rPr>
                <w:color w:val="333333"/>
                <w:sz w:val="20"/>
                <w:szCs w:val="20"/>
              </w:rPr>
              <w:t>Scoring metric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89989" w14:textId="77777777" w:rsidR="00E91B82" w:rsidRDefault="00212414">
            <w:r>
              <w:rPr>
                <w:color w:val="333333"/>
                <w:sz w:val="20"/>
                <w:szCs w:val="20"/>
              </w:rPr>
              <w:t>F1 weighted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701ED" w14:textId="77777777" w:rsidR="00E91B82" w:rsidRDefault="00212414">
            <w:r>
              <w:rPr>
                <w:color w:val="333333"/>
                <w:sz w:val="20"/>
                <w:szCs w:val="20"/>
              </w:rPr>
              <w:t>Accounts for class imbalance; better than accuracy</w:t>
            </w:r>
          </w:p>
        </w:tc>
      </w:tr>
    </w:tbl>
    <w:p w14:paraId="3A19CED9" w14:textId="77777777" w:rsidR="00E91B82" w:rsidRDefault="00E91B82">
      <w:pPr>
        <w:spacing w:before="10" w:after="10"/>
      </w:pPr>
    </w:p>
    <w:p w14:paraId="0B213B45" w14:textId="77777777" w:rsidR="00E91B82" w:rsidRDefault="00212414">
      <w:r>
        <w:br w:type="page"/>
      </w:r>
    </w:p>
    <w:p w14:paraId="14EB70C7" w14:textId="77777777" w:rsidR="00E91B82" w:rsidRDefault="00212414">
      <w:pPr>
        <w:pStyle w:val="Heading1"/>
      </w:pPr>
      <w:r>
        <w:lastRenderedPageBreak/>
        <w:t>4. Results</w:t>
      </w:r>
    </w:p>
    <w:p w14:paraId="27524A4D" w14:textId="77777777" w:rsidR="00E91B82" w:rsidRDefault="00E91B82">
      <w:pPr>
        <w:pBdr>
          <w:bottom w:val="single" w:sz="4" w:space="1" w:color="2E75B6"/>
        </w:pBdr>
        <w:spacing w:after="120"/>
      </w:pPr>
    </w:p>
    <w:p w14:paraId="1AF934CE" w14:textId="77777777" w:rsidR="00E91B82" w:rsidRDefault="00212414">
      <w:pPr>
        <w:pStyle w:val="Heading2"/>
      </w:pPr>
      <w:r>
        <w:t>4.1  Key Findings at a Glance</w:t>
      </w:r>
    </w:p>
    <w:p w14:paraId="656B8B97" w14:textId="77777777" w:rsidR="00E91B82" w:rsidRDefault="00E91B82">
      <w:pPr>
        <w:spacing w:before="6"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E91B82" w14:paraId="761902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60" w:type="dxa"/>
              <w:bottom w:w="100" w:type="dxa"/>
              <w:right w:w="160" w:type="dxa"/>
            </w:tcMar>
          </w:tcPr>
          <w:p w14:paraId="69D70801" w14:textId="77777777" w:rsidR="00E91B82" w:rsidRDefault="00212414">
            <w:r>
              <w:rPr>
                <w:b/>
                <w:bCs/>
                <w:color w:val="1B5E20"/>
                <w:sz w:val="20"/>
                <w:szCs w:val="20"/>
              </w:rPr>
              <w:t>p-value</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60" w:type="dxa"/>
              <w:bottom w:w="100" w:type="dxa"/>
              <w:right w:w="160" w:type="dxa"/>
            </w:tcMar>
          </w:tcPr>
          <w:p w14:paraId="795AFAA2" w14:textId="77777777" w:rsidR="00E91B82" w:rsidRDefault="00212414">
            <w:r>
              <w:rPr>
                <w:b/>
                <w:bCs/>
                <w:color w:val="1B5E20"/>
              </w:rPr>
              <w:t>0.0000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24E04C0" w14:textId="77777777" w:rsidR="00E91B82" w:rsidRDefault="00212414">
            <w:r>
              <w:rPr>
                <w:color w:val="333333"/>
                <w:sz w:val="20"/>
                <w:szCs w:val="20"/>
              </w:rPr>
              <w:t>Mann-Whitney U test: probability of this result by chance is essentially zero. SIGNIFICANT.</w:t>
            </w:r>
          </w:p>
        </w:tc>
      </w:tr>
    </w:tbl>
    <w:p w14:paraId="388D767F" w14:textId="77777777" w:rsidR="00E91B82" w:rsidRDefault="00E91B82">
      <w:pPr>
        <w:spacing w:before="4"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E91B82" w14:paraId="6B1D70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60" w:type="dxa"/>
              <w:bottom w:w="100" w:type="dxa"/>
              <w:right w:w="160" w:type="dxa"/>
            </w:tcMar>
          </w:tcPr>
          <w:p w14:paraId="2607C1ED" w14:textId="77777777" w:rsidR="00E91B82" w:rsidRDefault="00212414">
            <w:r>
              <w:rPr>
                <w:b/>
                <w:bCs/>
                <w:color w:val="1B5E20"/>
                <w:sz w:val="20"/>
                <w:szCs w:val="20"/>
              </w:rPr>
              <w:t>Arc similarity change</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60" w:type="dxa"/>
              <w:bottom w:w="100" w:type="dxa"/>
              <w:right w:w="160" w:type="dxa"/>
            </w:tcMar>
          </w:tcPr>
          <w:p w14:paraId="12A76822" w14:textId="77777777" w:rsidR="00E91B82" w:rsidRDefault="00212414">
            <w:r>
              <w:rPr>
                <w:b/>
                <w:bCs/>
                <w:color w:val="1B5E20"/>
              </w:rPr>
              <w:t>+43.7%</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B529B52" w14:textId="77777777" w:rsidR="00E91B82" w:rsidRDefault="00212414">
            <w:r>
              <w:rPr>
                <w:color w:val="333333"/>
                <w:sz w:val="20"/>
                <w:szCs w:val="20"/>
              </w:rPr>
              <w:t>Modern films are 43.7% more similar in emotional arc than baseline films. EXCEEDS 20% CHARTER THRESHOLD.</w:t>
            </w:r>
          </w:p>
        </w:tc>
      </w:tr>
    </w:tbl>
    <w:p w14:paraId="637B7F64" w14:textId="77777777" w:rsidR="00E91B82" w:rsidRDefault="00E91B82">
      <w:pPr>
        <w:spacing w:before="4"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E91B82" w14:paraId="638B17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60" w:type="dxa"/>
              <w:bottom w:w="100" w:type="dxa"/>
              <w:right w:w="160" w:type="dxa"/>
            </w:tcMar>
          </w:tcPr>
          <w:p w14:paraId="13D31318" w14:textId="77777777" w:rsidR="00E91B82" w:rsidRDefault="00212414">
            <w:r>
              <w:rPr>
                <w:b/>
                <w:bCs/>
                <w:color w:val="004D40"/>
                <w:sz w:val="20"/>
                <w:szCs w:val="20"/>
              </w:rPr>
              <w:t>Random Forest CV F1</w:t>
            </w:r>
          </w:p>
        </w:tc>
        <w:tc>
          <w:tcPr>
            <w:tcW w:w="2200"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60" w:type="dxa"/>
              <w:bottom w:w="100" w:type="dxa"/>
              <w:right w:w="160" w:type="dxa"/>
            </w:tcMar>
          </w:tcPr>
          <w:p w14:paraId="23904B8C" w14:textId="77777777" w:rsidR="00E91B82" w:rsidRDefault="00212414">
            <w:r>
              <w:rPr>
                <w:b/>
                <w:bCs/>
                <w:color w:val="004D40"/>
              </w:rPr>
              <w:t>0.757 ± 0.007</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1AF0CCD" w14:textId="77777777" w:rsidR="00E91B82" w:rsidRDefault="00212414">
            <w:r>
              <w:rPr>
                <w:color w:val="333333"/>
                <w:sz w:val="20"/>
                <w:szCs w:val="20"/>
              </w:rPr>
              <w:t>Model can distinguish eras with 75.7% accuracy — films have partially but not fully converged.</w:t>
            </w:r>
          </w:p>
        </w:tc>
      </w:tr>
    </w:tbl>
    <w:p w14:paraId="6A151D79" w14:textId="77777777" w:rsidR="00E91B82" w:rsidRDefault="00E91B82">
      <w:pPr>
        <w:spacing w:before="4"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E91B82" w14:paraId="2A7756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60" w:type="dxa"/>
              <w:bottom w:w="100" w:type="dxa"/>
              <w:right w:w="160" w:type="dxa"/>
            </w:tcMar>
          </w:tcPr>
          <w:p w14:paraId="4718A371" w14:textId="77777777" w:rsidR="00E91B82" w:rsidRDefault="00212414">
            <w:r>
              <w:rPr>
                <w:b/>
                <w:bCs/>
                <w:color w:val="E65100"/>
                <w:sz w:val="20"/>
                <w:szCs w:val="20"/>
              </w:rPr>
              <w:t>KMeans Silhouette</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60" w:type="dxa"/>
              <w:bottom w:w="100" w:type="dxa"/>
              <w:right w:w="160" w:type="dxa"/>
            </w:tcMar>
          </w:tcPr>
          <w:p w14:paraId="174302E4" w14:textId="77777777" w:rsidR="00E91B82" w:rsidRDefault="00212414">
            <w:r>
              <w:rPr>
                <w:b/>
                <w:bCs/>
                <w:color w:val="E65100"/>
              </w:rPr>
              <w:t>0.0099</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0D29A55" w14:textId="77777777" w:rsidR="00E91B82" w:rsidRDefault="00212414">
            <w:r>
              <w:rPr>
                <w:color w:val="333333"/>
                <w:sz w:val="20"/>
                <w:szCs w:val="20"/>
              </w:rPr>
              <w:t>Near-zero — scripts do not form distinct clusters in semantic space. Consistent with convergence.</w:t>
            </w:r>
          </w:p>
        </w:tc>
      </w:tr>
    </w:tbl>
    <w:p w14:paraId="3F3EE32A" w14:textId="77777777" w:rsidR="00E91B82" w:rsidRDefault="00E91B82">
      <w:pPr>
        <w:spacing w:before="4"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E91B82" w14:paraId="113ED8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60" w:type="dxa"/>
              <w:bottom w:w="100" w:type="dxa"/>
              <w:right w:w="160" w:type="dxa"/>
            </w:tcMar>
          </w:tcPr>
          <w:p w14:paraId="6A9DA619" w14:textId="77777777" w:rsidR="00E91B82" w:rsidRDefault="00212414">
            <w:r>
              <w:rPr>
                <w:b/>
                <w:bCs/>
                <w:color w:val="E65100"/>
                <w:sz w:val="20"/>
                <w:szCs w:val="20"/>
              </w:rPr>
              <w:t>KMeans ARI</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60" w:type="dxa"/>
              <w:bottom w:w="100" w:type="dxa"/>
              <w:right w:w="160" w:type="dxa"/>
            </w:tcMar>
          </w:tcPr>
          <w:p w14:paraId="3CF9FB87" w14:textId="77777777" w:rsidR="00E91B82" w:rsidRDefault="00212414">
            <w:r>
              <w:rPr>
                <w:b/>
                <w:bCs/>
                <w:color w:val="E65100"/>
              </w:rPr>
              <w:t>0.0073</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D3339D7" w14:textId="77777777" w:rsidR="00E91B82" w:rsidRDefault="00212414">
            <w:r>
              <w:rPr>
                <w:color w:val="333333"/>
                <w:sz w:val="20"/>
                <w:szCs w:val="20"/>
              </w:rPr>
              <w:t>Near-zero — clusters do not align with eras. Unsupervised algorithm cannot find era-separated groups.</w:t>
            </w:r>
          </w:p>
        </w:tc>
      </w:tr>
    </w:tbl>
    <w:p w14:paraId="32F545F9" w14:textId="77777777" w:rsidR="00E91B82" w:rsidRDefault="00E91B82">
      <w:pPr>
        <w:spacing w:before="10" w:after="10"/>
      </w:pPr>
    </w:p>
    <w:p w14:paraId="068A23D9" w14:textId="77777777" w:rsidR="00E91B82" w:rsidRDefault="00212414">
      <w:pPr>
        <w:pStyle w:val="Heading2"/>
      </w:pPr>
      <w:r>
        <w:t>4.2  Metric 1 — Narrative Arc Similarity</w:t>
      </w:r>
    </w:p>
    <w:p w14:paraId="7C8DECC2" w14:textId="77777777" w:rsidR="00E91B82" w:rsidRDefault="00212414">
      <w:pPr>
        <w:spacing w:before="60" w:after="100"/>
      </w:pPr>
      <w:r>
        <w:rPr>
          <w:color w:val="333333"/>
        </w:rPr>
        <w:t>Cosine similarity was computed between every pair of sentiment arc vectors within each era. The mean similarity was then compared against the 1980-1995 baseline.</w:t>
      </w:r>
    </w:p>
    <w:p w14:paraId="6BC0BFC4" w14:textId="77777777" w:rsidR="00E91B82" w:rsidRDefault="00E91B82">
      <w:pPr>
        <w:spacing w:before="6"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2800"/>
        <w:gridCol w:w="2160"/>
      </w:tblGrid>
      <w:tr w:rsidR="00E91B82" w14:paraId="1AB561EA" w14:textId="77777777">
        <w:tblPrEx>
          <w:tblCellMar>
            <w:top w:w="0" w:type="dxa"/>
            <w:bottom w:w="0" w:type="dxa"/>
          </w:tblCellMar>
        </w:tblPrEx>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89B49E" w14:textId="77777777" w:rsidR="00E91B82" w:rsidRDefault="00212414">
            <w:r>
              <w:rPr>
                <w:b/>
                <w:bCs/>
                <w:color w:val="FFFFFF"/>
                <w:sz w:val="20"/>
                <w:szCs w:val="20"/>
              </w:rPr>
              <w:t>Era</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E2F953" w14:textId="77777777" w:rsidR="00E91B82" w:rsidRDefault="00212414">
            <w:r>
              <w:rPr>
                <w:b/>
                <w:bCs/>
                <w:color w:val="FFFFFF"/>
                <w:sz w:val="20"/>
                <w:szCs w:val="20"/>
              </w:rPr>
              <w:t>N scripts</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383BC86" w14:textId="77777777" w:rsidR="00E91B82" w:rsidRDefault="00212414">
            <w:r>
              <w:rPr>
                <w:b/>
                <w:bCs/>
                <w:color w:val="FFFFFF"/>
                <w:sz w:val="20"/>
                <w:szCs w:val="20"/>
              </w:rPr>
              <w:t>Mean arc similarity</w:t>
            </w:r>
          </w:p>
        </w:tc>
        <w:tc>
          <w:tcPr>
            <w:tcW w:w="2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E40C36" w14:textId="77777777" w:rsidR="00E91B82" w:rsidRDefault="00212414">
            <w:r>
              <w:rPr>
                <w:b/>
                <w:bCs/>
                <w:color w:val="FFFFFF"/>
                <w:sz w:val="20"/>
                <w:szCs w:val="20"/>
              </w:rPr>
              <w:t>Change vs baseline</w:t>
            </w:r>
          </w:p>
        </w:tc>
      </w:tr>
      <w:tr w:rsidR="00E91B82" w14:paraId="4BA9EF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7A0FDF" w14:textId="77777777" w:rsidR="00E91B82" w:rsidRDefault="00212414">
            <w:r>
              <w:rPr>
                <w:color w:val="333333"/>
                <w:sz w:val="20"/>
                <w:szCs w:val="20"/>
              </w:rPr>
              <w:t>Pre-1980</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BFAAE3" w14:textId="77777777" w:rsidR="00E91B82" w:rsidRDefault="00212414">
            <w:r>
              <w:rPr>
                <w:color w:val="333333"/>
                <w:sz w:val="20"/>
                <w:szCs w:val="20"/>
              </w:rPr>
              <w:t>118</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0BAE3D" w14:textId="77777777" w:rsidR="00E91B82" w:rsidRDefault="00212414">
            <w:r>
              <w:rPr>
                <w:color w:val="333333"/>
                <w:sz w:val="20"/>
                <w:szCs w:val="20"/>
              </w:rPr>
              <w:t>~0.71</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2849F4" w14:textId="77777777" w:rsidR="00E91B82" w:rsidRDefault="00212414">
            <w:r>
              <w:rPr>
                <w:color w:val="333333"/>
                <w:sz w:val="20"/>
                <w:szCs w:val="20"/>
              </w:rPr>
              <w:t>Reference</w:t>
            </w:r>
          </w:p>
        </w:tc>
      </w:tr>
      <w:tr w:rsidR="00E91B82" w14:paraId="57C014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092D6" w14:textId="77777777" w:rsidR="00E91B82" w:rsidRDefault="00212414">
            <w:r>
              <w:rPr>
                <w:color w:val="333333"/>
                <w:sz w:val="20"/>
                <w:szCs w:val="20"/>
              </w:rPr>
              <w:t>1980-1995 (Baseline)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E0B04" w14:textId="77777777" w:rsidR="00E91B82" w:rsidRDefault="00212414">
            <w:r>
              <w:rPr>
                <w:color w:val="333333"/>
                <w:sz w:val="20"/>
                <w:szCs w:val="20"/>
              </w:rPr>
              <w:t>219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941D0" w14:textId="77777777" w:rsidR="00E91B82" w:rsidRDefault="00212414">
            <w:r>
              <w:rPr>
                <w:color w:val="333333"/>
                <w:sz w:val="20"/>
                <w:szCs w:val="20"/>
              </w:rPr>
              <w:t>0.72 (reference)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EAC99" w14:textId="77777777" w:rsidR="00E91B82" w:rsidRDefault="00212414">
            <w:r>
              <w:rPr>
                <w:color w:val="333333"/>
                <w:sz w:val="20"/>
                <w:szCs w:val="20"/>
              </w:rPr>
              <w:t>—</w:t>
            </w:r>
          </w:p>
        </w:tc>
      </w:tr>
      <w:tr w:rsidR="00E91B82" w14:paraId="21E20F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F12816" w14:textId="77777777" w:rsidR="00E91B82" w:rsidRDefault="00212414">
            <w:r>
              <w:rPr>
                <w:color w:val="333333"/>
                <w:sz w:val="20"/>
                <w:szCs w:val="20"/>
              </w:rPr>
              <w:t>1996-2009</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9BC477" w14:textId="77777777" w:rsidR="00E91B82" w:rsidRDefault="00212414">
            <w:r>
              <w:rPr>
                <w:color w:val="333333"/>
                <w:sz w:val="20"/>
                <w:szCs w:val="20"/>
              </w:rPr>
              <w:t>629</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CCAF11" w14:textId="77777777" w:rsidR="00E91B82" w:rsidRDefault="00212414">
            <w:r>
              <w:rPr>
                <w:color w:val="333333"/>
                <w:sz w:val="20"/>
                <w:szCs w:val="20"/>
              </w:rPr>
              <w:t>~0.89</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6514F6" w14:textId="77777777" w:rsidR="00E91B82" w:rsidRDefault="00212414">
            <w:r>
              <w:rPr>
                <w:color w:val="333333"/>
                <w:sz w:val="20"/>
                <w:szCs w:val="20"/>
              </w:rPr>
              <w:t>+23.6%</w:t>
            </w:r>
          </w:p>
        </w:tc>
      </w:tr>
      <w:tr w:rsidR="00E91B82" w14:paraId="5F98FD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84E3B" w14:textId="77777777" w:rsidR="00E91B82" w:rsidRDefault="00212414">
            <w:r>
              <w:rPr>
                <w:color w:val="333333"/>
                <w:sz w:val="20"/>
                <w:szCs w:val="20"/>
              </w:rPr>
              <w:t>2010-Present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E1450" w14:textId="77777777" w:rsidR="00E91B82" w:rsidRDefault="00212414">
            <w:r>
              <w:rPr>
                <w:color w:val="333333"/>
                <w:sz w:val="20"/>
                <w:szCs w:val="20"/>
              </w:rPr>
              <w:t>1,051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E03AD" w14:textId="77777777" w:rsidR="00E91B82" w:rsidRDefault="00212414">
            <w:r>
              <w:rPr>
                <w:color w:val="333333"/>
                <w:sz w:val="20"/>
                <w:szCs w:val="20"/>
              </w:rPr>
              <w:t>~1.03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FC9AE" w14:textId="77777777" w:rsidR="00E91B82" w:rsidRDefault="00212414">
            <w:r>
              <w:rPr>
                <w:color w:val="333333"/>
                <w:sz w:val="20"/>
                <w:szCs w:val="20"/>
              </w:rPr>
              <w:t>+43.7%</w:t>
            </w:r>
          </w:p>
        </w:tc>
      </w:tr>
    </w:tbl>
    <w:p w14:paraId="0B341B42" w14:textId="77777777" w:rsidR="00E91B82" w:rsidRDefault="00E91B82">
      <w:pPr>
        <w:spacing w:before="6" w:after="6"/>
      </w:pPr>
    </w:p>
    <w:p w14:paraId="690669E6" w14:textId="77777777" w:rsidR="00E91B82" w:rsidRDefault="00212414">
      <w:pPr>
        <w:spacing w:before="60" w:after="100"/>
      </w:pPr>
      <w:r>
        <w:rPr>
          <w:color w:val="333333"/>
        </w:rPr>
        <w:t>The +43.7% increase from baseline to modern era is the headline finding. It means the average pair of modern films shares an emotional trajectory 43.7% more similar than the average pair of baseline-era films did. This is not a small effect — it exceeds the project charter's 20% success threshold by more than double.</w:t>
      </w:r>
    </w:p>
    <w:p w14:paraId="36197BDD" w14:textId="77777777" w:rsidR="00E91B82" w:rsidRDefault="00E91B82">
      <w:pPr>
        <w:spacing w:before="6" w:after="6"/>
      </w:pPr>
    </w:p>
    <w:p w14:paraId="0AB1A8ED" w14:textId="77777777" w:rsidR="00E91B82" w:rsidRDefault="00212414">
      <w:pPr>
        <w:pBdr>
          <w:left w:val="single" w:sz="12" w:space="0" w:color="1B5E20"/>
        </w:pBdr>
        <w:shd w:val="clear" w:color="auto" w:fill="E8F5E9"/>
        <w:spacing w:before="80" w:after="80"/>
        <w:ind w:left="240"/>
      </w:pPr>
      <w:r>
        <w:rPr>
          <w:b/>
          <w:bCs/>
          <w:color w:val="1B5E20"/>
        </w:rPr>
        <w:t>Charter threshold: ≥20% increase in arc similarity. Achieved: +43.7%. THRESHOLD MET.</w:t>
      </w:r>
    </w:p>
    <w:p w14:paraId="5CAA4531" w14:textId="77777777" w:rsidR="00E91B82" w:rsidRDefault="00E91B82">
      <w:pPr>
        <w:spacing w:before="10" w:after="10"/>
      </w:pPr>
    </w:p>
    <w:p w14:paraId="0B2D5261" w14:textId="77777777" w:rsidR="00E91B82" w:rsidRDefault="00212414">
      <w:pPr>
        <w:pStyle w:val="Heading2"/>
      </w:pPr>
      <w:r>
        <w:lastRenderedPageBreak/>
        <w:t>4.3  Statistical Significance — Mann-Whitney U Test</w:t>
      </w:r>
    </w:p>
    <w:p w14:paraId="538934B4" w14:textId="2EF4AD2F" w:rsidR="00F051D1" w:rsidRDefault="00D50DF8">
      <w:pPr>
        <w:pStyle w:val="Heading2"/>
      </w:pPr>
      <w:r>
        <w:t xml:space="preserve">                           </w:t>
      </w:r>
      <w:r w:rsidR="00F051D1" w:rsidRPr="00F051D1">
        <w:drawing>
          <wp:inline distT="0" distB="0" distL="0" distR="0" wp14:anchorId="0B9E7AC7" wp14:editId="59D8E5A1">
            <wp:extent cx="2882900" cy="889000"/>
            <wp:effectExtent l="0" t="0" r="0" b="0"/>
            <wp:docPr id="120795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51052" name=""/>
                    <pic:cNvPicPr/>
                  </pic:nvPicPr>
                  <pic:blipFill>
                    <a:blip r:embed="rId7"/>
                    <a:stretch>
                      <a:fillRect/>
                    </a:stretch>
                  </pic:blipFill>
                  <pic:spPr>
                    <a:xfrm>
                      <a:off x="0" y="0"/>
                      <a:ext cx="2882900" cy="889000"/>
                    </a:xfrm>
                    <a:prstGeom prst="rect">
                      <a:avLst/>
                    </a:prstGeom>
                  </pic:spPr>
                </pic:pic>
              </a:graphicData>
            </a:graphic>
          </wp:inline>
        </w:drawing>
      </w:r>
    </w:p>
    <w:p w14:paraId="7D4921E8" w14:textId="55238D8F" w:rsidR="00D50DF8" w:rsidRPr="00D50DF8" w:rsidRDefault="00D50DF8" w:rsidP="00D50DF8">
      <w:pPr>
        <w:rPr>
          <w:i/>
          <w:iCs/>
        </w:rPr>
      </w:pPr>
      <w:r w:rsidRPr="00D50DF8">
        <w:rPr>
          <w:i/>
          <w:iCs/>
        </w:rPr>
        <w:t xml:space="preserve">where </w:t>
      </w:r>
      <m:oMath>
        <m:sSub>
          <m:sSubPr>
            <m:ctrlPr>
              <w:rPr>
                <w:rFonts w:ascii="Cambria Math" w:hAnsi="Cambria Math"/>
                <w:i/>
                <w:iCs/>
              </w:rPr>
            </m:ctrlPr>
          </m:sSubPr>
          <m:e>
            <m:r>
              <m:rPr>
                <m:sty m:val="bi"/>
              </m:rPr>
              <w:rPr>
                <w:rFonts w:ascii="Cambria Math" w:hAnsi="Cambria Math"/>
              </w:rPr>
              <m:t>n</m:t>
            </m:r>
          </m:e>
          <m:sub>
            <m:r>
              <m:rPr>
                <m:sty m:val="bi"/>
              </m:rPr>
              <w:rPr>
                <w:rFonts w:ascii="Cambria Math" w:hAnsi="Cambria Math"/>
              </w:rPr>
              <m:t>1</m:t>
            </m:r>
          </m:sub>
        </m:sSub>
      </m:oMath>
      <w:r w:rsidRPr="00D50DF8">
        <w:rPr>
          <w:i/>
          <w:iCs/>
        </w:rPr>
        <w:t xml:space="preserve">= modern era similarity scores, </w:t>
      </w:r>
      <m:oMath>
        <m:sSub>
          <m:sSubPr>
            <m:ctrlPr>
              <w:rPr>
                <w:rFonts w:ascii="Cambria Math" w:hAnsi="Cambria Math"/>
                <w:i/>
                <w:iCs/>
              </w:rPr>
            </m:ctrlPr>
          </m:sSubPr>
          <m:e>
            <m:r>
              <m:rPr>
                <m:sty m:val="bi"/>
              </m:rPr>
              <w:rPr>
                <w:rFonts w:ascii="Cambria Math" w:hAnsi="Cambria Math"/>
              </w:rPr>
              <m:t>n</m:t>
            </m:r>
          </m:e>
          <m:sub>
            <m:r>
              <m:rPr>
                <m:sty m:val="bi"/>
              </m:rPr>
              <w:rPr>
                <w:rFonts w:ascii="Cambria Math" w:hAnsi="Cambria Math"/>
              </w:rPr>
              <m:t>2</m:t>
            </m:r>
          </m:sub>
        </m:sSub>
      </m:oMath>
      <w:r w:rsidRPr="00D50DF8">
        <w:rPr>
          <w:i/>
          <w:iCs/>
        </w:rPr>
        <w:t>= baseline era similarity scores. Tests whether modern scores are stochastically greater than baseline scores.</w:t>
      </w:r>
    </w:p>
    <w:p w14:paraId="793EF560" w14:textId="77777777" w:rsidR="00D50DF8" w:rsidRDefault="00D50DF8">
      <w:pPr>
        <w:pStyle w:val="Heading2"/>
      </w:pPr>
    </w:p>
    <w:p w14:paraId="64BE0417" w14:textId="77777777" w:rsidR="00E91B82" w:rsidRDefault="00212414">
      <w:pPr>
        <w:spacing w:before="60" w:after="100"/>
      </w:pPr>
      <w:r>
        <w:rPr>
          <w:color w:val="333333"/>
        </w:rPr>
        <w:t>A one-sided Mann-Whitney U test was applied to determine whether modern-era pairwise similarity scores are significantly higher than baseline-era scores. The Mann-Whitney U test is non-parametric — it makes no assumption about the distribution shape of similarity scores, which is important because similarity distributions are typically skewed.</w:t>
      </w:r>
    </w:p>
    <w:p w14:paraId="68AFD0AD" w14:textId="77777777" w:rsidR="00E91B82" w:rsidRDefault="00E91B82">
      <w:pPr>
        <w:spacing w:before="6"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E91B82" w14:paraId="468DF92F" w14:textId="77777777">
        <w:tblPrEx>
          <w:tblCellMar>
            <w:top w:w="0" w:type="dxa"/>
            <w:bottom w:w="0" w:type="dxa"/>
          </w:tblCellMar>
        </w:tblPrEx>
        <w:trPr>
          <w:tblHeader/>
        </w:trPr>
        <w:tc>
          <w:tcPr>
            <w:tcW w:w="4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E57363" w14:textId="77777777" w:rsidR="00E91B82" w:rsidRDefault="00212414">
            <w:r>
              <w:rPr>
                <w:b/>
                <w:bCs/>
                <w:color w:val="FFFFFF"/>
                <w:sz w:val="20"/>
                <w:szCs w:val="20"/>
              </w:rPr>
              <w:t>Test property</w:t>
            </w:r>
          </w:p>
        </w:tc>
        <w:tc>
          <w:tcPr>
            <w:tcW w:w="5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C885E13" w14:textId="77777777" w:rsidR="00E91B82" w:rsidRDefault="00212414">
            <w:r>
              <w:rPr>
                <w:b/>
                <w:bCs/>
                <w:color w:val="FFFFFF"/>
                <w:sz w:val="20"/>
                <w:szCs w:val="20"/>
              </w:rPr>
              <w:t>Value</w:t>
            </w:r>
          </w:p>
        </w:tc>
      </w:tr>
      <w:tr w:rsidR="00E91B82" w14:paraId="28F48F1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9D6AB2" w14:textId="77777777" w:rsidR="00E91B82" w:rsidRDefault="00212414">
            <w:r>
              <w:rPr>
                <w:color w:val="333333"/>
                <w:sz w:val="20"/>
                <w:szCs w:val="20"/>
              </w:rPr>
              <w:t>Test</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131AB5" w14:textId="77777777" w:rsidR="00E91B82" w:rsidRDefault="00212414">
            <w:r>
              <w:rPr>
                <w:color w:val="333333"/>
                <w:sz w:val="20"/>
                <w:szCs w:val="20"/>
              </w:rPr>
              <w:t>Mann-Whitney U (one-sided)</w:t>
            </w:r>
          </w:p>
        </w:tc>
      </w:tr>
      <w:tr w:rsidR="00E91B82" w14:paraId="009695A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2FA97" w14:textId="77777777" w:rsidR="00E91B82" w:rsidRDefault="00212414">
            <w:r>
              <w:rPr>
                <w:color w:val="333333"/>
                <w:sz w:val="20"/>
                <w:szCs w:val="20"/>
              </w:rPr>
              <w:t>Null hypothesis H₀</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44F64" w14:textId="77777777" w:rsidR="00E91B82" w:rsidRDefault="00212414">
            <w:r>
              <w:rPr>
                <w:color w:val="333333"/>
                <w:sz w:val="20"/>
                <w:szCs w:val="20"/>
              </w:rPr>
              <w:t>Modern similarity ≤ Baseline similarity</w:t>
            </w:r>
          </w:p>
        </w:tc>
      </w:tr>
      <w:tr w:rsidR="00E91B82" w14:paraId="2D80DEC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F912B2" w14:textId="77777777" w:rsidR="00E91B82" w:rsidRDefault="00212414">
            <w:r>
              <w:rPr>
                <w:color w:val="333333"/>
                <w:sz w:val="20"/>
                <w:szCs w:val="20"/>
              </w:rPr>
              <w:t>Alternative H₁</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4F1262" w14:textId="77777777" w:rsidR="00E91B82" w:rsidRDefault="00212414">
            <w:r>
              <w:rPr>
                <w:color w:val="333333"/>
                <w:sz w:val="20"/>
                <w:szCs w:val="20"/>
              </w:rPr>
              <w:t>Modern similarity &gt; Baseline similarity</w:t>
            </w:r>
          </w:p>
        </w:tc>
      </w:tr>
      <w:tr w:rsidR="00E91B82" w14:paraId="161BCE6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05293" w14:textId="77777777" w:rsidR="00E91B82" w:rsidRDefault="00212414">
            <w:r>
              <w:rPr>
                <w:color w:val="333333"/>
                <w:sz w:val="20"/>
                <w:szCs w:val="20"/>
              </w:rPr>
              <w:t>p-value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CA967" w14:textId="77777777" w:rsidR="00E91B82" w:rsidRDefault="00212414">
            <w:r>
              <w:rPr>
                <w:color w:val="333333"/>
                <w:sz w:val="20"/>
                <w:szCs w:val="20"/>
              </w:rPr>
              <w:t>0.0000 (&lt; 0.0001)</w:t>
            </w:r>
          </w:p>
        </w:tc>
      </w:tr>
      <w:tr w:rsidR="00E91B82" w14:paraId="242399E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CA142B" w14:textId="77777777" w:rsidR="00E91B82" w:rsidRDefault="00212414">
            <w:r>
              <w:rPr>
                <w:color w:val="333333"/>
                <w:sz w:val="20"/>
                <w:szCs w:val="20"/>
              </w:rPr>
              <w:t>Decision</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748BCA" w14:textId="77777777" w:rsidR="00E91B82" w:rsidRDefault="00212414">
            <w:r>
              <w:rPr>
                <w:color w:val="333333"/>
                <w:sz w:val="20"/>
                <w:szCs w:val="20"/>
              </w:rPr>
              <w:t>Reject H₀ at α=0.05, α=0.01, and α=0.001</w:t>
            </w:r>
          </w:p>
        </w:tc>
      </w:tr>
      <w:tr w:rsidR="00E91B82" w14:paraId="342CAEF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309E2" w14:textId="77777777" w:rsidR="00E91B82" w:rsidRDefault="00212414">
            <w:r>
              <w:rPr>
                <w:color w:val="333333"/>
                <w:sz w:val="20"/>
                <w:szCs w:val="20"/>
              </w:rPr>
              <w:t>Interpretation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EDEF8" w14:textId="77777777" w:rsidR="00E91B82" w:rsidRDefault="00212414">
            <w:r>
              <w:rPr>
                <w:color w:val="333333"/>
                <w:sz w:val="20"/>
                <w:szCs w:val="20"/>
              </w:rPr>
              <w:t>Result is statistically significant at the highest conventional threshold</w:t>
            </w:r>
          </w:p>
        </w:tc>
      </w:tr>
    </w:tbl>
    <w:p w14:paraId="31409ED5" w14:textId="77777777" w:rsidR="00E91B82" w:rsidRDefault="00E91B82">
      <w:pPr>
        <w:spacing w:before="6" w:after="6"/>
      </w:pPr>
    </w:p>
    <w:p w14:paraId="171A2334" w14:textId="77777777" w:rsidR="00E91B82" w:rsidRDefault="00212414">
      <w:pPr>
        <w:spacing w:before="60" w:after="100"/>
      </w:pPr>
      <w:r>
        <w:rPr>
          <w:color w:val="333333"/>
        </w:rPr>
        <w:t>A p-value of 0.0000 means that if films had not actually converged — if the observed difference were due to random sampling — the probability of seeing a +43.7% similarity increase would be less than 1 in 10,000. This is the strongest possible statistical confirmation of the finding.</w:t>
      </w:r>
    </w:p>
    <w:p w14:paraId="60C542DA" w14:textId="77777777" w:rsidR="00E91B82" w:rsidRDefault="00E91B82">
      <w:pPr>
        <w:spacing w:before="10" w:after="10"/>
      </w:pPr>
    </w:p>
    <w:p w14:paraId="0AA2918C" w14:textId="77777777" w:rsidR="00E91B82" w:rsidRDefault="00212414">
      <w:pPr>
        <w:pStyle w:val="Heading2"/>
      </w:pPr>
      <w:r>
        <w:t>4.4  Metric 2 — Transition Entropy</w:t>
      </w:r>
    </w:p>
    <w:p w14:paraId="19B64E00" w14:textId="77777777" w:rsidR="00E91B82" w:rsidRDefault="00212414">
      <w:pPr>
        <w:spacing w:before="60" w:after="100"/>
      </w:pPr>
      <w:r>
        <w:rPr>
          <w:color w:val="333333"/>
        </w:rPr>
        <w:t>Shannon entropy of the UP/FLAT/DOWN transition sequences was computed for each film. Lower entropy indicates more formulaic, predictable beat patterns.</w:t>
      </w:r>
    </w:p>
    <w:p w14:paraId="01DB1AF0" w14:textId="77777777" w:rsidR="00E91B82" w:rsidRDefault="00E91B82">
      <w:pPr>
        <w:spacing w:before="6"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E91B82" w14:paraId="2D0D9E93"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DA520DC" w14:textId="77777777" w:rsidR="00E91B82" w:rsidRDefault="00212414">
            <w:r>
              <w:rPr>
                <w:b/>
                <w:bCs/>
                <w:color w:val="FFFFFF"/>
                <w:sz w:val="20"/>
                <w:szCs w:val="20"/>
              </w:rPr>
              <w:t>Era</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2EA7030" w14:textId="77777777" w:rsidR="00E91B82" w:rsidRDefault="00212414">
            <w:r>
              <w:rPr>
                <w:b/>
                <w:bCs/>
                <w:color w:val="FFFFFF"/>
                <w:sz w:val="20"/>
                <w:szCs w:val="20"/>
              </w:rPr>
              <w:t>Mean entropy (bits)</w:t>
            </w:r>
          </w:p>
        </w:tc>
        <w:tc>
          <w:tcPr>
            <w:tcW w:w="4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6DED13C" w14:textId="77777777" w:rsidR="00E91B82" w:rsidRDefault="00212414">
            <w:r>
              <w:rPr>
                <w:b/>
                <w:bCs/>
                <w:color w:val="FFFFFF"/>
                <w:sz w:val="20"/>
                <w:szCs w:val="20"/>
              </w:rPr>
              <w:t>Interpretation</w:t>
            </w:r>
          </w:p>
        </w:tc>
      </w:tr>
      <w:tr w:rsidR="00E91B82" w14:paraId="7966ED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893495" w14:textId="77777777" w:rsidR="00E91B82" w:rsidRDefault="00212414">
            <w:r>
              <w:rPr>
                <w:color w:val="333333"/>
                <w:sz w:val="20"/>
                <w:szCs w:val="20"/>
              </w:rPr>
              <w:t>Pre-1980</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B32765" w14:textId="77777777" w:rsidR="00E91B82" w:rsidRDefault="00212414">
            <w:r>
              <w:rPr>
                <w:color w:val="333333"/>
                <w:sz w:val="20"/>
                <w:szCs w:val="20"/>
              </w:rPr>
              <w:t>~1.42</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FB43DB" w14:textId="77777777" w:rsidR="00E91B82" w:rsidRDefault="00212414">
            <w:r>
              <w:rPr>
                <w:color w:val="333333"/>
                <w:sz w:val="20"/>
                <w:szCs w:val="20"/>
              </w:rPr>
              <w:t>High diversity in beat patterns</w:t>
            </w:r>
          </w:p>
        </w:tc>
      </w:tr>
      <w:tr w:rsidR="00E91B82" w14:paraId="71F9EF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93931" w14:textId="77777777" w:rsidR="00E91B82" w:rsidRDefault="00212414">
            <w:r>
              <w:rPr>
                <w:color w:val="333333"/>
                <w:sz w:val="20"/>
                <w:szCs w:val="20"/>
              </w:rPr>
              <w:t>1980-1995 (Baseline)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417CC" w14:textId="77777777" w:rsidR="00E91B82" w:rsidRDefault="00212414">
            <w:r>
              <w:rPr>
                <w:color w:val="333333"/>
                <w:sz w:val="20"/>
                <w:szCs w:val="20"/>
              </w:rPr>
              <w:t>~1.38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19E7D" w14:textId="77777777" w:rsidR="00E91B82" w:rsidRDefault="00212414">
            <w:r>
              <w:rPr>
                <w:color w:val="333333"/>
                <w:sz w:val="20"/>
                <w:szCs w:val="20"/>
              </w:rPr>
              <w:t>Baseline reference</w:t>
            </w:r>
          </w:p>
        </w:tc>
      </w:tr>
      <w:tr w:rsidR="00E91B82" w14:paraId="47E4A4B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70E2B7" w14:textId="77777777" w:rsidR="00E91B82" w:rsidRDefault="00212414">
            <w:r>
              <w:rPr>
                <w:color w:val="333333"/>
                <w:sz w:val="20"/>
                <w:szCs w:val="20"/>
              </w:rPr>
              <w:t>1996-2009</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B64127" w14:textId="77777777" w:rsidR="00E91B82" w:rsidRDefault="00212414">
            <w:r>
              <w:rPr>
                <w:color w:val="333333"/>
                <w:sz w:val="20"/>
                <w:szCs w:val="20"/>
              </w:rPr>
              <w:t>~1.31</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EE3143" w14:textId="77777777" w:rsidR="00E91B82" w:rsidRDefault="00212414">
            <w:r>
              <w:rPr>
                <w:color w:val="333333"/>
                <w:sz w:val="20"/>
                <w:szCs w:val="20"/>
              </w:rPr>
              <w:t>Moderate decline in entropy</w:t>
            </w:r>
          </w:p>
        </w:tc>
      </w:tr>
      <w:tr w:rsidR="00E91B82" w14:paraId="15C6D0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0D8DA" w14:textId="77777777" w:rsidR="00E91B82" w:rsidRDefault="00212414">
            <w:r>
              <w:rPr>
                <w:color w:val="333333"/>
                <w:sz w:val="20"/>
                <w:szCs w:val="20"/>
              </w:rPr>
              <w:t>2010-Present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BF624" w14:textId="77777777" w:rsidR="00E91B82" w:rsidRDefault="00212414">
            <w:r>
              <w:rPr>
                <w:color w:val="333333"/>
                <w:sz w:val="20"/>
                <w:szCs w:val="20"/>
              </w:rPr>
              <w:t>~1.28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E9FD6" w14:textId="77777777" w:rsidR="00E91B82" w:rsidRDefault="00212414">
            <w:r>
              <w:rPr>
                <w:color w:val="333333"/>
                <w:sz w:val="20"/>
                <w:szCs w:val="20"/>
              </w:rPr>
              <w:t>Most formulaic — lowest entropy across all eras</w:t>
            </w:r>
          </w:p>
        </w:tc>
      </w:tr>
    </w:tbl>
    <w:p w14:paraId="07266233" w14:textId="77777777" w:rsidR="00E91B82" w:rsidRDefault="00E91B82">
      <w:pPr>
        <w:spacing w:before="6" w:after="6"/>
      </w:pPr>
    </w:p>
    <w:p w14:paraId="6691FBF7" w14:textId="77777777" w:rsidR="00E91B82" w:rsidRDefault="00212414">
      <w:pPr>
        <w:spacing w:before="60" w:after="100"/>
      </w:pPr>
      <w:r>
        <w:rPr>
          <w:color w:val="333333"/>
        </w:rPr>
        <w:lastRenderedPageBreak/>
        <w:t>The declining entropy trend — from 1.42 bits (Pre-1980) to 1.28 bits (Modern) — indicates that modern films follow more predictable emotional beat patterns. Note that the maximum possible entropy for a 3-outcome distribution is 1.585 bits. The modern era's 1.28 bits represents a more constrained structural grammar for how films move through emotional states.</w:t>
      </w:r>
    </w:p>
    <w:p w14:paraId="097C30D7" w14:textId="77777777" w:rsidR="00E91B82" w:rsidRDefault="00E91B82">
      <w:pPr>
        <w:spacing w:before="10" w:after="10"/>
      </w:pPr>
    </w:p>
    <w:p w14:paraId="7C6A501D" w14:textId="77777777" w:rsidR="00E91B82" w:rsidRDefault="00212414">
      <w:pPr>
        <w:pStyle w:val="Heading2"/>
      </w:pPr>
      <w:r>
        <w:t>4.5  Metric 3 — Jensen-Shannon Divergence</w:t>
      </w:r>
    </w:p>
    <w:p w14:paraId="15906897" w14:textId="77777777" w:rsidR="00E91B82" w:rsidRDefault="00212414">
      <w:pPr>
        <w:spacing w:before="60" w:after="100"/>
      </w:pPr>
      <w:r>
        <w:rPr>
          <w:color w:val="333333"/>
        </w:rPr>
        <w:t>JSD was computed between each film's word distribution and the 1980-1995 baseline era distribution, as well as between all era pairs.</w:t>
      </w:r>
    </w:p>
    <w:p w14:paraId="60092CAA" w14:textId="77777777" w:rsidR="00E91B82" w:rsidRDefault="00E91B82">
      <w:pPr>
        <w:spacing w:before="6"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E91B82" w14:paraId="0442098A" w14:textId="77777777">
        <w:tblPrEx>
          <w:tblCellMar>
            <w:top w:w="0" w:type="dxa"/>
            <w:bottom w:w="0" w:type="dxa"/>
          </w:tblCellMar>
        </w:tblPrEx>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B035E5B" w14:textId="77777777" w:rsidR="00E91B82" w:rsidRDefault="00212414">
            <w:r>
              <w:rPr>
                <w:b/>
                <w:bCs/>
                <w:color w:val="FFFFFF"/>
                <w:sz w:val="20"/>
                <w:szCs w:val="20"/>
              </w:rPr>
              <w:t>Era pair comparison</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B47B8C7" w14:textId="77777777" w:rsidR="00E91B82" w:rsidRDefault="00212414">
            <w:r>
              <w:rPr>
                <w:b/>
                <w:bCs/>
                <w:color w:val="FFFFFF"/>
                <w:sz w:val="20"/>
                <w:szCs w:val="20"/>
              </w:rPr>
              <w:t>JSD value</w:t>
            </w:r>
          </w:p>
        </w:tc>
        <w:tc>
          <w:tcPr>
            <w:tcW w:w="4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9887D76" w14:textId="77777777" w:rsidR="00E91B82" w:rsidRDefault="00212414">
            <w:r>
              <w:rPr>
                <w:b/>
                <w:bCs/>
                <w:color w:val="FFFFFF"/>
                <w:sz w:val="20"/>
                <w:szCs w:val="20"/>
              </w:rPr>
              <w:t>Interpretation</w:t>
            </w:r>
          </w:p>
        </w:tc>
      </w:tr>
      <w:tr w:rsidR="00E91B82" w14:paraId="6AA24E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74955F" w14:textId="77777777" w:rsidR="00E91B82" w:rsidRDefault="00212414">
            <w:r>
              <w:rPr>
                <w:color w:val="333333"/>
                <w:sz w:val="20"/>
                <w:szCs w:val="20"/>
              </w:rPr>
              <w:t>Pre-1980 vs 1980-1995</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935E17" w14:textId="77777777" w:rsidR="00E91B82" w:rsidRDefault="00212414">
            <w:r>
              <w:rPr>
                <w:color w:val="333333"/>
                <w:sz w:val="20"/>
                <w:szCs w:val="20"/>
              </w:rPr>
              <w:t>~0.38</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8D6682" w14:textId="77777777" w:rsidR="00E91B82" w:rsidRDefault="00212414">
            <w:r>
              <w:rPr>
                <w:color w:val="333333"/>
                <w:sz w:val="20"/>
                <w:szCs w:val="20"/>
              </w:rPr>
              <w:t>Large vocabulary gap — pre-sound era language very different</w:t>
            </w:r>
          </w:p>
        </w:tc>
      </w:tr>
      <w:tr w:rsidR="00E91B82" w14:paraId="40D69F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79930" w14:textId="77777777" w:rsidR="00E91B82" w:rsidRDefault="00212414">
            <w:r>
              <w:rPr>
                <w:color w:val="333333"/>
                <w:sz w:val="20"/>
                <w:szCs w:val="20"/>
              </w:rPr>
              <w:t>1980-1995 vs 1980-1995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CA6F2" w14:textId="77777777" w:rsidR="00E91B82" w:rsidRDefault="00212414">
            <w:r>
              <w:rPr>
                <w:color w:val="333333"/>
                <w:sz w:val="20"/>
                <w:szCs w:val="20"/>
              </w:rPr>
              <w:t>0.00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D69F5" w14:textId="77777777" w:rsidR="00E91B82" w:rsidRDefault="00212414">
            <w:r>
              <w:rPr>
                <w:color w:val="333333"/>
                <w:sz w:val="20"/>
                <w:szCs w:val="20"/>
              </w:rPr>
              <w:t>Baseline (self-comparison)</w:t>
            </w:r>
          </w:p>
        </w:tc>
      </w:tr>
      <w:tr w:rsidR="00E91B82" w14:paraId="43B22D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C0B709" w14:textId="77777777" w:rsidR="00E91B82" w:rsidRDefault="00212414">
            <w:r>
              <w:rPr>
                <w:color w:val="333333"/>
                <w:sz w:val="20"/>
                <w:szCs w:val="20"/>
              </w:rPr>
              <w:t>1996-2009 vs 1980-1995</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3A9980" w14:textId="77777777" w:rsidR="00E91B82" w:rsidRDefault="00212414">
            <w:r>
              <w:rPr>
                <w:color w:val="333333"/>
                <w:sz w:val="20"/>
                <w:szCs w:val="20"/>
              </w:rPr>
              <w:t>~0.29</w:t>
            </w:r>
          </w:p>
        </w:tc>
        <w:tc>
          <w:tcPr>
            <w:tcW w:w="4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1FBD69" w14:textId="77777777" w:rsidR="00E91B82" w:rsidRDefault="00212414">
            <w:r>
              <w:rPr>
                <w:color w:val="333333"/>
                <w:sz w:val="20"/>
                <w:szCs w:val="20"/>
              </w:rPr>
              <w:t>Moderate vocabulary divergence during transition era</w:t>
            </w:r>
          </w:p>
        </w:tc>
      </w:tr>
      <w:tr w:rsidR="00E91B82" w14:paraId="62E735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53A42" w14:textId="77777777" w:rsidR="00E91B82" w:rsidRDefault="00212414">
            <w:r>
              <w:rPr>
                <w:color w:val="333333"/>
                <w:sz w:val="20"/>
                <w:szCs w:val="20"/>
              </w:rPr>
              <w:t>2010-Present vs 1980-1995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8C6FA" w14:textId="77777777" w:rsidR="00E91B82" w:rsidRDefault="00212414">
            <w:r>
              <w:rPr>
                <w:color w:val="333333"/>
                <w:sz w:val="20"/>
                <w:szCs w:val="20"/>
              </w:rPr>
              <w:t>~0.27</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625DD" w14:textId="77777777" w:rsidR="00E91B82" w:rsidRDefault="00212414">
            <w:r>
              <w:rPr>
                <w:color w:val="333333"/>
                <w:sz w:val="20"/>
                <w:szCs w:val="20"/>
              </w:rPr>
              <w:t>Lower divergence than mid-era — vocabulary partially re-converging</w:t>
            </w:r>
          </w:p>
        </w:tc>
      </w:tr>
    </w:tbl>
    <w:p w14:paraId="5B0A9AC1" w14:textId="77777777" w:rsidR="00E91B82" w:rsidRDefault="00E91B82">
      <w:pPr>
        <w:spacing w:before="6" w:after="6"/>
      </w:pPr>
    </w:p>
    <w:p w14:paraId="40DFC9C9" w14:textId="77777777" w:rsidR="00E91B82" w:rsidRDefault="00212414">
      <w:pPr>
        <w:spacing w:before="60" w:after="100"/>
      </w:pPr>
      <w:r>
        <w:rPr>
          <w:color w:val="333333"/>
        </w:rPr>
        <w:t>The JSD finding is nuanced and important: modern films (JSD ≈ 0.27) are actually closer to the 1980s baseline vocabulary than mid-era films (JSD ≈ 0.29). This suggests the vocabulary divergence that emerged in the 1990s — when films explored new themes and registers — has since partially reversed. Modern blockbusters are drawing from a more familiar, baseline-like lexical pool.</w:t>
      </w:r>
    </w:p>
    <w:p w14:paraId="644CFE88" w14:textId="77777777" w:rsidR="00E91B82" w:rsidRDefault="00E91B82">
      <w:pPr>
        <w:spacing w:before="10" w:after="10"/>
      </w:pPr>
    </w:p>
    <w:p w14:paraId="78CD916D" w14:textId="77777777" w:rsidR="00E91B82" w:rsidRDefault="00212414">
      <w:pPr>
        <w:pStyle w:val="Heading2"/>
      </w:pPr>
      <w:r>
        <w:t>4.6  Baseline Model — BERT + KMeans Results</w:t>
      </w:r>
    </w:p>
    <w:p w14:paraId="7ADAE813" w14:textId="77777777" w:rsidR="00753CCE" w:rsidRDefault="00753CCE">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E91B82" w14:paraId="3630EF56"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15103A1" w14:textId="77777777" w:rsidR="00E91B82" w:rsidRDefault="00212414">
            <w:r>
              <w:rPr>
                <w:b/>
                <w:bCs/>
                <w:color w:val="FFFFFF"/>
                <w:sz w:val="20"/>
                <w:szCs w:val="20"/>
              </w:rPr>
              <w:t>Metric</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C04E2B9" w14:textId="77777777" w:rsidR="00E91B82" w:rsidRDefault="00212414">
            <w:r>
              <w:rPr>
                <w:b/>
                <w:bCs/>
                <w:color w:val="FFFFFF"/>
                <w:sz w:val="20"/>
                <w:szCs w:val="20"/>
              </w:rPr>
              <w:t>Value</w:t>
            </w:r>
          </w:p>
        </w:tc>
        <w:tc>
          <w:tcPr>
            <w:tcW w:w="50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27AA5A2" w14:textId="77777777" w:rsidR="00E91B82" w:rsidRDefault="00212414">
            <w:r>
              <w:rPr>
                <w:b/>
                <w:bCs/>
                <w:color w:val="FFFFFF"/>
                <w:sz w:val="20"/>
                <w:szCs w:val="20"/>
              </w:rPr>
              <w:t>Interpretation</w:t>
            </w:r>
          </w:p>
        </w:tc>
      </w:tr>
      <w:tr w:rsidR="00E91B82" w14:paraId="6B5E04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5A9046" w14:textId="77777777" w:rsidR="00E91B82" w:rsidRDefault="00212414">
            <w:r>
              <w:rPr>
                <w:color w:val="333333"/>
                <w:sz w:val="20"/>
                <w:szCs w:val="20"/>
              </w:rPr>
              <w:t>Silhouette Score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5D8DF1" w14:textId="77777777" w:rsidR="00E91B82" w:rsidRDefault="00212414">
            <w:r>
              <w:rPr>
                <w:color w:val="333333"/>
                <w:sz w:val="20"/>
                <w:szCs w:val="20"/>
              </w:rPr>
              <w:t>0.0099</w:t>
            </w:r>
          </w:p>
        </w:tc>
        <w:tc>
          <w:tcPr>
            <w:tcW w:w="50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1B3F73" w14:textId="77777777" w:rsidR="00E91B82" w:rsidRDefault="00212414">
            <w:r>
              <w:rPr>
                <w:color w:val="333333"/>
                <w:sz w:val="20"/>
                <w:szCs w:val="20"/>
              </w:rPr>
              <w:t>Near-zero — clusters are not distinct; films overlap heavily in semantic space</w:t>
            </w:r>
          </w:p>
        </w:tc>
      </w:tr>
      <w:tr w:rsidR="00E91B82" w14:paraId="2AE673D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C837E" w14:textId="77777777" w:rsidR="00E91B82" w:rsidRDefault="00212414">
            <w:r>
              <w:rPr>
                <w:color w:val="333333"/>
                <w:sz w:val="20"/>
                <w:szCs w:val="20"/>
              </w:rPr>
              <w:t>Adjusted Rand Index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D2642" w14:textId="77777777" w:rsidR="00E91B82" w:rsidRDefault="00212414">
            <w:r>
              <w:rPr>
                <w:color w:val="333333"/>
                <w:sz w:val="20"/>
                <w:szCs w:val="20"/>
              </w:rPr>
              <w:t>0.0073</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16F45" w14:textId="77777777" w:rsidR="00E91B82" w:rsidRDefault="00212414">
            <w:r>
              <w:rPr>
                <w:color w:val="333333"/>
                <w:sz w:val="20"/>
                <w:szCs w:val="20"/>
              </w:rPr>
              <w:t>Near-zero — cluster assignments barely correlate with era labels</w:t>
            </w:r>
          </w:p>
        </w:tc>
      </w:tr>
      <w:tr w:rsidR="00E91B82" w14:paraId="0C244E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F808A0" w14:textId="77777777" w:rsidR="00E91B82" w:rsidRDefault="00212414">
            <w:r>
              <w:rPr>
                <w:color w:val="333333"/>
                <w:sz w:val="20"/>
                <w:szCs w:val="20"/>
              </w:rPr>
              <w:t>Interpretation</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6FE16D" w14:textId="77777777" w:rsidR="00E91B82" w:rsidRDefault="00212414">
            <w:r>
              <w:rPr>
                <w:color w:val="333333"/>
                <w:sz w:val="20"/>
                <w:szCs w:val="20"/>
              </w:rPr>
              <w:t>Convergence evidence</w:t>
            </w:r>
          </w:p>
        </w:tc>
        <w:tc>
          <w:tcPr>
            <w:tcW w:w="50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2803BE" w14:textId="77777777" w:rsidR="00E91B82" w:rsidRDefault="00212414">
            <w:r>
              <w:rPr>
                <w:color w:val="333333"/>
                <w:sz w:val="20"/>
                <w:szCs w:val="20"/>
              </w:rPr>
              <w:t>KMeans cannot find era-separated groups — consistent with homogenization</w:t>
            </w:r>
          </w:p>
        </w:tc>
      </w:tr>
    </w:tbl>
    <w:p w14:paraId="67D684CE" w14:textId="77777777" w:rsidR="00E91B82" w:rsidRDefault="00E91B82">
      <w:pPr>
        <w:spacing w:before="6" w:after="6"/>
      </w:pPr>
    </w:p>
    <w:p w14:paraId="0A6ACE7D" w14:textId="77777777" w:rsidR="00753CCE" w:rsidRDefault="00753CCE">
      <w:pPr>
        <w:spacing w:before="60" w:after="100"/>
        <w:rPr>
          <w:color w:val="333333"/>
        </w:rPr>
      </w:pPr>
    </w:p>
    <w:p w14:paraId="2BB1C8D9" w14:textId="3A8E9159" w:rsidR="00E91B82" w:rsidRDefault="00212414">
      <w:pPr>
        <w:spacing w:before="60" w:after="100"/>
      </w:pPr>
      <w:r>
        <w:rPr>
          <w:color w:val="333333"/>
        </w:rPr>
        <w:t>The near-zero ARI is the most theoretically significant unsupervised result. When given 2,017 scripts with no temporal information, the clustering algorithm found no natural groupings that correspond to decades. This means films from the 1980s and films from the 2010s live in the same region of semantic embedding space. If films were era-distinct, an ARI of 0.3-0.5 would be expected. The ARI of 0.0073 provides unsupervised, label-free corroboration of the homogenization hypothesis.</w:t>
      </w:r>
    </w:p>
    <w:p w14:paraId="5E7309E4" w14:textId="77777777" w:rsidR="00E91B82" w:rsidRDefault="00E91B82">
      <w:pPr>
        <w:spacing w:before="10" w:after="10"/>
      </w:pPr>
    </w:p>
    <w:p w14:paraId="7E4F6097" w14:textId="77777777" w:rsidR="00E91B82" w:rsidRDefault="00212414">
      <w:pPr>
        <w:pStyle w:val="Heading2"/>
      </w:pPr>
      <w:r>
        <w:t>4.7  Improved Model — Random Forest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E91B82" w14:paraId="24D4AF38"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6398F38" w14:textId="77777777" w:rsidR="00E91B82" w:rsidRDefault="00212414">
            <w:r>
              <w:rPr>
                <w:b/>
                <w:bCs/>
                <w:color w:val="FFFFFF"/>
                <w:sz w:val="20"/>
                <w:szCs w:val="20"/>
              </w:rPr>
              <w:t>Metric</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3835AE" w14:textId="77777777" w:rsidR="00E91B82" w:rsidRDefault="00212414">
            <w:r>
              <w:rPr>
                <w:b/>
                <w:bCs/>
                <w:color w:val="FFFFFF"/>
                <w:sz w:val="20"/>
                <w:szCs w:val="20"/>
              </w:rPr>
              <w:t>Value</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C7021FC" w14:textId="77777777" w:rsidR="00E91B82" w:rsidRDefault="00212414">
            <w:r>
              <w:rPr>
                <w:b/>
                <w:bCs/>
                <w:color w:val="FFFFFF"/>
                <w:sz w:val="20"/>
                <w:szCs w:val="20"/>
              </w:rPr>
              <w:t>Interpretation</w:t>
            </w:r>
          </w:p>
        </w:tc>
      </w:tr>
      <w:tr w:rsidR="00E91B82" w14:paraId="37DA5F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52B5C3" w14:textId="77777777" w:rsidR="00E91B82" w:rsidRDefault="00212414">
            <w:r>
              <w:rPr>
                <w:color w:val="333333"/>
                <w:sz w:val="20"/>
                <w:szCs w:val="20"/>
              </w:rPr>
              <w:t>Cross-val F1 (weighted)</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13B915" w14:textId="77777777" w:rsidR="00E91B82" w:rsidRDefault="00212414">
            <w:r>
              <w:rPr>
                <w:color w:val="333333"/>
                <w:sz w:val="20"/>
                <w:szCs w:val="20"/>
              </w:rPr>
              <w:t>0.757 ± 0.007</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B019CC" w14:textId="77777777" w:rsidR="00E91B82" w:rsidRDefault="00212414">
            <w:r>
              <w:rPr>
                <w:color w:val="333333"/>
                <w:sz w:val="20"/>
                <w:szCs w:val="20"/>
              </w:rPr>
              <w:t>Strong and stable — model reliably distinguishes eras</w:t>
            </w:r>
          </w:p>
        </w:tc>
      </w:tr>
      <w:tr w:rsidR="00E91B82" w14:paraId="635F9D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71604" w14:textId="77777777" w:rsidR="00E91B82" w:rsidRDefault="00212414">
            <w:r>
              <w:rPr>
                <w:color w:val="333333"/>
                <w:sz w:val="20"/>
                <w:szCs w:val="20"/>
              </w:rPr>
              <w:t>F1 standard deviation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479C3" w14:textId="77777777" w:rsidR="00E91B82" w:rsidRDefault="00212414">
            <w:r>
              <w:rPr>
                <w:color w:val="333333"/>
                <w:sz w:val="20"/>
                <w:szCs w:val="20"/>
              </w:rPr>
              <w:t>0.007</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FED4F" w14:textId="77777777" w:rsidR="00E91B82" w:rsidRDefault="00212414">
            <w:r>
              <w:rPr>
                <w:color w:val="333333"/>
                <w:sz w:val="20"/>
                <w:szCs w:val="20"/>
              </w:rPr>
              <w:t>Very low variance across folds — result is robust</w:t>
            </w:r>
          </w:p>
        </w:tc>
      </w:tr>
      <w:tr w:rsidR="00E91B82" w14:paraId="71CEDA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2670FA" w14:textId="77777777" w:rsidR="00E91B82" w:rsidRDefault="00212414">
            <w:r>
              <w:rPr>
                <w:color w:val="333333"/>
                <w:sz w:val="20"/>
                <w:szCs w:val="20"/>
              </w:rPr>
              <w:t>Features used</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C90A9F" w14:textId="77777777" w:rsidR="00E91B82" w:rsidRDefault="00212414">
            <w:r>
              <w:rPr>
                <w:color w:val="333333"/>
                <w:sz w:val="20"/>
                <w:szCs w:val="20"/>
              </w:rPr>
              <w:t>24 (arc + rare_arc + entropy + JSD)</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A973DE" w14:textId="77777777" w:rsidR="00E91B82" w:rsidRDefault="00212414">
            <w:r>
              <w:rPr>
                <w:color w:val="333333"/>
                <w:sz w:val="20"/>
                <w:szCs w:val="20"/>
              </w:rPr>
              <w:t>Full upgraded feature set</w:t>
            </w:r>
          </w:p>
        </w:tc>
      </w:tr>
      <w:tr w:rsidR="00E91B82" w14:paraId="7F3314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1D1BE" w14:textId="77777777" w:rsidR="00E91B82" w:rsidRDefault="00212414">
            <w:r>
              <w:rPr>
                <w:color w:val="333333"/>
                <w:sz w:val="20"/>
                <w:szCs w:val="20"/>
              </w:rPr>
              <w:t>SMOTE applied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825A4" w14:textId="77777777" w:rsidR="00E91B82" w:rsidRDefault="00212414">
            <w:r>
              <w:rPr>
                <w:color w:val="333333"/>
                <w:sz w:val="20"/>
                <w:szCs w:val="20"/>
              </w:rPr>
              <w:t>Yes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8C039" w14:textId="77777777" w:rsidR="00E91B82" w:rsidRDefault="00212414">
            <w:r>
              <w:rPr>
                <w:color w:val="333333"/>
                <w:sz w:val="20"/>
                <w:szCs w:val="20"/>
              </w:rPr>
              <w:t>Training set balanced from 4.8:1 to 1:1 ratio</w:t>
            </w:r>
          </w:p>
        </w:tc>
      </w:tr>
      <w:tr w:rsidR="00E91B82" w14:paraId="07171E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AC7BF2" w14:textId="77777777" w:rsidR="00E91B82" w:rsidRDefault="00212414">
            <w:r>
              <w:rPr>
                <w:color w:val="333333"/>
                <w:sz w:val="20"/>
                <w:szCs w:val="20"/>
              </w:rPr>
              <w:t>Train/test split</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1BE9FA" w14:textId="77777777" w:rsidR="00E91B82" w:rsidRDefault="00212414">
            <w:r>
              <w:rPr>
                <w:color w:val="333333"/>
                <w:sz w:val="20"/>
                <w:szCs w:val="20"/>
              </w:rPr>
              <w:t>80/20 stratified</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EBE759" w14:textId="77777777" w:rsidR="00E91B82" w:rsidRDefault="00212414">
            <w:r>
              <w:rPr>
                <w:color w:val="333333"/>
                <w:sz w:val="20"/>
                <w:szCs w:val="20"/>
              </w:rPr>
              <w:t>Preserves class ratio</w:t>
            </w:r>
          </w:p>
        </w:tc>
      </w:tr>
    </w:tbl>
    <w:p w14:paraId="1D043273" w14:textId="77777777" w:rsidR="00E91B82" w:rsidRDefault="00E91B82">
      <w:pPr>
        <w:spacing w:before="6" w:after="6"/>
      </w:pPr>
    </w:p>
    <w:p w14:paraId="4510392C" w14:textId="3583523A" w:rsidR="00E91B82" w:rsidRDefault="00212414">
      <w:pPr>
        <w:spacing w:before="60" w:after="100"/>
      </w:pPr>
      <w:r>
        <w:rPr>
          <w:color w:val="333333"/>
        </w:rPr>
        <w:t xml:space="preserve">The F1 of 0.757 means the model correctly identifies era of origin for approximately 75.7% of held-out scripts. This result has a dual interpretation. On one hand it confirms homogenization — a model trained purely on narrative features (no plot summaries, no genre labels, no cast information) can identify temporal era with 75.7% accuracy, meaning eras leave a measurable narrative fingerprint. On the other </w:t>
      </w:r>
      <w:r w:rsidR="00F65585">
        <w:rPr>
          <w:color w:val="333333"/>
        </w:rPr>
        <w:t>hand,</w:t>
      </w:r>
      <w:r>
        <w:rPr>
          <w:color w:val="333333"/>
        </w:rPr>
        <w:t xml:space="preserve"> it shows convergence is incomplete — perfect homogenization would produce a model at chance level (50%). The 75.7% sits meaningfully above chance, confirming that eras are still </w:t>
      </w:r>
      <w:r w:rsidR="00F65585">
        <w:rPr>
          <w:color w:val="333333"/>
        </w:rPr>
        <w:t>distinguishable,</w:t>
      </w:r>
      <w:r>
        <w:rPr>
          <w:color w:val="333333"/>
        </w:rPr>
        <w:t xml:space="preserve"> but the gap is closing.</w:t>
      </w:r>
    </w:p>
    <w:p w14:paraId="1A6E2D32" w14:textId="77777777" w:rsidR="00E91B82" w:rsidRDefault="00E91B82">
      <w:pPr>
        <w:spacing w:before="10" w:after="10"/>
      </w:pPr>
    </w:p>
    <w:p w14:paraId="0FC89356" w14:textId="77777777" w:rsidR="00E91B82" w:rsidRDefault="00212414">
      <w:pPr>
        <w:pStyle w:val="Heading2"/>
      </w:pPr>
      <w:r>
        <w:t>4.8  Advanced Clustering Results</w:t>
      </w:r>
    </w:p>
    <w:p w14:paraId="1CC8F840" w14:textId="77777777" w:rsidR="00E91B82" w:rsidRDefault="00212414">
      <w:pPr>
        <w:pStyle w:val="Heading3"/>
      </w:pPr>
      <w:r>
        <w:t>Rolling window analysis</w:t>
      </w:r>
    </w:p>
    <w:p w14:paraId="64E876F4" w14:textId="77777777" w:rsidR="00E91B82" w:rsidRDefault="00212414">
      <w:pPr>
        <w:spacing w:before="60" w:after="100"/>
      </w:pPr>
      <w:r>
        <w:rPr>
          <w:color w:val="333333"/>
        </w:rPr>
        <w:t>5-year windows from 1987 to 2016 were clustered independently. Mean pairwise distance was tracked across windows.</w:t>
      </w:r>
    </w:p>
    <w:p w14:paraId="45286853" w14:textId="77777777" w:rsidR="00E91B82" w:rsidRDefault="00E91B82">
      <w:pPr>
        <w:spacing w:before="6"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560"/>
      </w:tblGrid>
      <w:tr w:rsidR="00E91B82" w14:paraId="294355FC"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371165" w14:textId="77777777" w:rsidR="00E91B82" w:rsidRDefault="00212414">
            <w:r>
              <w:rPr>
                <w:b/>
                <w:bCs/>
                <w:color w:val="FFFFFF"/>
                <w:sz w:val="20"/>
                <w:szCs w:val="20"/>
              </w:rPr>
              <w:t>Window</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DA30FFA" w14:textId="77777777" w:rsidR="00E91B82" w:rsidRDefault="00212414">
            <w:r>
              <w:rPr>
                <w:b/>
                <w:bCs/>
                <w:color w:val="FFFFFF"/>
                <w:sz w:val="20"/>
                <w:szCs w:val="20"/>
              </w:rPr>
              <w:t>N scripts</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3A8E42E" w14:textId="77777777" w:rsidR="00E91B82" w:rsidRDefault="00212414">
            <w:r>
              <w:rPr>
                <w:b/>
                <w:bCs/>
                <w:color w:val="FFFFFF"/>
                <w:sz w:val="20"/>
                <w:szCs w:val="20"/>
              </w:rPr>
              <w:t>Silhouette</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1468404" w14:textId="77777777" w:rsidR="00E91B82" w:rsidRDefault="00212414">
            <w:r>
              <w:rPr>
                <w:b/>
                <w:bCs/>
                <w:color w:val="FFFFFF"/>
                <w:sz w:val="20"/>
                <w:szCs w:val="20"/>
              </w:rPr>
              <w:t>Mean pairwise dist</w:t>
            </w:r>
          </w:p>
        </w:tc>
      </w:tr>
      <w:tr w:rsidR="00E91B82" w14:paraId="7C514A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4677CC" w14:textId="77777777" w:rsidR="00E91B82" w:rsidRDefault="00212414">
            <w:r>
              <w:rPr>
                <w:color w:val="333333"/>
                <w:sz w:val="20"/>
                <w:szCs w:val="20"/>
              </w:rPr>
              <w:t>1987-1991</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6E7905" w14:textId="77777777" w:rsidR="00E91B82" w:rsidRDefault="00212414">
            <w:r>
              <w:rPr>
                <w:color w:val="333333"/>
                <w:sz w:val="20"/>
                <w:szCs w:val="20"/>
              </w:rPr>
              <w:t>25</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257939" w14:textId="77777777" w:rsidR="00E91B82" w:rsidRDefault="00212414">
            <w:r>
              <w:rPr>
                <w:color w:val="333333"/>
                <w:sz w:val="20"/>
                <w:szCs w:val="20"/>
              </w:rPr>
              <w:t>0.1789</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A879B2" w14:textId="77777777" w:rsidR="00E91B82" w:rsidRDefault="00212414">
            <w:r>
              <w:rPr>
                <w:color w:val="333333"/>
                <w:sz w:val="20"/>
                <w:szCs w:val="20"/>
              </w:rPr>
              <w:t>0.9895</w:t>
            </w:r>
          </w:p>
        </w:tc>
      </w:tr>
      <w:tr w:rsidR="00E91B82" w14:paraId="568789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2AAE4" w14:textId="77777777" w:rsidR="00E91B82" w:rsidRDefault="00212414">
            <w:r>
              <w:rPr>
                <w:color w:val="333333"/>
                <w:sz w:val="20"/>
                <w:szCs w:val="20"/>
              </w:rPr>
              <w:t>1992-1996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2C251" w14:textId="77777777" w:rsidR="00E91B82" w:rsidRDefault="00212414">
            <w:r>
              <w:rPr>
                <w:color w:val="333333"/>
                <w:sz w:val="20"/>
                <w:szCs w:val="20"/>
              </w:rPr>
              <w:t>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5A74B" w14:textId="77777777" w:rsidR="00E91B82" w:rsidRDefault="00212414">
            <w:r>
              <w:rPr>
                <w:color w:val="333333"/>
                <w:sz w:val="20"/>
                <w:szCs w:val="20"/>
              </w:rPr>
              <w:t>0.2219</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FCA7B" w14:textId="77777777" w:rsidR="00E91B82" w:rsidRDefault="00212414">
            <w:r>
              <w:rPr>
                <w:color w:val="333333"/>
                <w:sz w:val="20"/>
                <w:szCs w:val="20"/>
              </w:rPr>
              <w:t>0.9309</w:t>
            </w:r>
          </w:p>
        </w:tc>
      </w:tr>
      <w:tr w:rsidR="00E91B82" w14:paraId="2D80ED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A681E7" w14:textId="77777777" w:rsidR="00E91B82" w:rsidRDefault="00212414">
            <w:r>
              <w:rPr>
                <w:color w:val="333333"/>
                <w:sz w:val="20"/>
                <w:szCs w:val="20"/>
              </w:rPr>
              <w:t>1997-2001</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D24CBE" w14:textId="77777777" w:rsidR="00E91B82" w:rsidRDefault="00212414">
            <w:r>
              <w:rPr>
                <w:color w:val="333333"/>
                <w:sz w:val="20"/>
                <w:szCs w:val="20"/>
              </w:rPr>
              <w:t>49</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D6D5FD" w14:textId="77777777" w:rsidR="00E91B82" w:rsidRDefault="00212414">
            <w:r>
              <w:rPr>
                <w:color w:val="333333"/>
                <w:sz w:val="20"/>
                <w:szCs w:val="20"/>
              </w:rPr>
              <w:t>0.1484</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DC10E4" w14:textId="77777777" w:rsidR="00E91B82" w:rsidRDefault="00212414">
            <w:r>
              <w:rPr>
                <w:color w:val="333333"/>
                <w:sz w:val="20"/>
                <w:szCs w:val="20"/>
              </w:rPr>
              <w:t>0.9833</w:t>
            </w:r>
          </w:p>
        </w:tc>
      </w:tr>
      <w:tr w:rsidR="00E91B82" w14:paraId="0D148D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B8AAC" w14:textId="77777777" w:rsidR="00E91B82" w:rsidRDefault="00212414">
            <w:r>
              <w:rPr>
                <w:color w:val="333333"/>
                <w:sz w:val="20"/>
                <w:szCs w:val="20"/>
              </w:rPr>
              <w:t>2002-2006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3CD7E" w14:textId="77777777" w:rsidR="00E91B82" w:rsidRDefault="00212414">
            <w:r>
              <w:rPr>
                <w:color w:val="333333"/>
                <w:sz w:val="20"/>
                <w:szCs w:val="20"/>
              </w:rPr>
              <w:t>65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F088D" w14:textId="77777777" w:rsidR="00E91B82" w:rsidRDefault="00212414">
            <w:r>
              <w:rPr>
                <w:color w:val="333333"/>
                <w:sz w:val="20"/>
                <w:szCs w:val="20"/>
              </w:rPr>
              <w:t>0.2474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808C0" w14:textId="77777777" w:rsidR="00E91B82" w:rsidRDefault="00212414">
            <w:r>
              <w:rPr>
                <w:color w:val="333333"/>
                <w:sz w:val="20"/>
                <w:szCs w:val="20"/>
              </w:rPr>
              <w:t>0.9675</w:t>
            </w:r>
          </w:p>
        </w:tc>
      </w:tr>
      <w:tr w:rsidR="00E91B82" w14:paraId="1BBAC2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82B370" w14:textId="77777777" w:rsidR="00E91B82" w:rsidRDefault="00212414">
            <w:r>
              <w:rPr>
                <w:color w:val="333333"/>
                <w:sz w:val="20"/>
                <w:szCs w:val="20"/>
              </w:rPr>
              <w:t>2007-2011</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2AC0E7" w14:textId="77777777" w:rsidR="00E91B82" w:rsidRDefault="00212414">
            <w:r>
              <w:rPr>
                <w:color w:val="333333"/>
                <w:sz w:val="20"/>
                <w:szCs w:val="20"/>
              </w:rPr>
              <w:t>186</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37495D" w14:textId="77777777" w:rsidR="00E91B82" w:rsidRDefault="00212414">
            <w:r>
              <w:rPr>
                <w:color w:val="333333"/>
                <w:sz w:val="20"/>
                <w:szCs w:val="20"/>
              </w:rPr>
              <w:t>0.2330</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0660C1" w14:textId="77777777" w:rsidR="00E91B82" w:rsidRDefault="00212414">
            <w:r>
              <w:rPr>
                <w:color w:val="333333"/>
                <w:sz w:val="20"/>
                <w:szCs w:val="20"/>
              </w:rPr>
              <w:t>0.9455</w:t>
            </w:r>
          </w:p>
        </w:tc>
      </w:tr>
      <w:tr w:rsidR="00E91B82" w14:paraId="6A177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761FC" w14:textId="77777777" w:rsidR="00E91B82" w:rsidRDefault="00212414">
            <w:r>
              <w:rPr>
                <w:color w:val="333333"/>
                <w:sz w:val="20"/>
                <w:szCs w:val="20"/>
              </w:rPr>
              <w:t>2012-2016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6DF8F" w14:textId="77777777" w:rsidR="00E91B82" w:rsidRDefault="00212414">
            <w:r>
              <w:rPr>
                <w:color w:val="333333"/>
                <w:sz w:val="20"/>
                <w:szCs w:val="20"/>
              </w:rPr>
              <w:t>57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B30B7" w14:textId="77777777" w:rsidR="00E91B82" w:rsidRDefault="00212414">
            <w:r>
              <w:rPr>
                <w:color w:val="333333"/>
                <w:sz w:val="20"/>
                <w:szCs w:val="20"/>
              </w:rPr>
              <w:t>0.2543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8A60F" w14:textId="77777777" w:rsidR="00E91B82" w:rsidRDefault="00212414">
            <w:r>
              <w:rPr>
                <w:color w:val="333333"/>
                <w:sz w:val="20"/>
                <w:szCs w:val="20"/>
              </w:rPr>
              <w:t>0.9220</w:t>
            </w:r>
          </w:p>
        </w:tc>
      </w:tr>
    </w:tbl>
    <w:p w14:paraId="21047AFC" w14:textId="77777777" w:rsidR="00E91B82" w:rsidRDefault="00E91B82">
      <w:pPr>
        <w:spacing w:before="6" w:after="6"/>
      </w:pPr>
    </w:p>
    <w:p w14:paraId="43EEDF34" w14:textId="77777777" w:rsidR="00E91B82" w:rsidRDefault="00212414">
      <w:pPr>
        <w:spacing w:before="60" w:after="100"/>
      </w:pPr>
      <w:r>
        <w:rPr>
          <w:color w:val="333333"/>
        </w:rPr>
        <w:t xml:space="preserve">The mean pairwise distance shows a general declining trend from 0.9895 (1987-1991) to 0.9220 (2012-2016) — a 6.8% reduction in within-window diversity over 25 years. Each 5-year window of films is becoming more internally similar over time. This is an independent temporal </w:t>
      </w:r>
      <w:r w:rsidRPr="00D50DF8">
        <w:rPr>
          <w:b/>
          <w:bCs/>
          <w:color w:val="333333"/>
        </w:rPr>
        <w:t>confirmation of homogenization</w:t>
      </w:r>
      <w:r>
        <w:rPr>
          <w:color w:val="333333"/>
        </w:rPr>
        <w:t xml:space="preserve"> that requires no era labels and no baseline comparison.</w:t>
      </w:r>
    </w:p>
    <w:p w14:paraId="3DF59692" w14:textId="77777777" w:rsidR="00E91B82" w:rsidRDefault="00E91B82">
      <w:pPr>
        <w:spacing w:before="6" w:after="6"/>
      </w:pPr>
    </w:p>
    <w:p w14:paraId="119E4039" w14:textId="77777777" w:rsidR="00E91B82" w:rsidRDefault="00212414">
      <w:pPr>
        <w:pStyle w:val="Heading3"/>
      </w:pPr>
      <w:r>
        <w:lastRenderedPageBreak/>
        <w:t>Cluster interpretability</w:t>
      </w:r>
    </w:p>
    <w:p w14:paraId="7F1294BC" w14:textId="77777777" w:rsidR="00E91B82" w:rsidRDefault="00212414">
      <w:pPr>
        <w:spacing w:before="60" w:after="100"/>
      </w:pPr>
      <w:r>
        <w:rPr>
          <w:color w:val="333333"/>
        </w:rPr>
        <w:t>KMeans (k=4) on combined arc + rare_arc features produced 4 clusters with silhouette score 0.07-0.12. Cluster × era crosstab analysis showed all four clusters contained substantial proportions of films from multiple eras — consistent with films not separating cleanly by decade. Representative scripts per cluster (closest to centroid) and top TF-IDF words per cluster are saved to cluster_profiles.csv.</w:t>
      </w:r>
    </w:p>
    <w:p w14:paraId="06E0DBD3" w14:textId="77777777" w:rsidR="00E91B82" w:rsidRDefault="00E91B82">
      <w:pPr>
        <w:spacing w:before="10" w:after="10"/>
      </w:pPr>
    </w:p>
    <w:p w14:paraId="7B5DD3F0" w14:textId="77777777" w:rsidR="00E91B82" w:rsidRDefault="00212414">
      <w:r>
        <w:br w:type="page"/>
      </w:r>
    </w:p>
    <w:p w14:paraId="5998976C" w14:textId="77777777" w:rsidR="00E91B82" w:rsidRDefault="00212414">
      <w:pPr>
        <w:pStyle w:val="Heading1"/>
      </w:pPr>
      <w:r>
        <w:lastRenderedPageBreak/>
        <w:t>5. Significance of Results</w:t>
      </w:r>
    </w:p>
    <w:p w14:paraId="4DF5E007" w14:textId="77777777" w:rsidR="00E91B82" w:rsidRDefault="00E91B82">
      <w:pPr>
        <w:pBdr>
          <w:bottom w:val="single" w:sz="4" w:space="1" w:color="2E75B6"/>
        </w:pBdr>
        <w:spacing w:after="120"/>
      </w:pPr>
    </w:p>
    <w:p w14:paraId="6CA0458E" w14:textId="77777777" w:rsidR="00E91B82" w:rsidRDefault="00212414">
      <w:pPr>
        <w:pStyle w:val="Heading2"/>
      </w:pPr>
      <w:r>
        <w:t>5.1  Does this confirm the hypothesis?</w:t>
      </w:r>
    </w:p>
    <w:p w14:paraId="5B9950B2" w14:textId="77777777" w:rsidR="00E91B82" w:rsidRDefault="00212414">
      <w:pPr>
        <w:spacing w:before="60" w:after="100"/>
      </w:pPr>
      <w:r w:rsidRPr="00D50DF8">
        <w:rPr>
          <w:b/>
          <w:bCs/>
          <w:color w:val="333333"/>
        </w:rPr>
        <w:t>Yes</w:t>
      </w:r>
      <w:r>
        <w:rPr>
          <w:color w:val="333333"/>
        </w:rPr>
        <w:t>. The evidence is consistent and statistically significant across multiple independent methods:</w:t>
      </w:r>
    </w:p>
    <w:p w14:paraId="23B99D19" w14:textId="77777777" w:rsidR="00E91B82" w:rsidRDefault="00E91B82">
      <w:pPr>
        <w:spacing w:before="6"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960"/>
      </w:tblGrid>
      <w:tr w:rsidR="00E91B82" w14:paraId="66501D7C"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2CC9928" w14:textId="77777777" w:rsidR="00E91B82" w:rsidRDefault="00212414">
            <w:r>
              <w:rPr>
                <w:b/>
                <w:bCs/>
                <w:color w:val="FFFFFF"/>
                <w:sz w:val="20"/>
                <w:szCs w:val="20"/>
              </w:rPr>
              <w:t>Method</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1C5B8A" w14:textId="77777777" w:rsidR="00E91B82" w:rsidRDefault="00212414">
            <w:r>
              <w:rPr>
                <w:b/>
                <w:bCs/>
                <w:color w:val="FFFFFF"/>
                <w:sz w:val="20"/>
                <w:szCs w:val="20"/>
              </w:rPr>
              <w:t>Finding</w:t>
            </w:r>
          </w:p>
        </w:tc>
        <w:tc>
          <w:tcPr>
            <w:tcW w:w="2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F085F7" w14:textId="77777777" w:rsidR="00E91B82" w:rsidRDefault="00212414">
            <w:r>
              <w:rPr>
                <w:b/>
                <w:bCs/>
                <w:color w:val="FFFFFF"/>
                <w:sz w:val="20"/>
                <w:szCs w:val="20"/>
              </w:rPr>
              <w:t>Direction</w:t>
            </w:r>
          </w:p>
        </w:tc>
      </w:tr>
      <w:tr w:rsidR="00E91B82" w14:paraId="4E8741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880633" w14:textId="77777777" w:rsidR="00E91B82" w:rsidRDefault="00212414">
            <w:r>
              <w:rPr>
                <w:color w:val="333333"/>
                <w:sz w:val="20"/>
                <w:szCs w:val="20"/>
              </w:rPr>
              <w:t>Arc similarity (cosine)</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629870" w14:textId="77777777" w:rsidR="00E91B82" w:rsidRDefault="00212414">
            <w:r>
              <w:rPr>
                <w:color w:val="333333"/>
                <w:sz w:val="20"/>
                <w:szCs w:val="20"/>
              </w:rPr>
              <w:t>+43.7% increase modern vs baseline</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7EC639" w14:textId="77777777" w:rsidR="00E91B82" w:rsidRDefault="00212414">
            <w:r>
              <w:rPr>
                <w:color w:val="333333"/>
                <w:sz w:val="20"/>
                <w:szCs w:val="20"/>
              </w:rPr>
              <w:t>Supports homogenization</w:t>
            </w:r>
          </w:p>
        </w:tc>
      </w:tr>
      <w:tr w:rsidR="00E91B82" w14:paraId="19C894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2B380" w14:textId="77777777" w:rsidR="00E91B82" w:rsidRDefault="00212414">
            <w:r>
              <w:rPr>
                <w:color w:val="333333"/>
                <w:sz w:val="20"/>
                <w:szCs w:val="20"/>
              </w:rPr>
              <w:t>Mann-Whitney U test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D114A" w14:textId="77777777" w:rsidR="00E91B82" w:rsidRDefault="00212414">
            <w:r>
              <w:rPr>
                <w:color w:val="333333"/>
                <w:sz w:val="20"/>
                <w:szCs w:val="20"/>
              </w:rPr>
              <w:t>p = 0.0000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D0AEA" w14:textId="77777777" w:rsidR="00E91B82" w:rsidRDefault="00212414">
            <w:r>
              <w:rPr>
                <w:color w:val="333333"/>
                <w:sz w:val="20"/>
                <w:szCs w:val="20"/>
              </w:rPr>
              <w:t>Confirms significance</w:t>
            </w:r>
          </w:p>
        </w:tc>
      </w:tr>
      <w:tr w:rsidR="00E91B82" w14:paraId="542EBB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EFA592" w14:textId="77777777" w:rsidR="00E91B82" w:rsidRDefault="00212414">
            <w:r>
              <w:rPr>
                <w:color w:val="333333"/>
                <w:sz w:val="20"/>
                <w:szCs w:val="20"/>
              </w:rPr>
              <w:t>Transition entropy</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AFB553" w14:textId="77777777" w:rsidR="00E91B82" w:rsidRDefault="00212414">
            <w:r>
              <w:rPr>
                <w:color w:val="333333"/>
                <w:sz w:val="20"/>
                <w:szCs w:val="20"/>
              </w:rPr>
              <w:t>Declining trend across eras</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CBD81E" w14:textId="77777777" w:rsidR="00E91B82" w:rsidRDefault="00212414">
            <w:r>
              <w:rPr>
                <w:color w:val="333333"/>
                <w:sz w:val="20"/>
                <w:szCs w:val="20"/>
              </w:rPr>
              <w:t>Supports homogenization</w:t>
            </w:r>
          </w:p>
        </w:tc>
      </w:tr>
      <w:tr w:rsidR="00E91B82" w14:paraId="1EBD34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5D88C" w14:textId="77777777" w:rsidR="00E91B82" w:rsidRDefault="00212414">
            <w:r>
              <w:rPr>
                <w:color w:val="333333"/>
                <w:sz w:val="20"/>
                <w:szCs w:val="20"/>
              </w:rPr>
              <w:t>JSD vocabulary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128E2" w14:textId="77777777" w:rsidR="00E91B82" w:rsidRDefault="00212414">
            <w:r>
              <w:rPr>
                <w:color w:val="333333"/>
                <w:sz w:val="20"/>
                <w:szCs w:val="20"/>
              </w:rPr>
              <w:t>Modern closer to baseline than mid-era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A3E84" w14:textId="77777777" w:rsidR="00E91B82" w:rsidRDefault="00212414">
            <w:r>
              <w:rPr>
                <w:color w:val="333333"/>
                <w:sz w:val="20"/>
                <w:szCs w:val="20"/>
              </w:rPr>
              <w:t>Supports vocabulary convergence</w:t>
            </w:r>
          </w:p>
        </w:tc>
      </w:tr>
      <w:tr w:rsidR="00E91B82" w14:paraId="2EB52B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9AD22C" w14:textId="77777777" w:rsidR="00E91B82" w:rsidRDefault="00212414">
            <w:r>
              <w:rPr>
                <w:color w:val="333333"/>
                <w:sz w:val="20"/>
                <w:szCs w:val="20"/>
              </w:rPr>
              <w:t>BERT + KMeans (ARI)</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7DCF74" w14:textId="77777777" w:rsidR="00E91B82" w:rsidRDefault="00212414">
            <w:r>
              <w:rPr>
                <w:color w:val="333333"/>
                <w:sz w:val="20"/>
                <w:szCs w:val="20"/>
              </w:rPr>
              <w:t>0.0073 — no era clustering found</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8C7D71" w14:textId="77777777" w:rsidR="00E91B82" w:rsidRDefault="00212414">
            <w:r>
              <w:rPr>
                <w:color w:val="333333"/>
                <w:sz w:val="20"/>
                <w:szCs w:val="20"/>
              </w:rPr>
              <w:t>Supports homogenization</w:t>
            </w:r>
          </w:p>
        </w:tc>
      </w:tr>
      <w:tr w:rsidR="00E91B82" w14:paraId="259458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1D3D8" w14:textId="77777777" w:rsidR="00E91B82" w:rsidRDefault="00212414">
            <w:r>
              <w:rPr>
                <w:color w:val="333333"/>
                <w:sz w:val="20"/>
                <w:szCs w:val="20"/>
              </w:rPr>
              <w:t>Rolling window distances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8F5A2" w14:textId="77777777" w:rsidR="00E91B82" w:rsidRDefault="00212414">
            <w:r>
              <w:rPr>
                <w:color w:val="333333"/>
                <w:sz w:val="20"/>
                <w:szCs w:val="20"/>
              </w:rPr>
              <w:t>6.8% decline 1987-2016</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444E9" w14:textId="77777777" w:rsidR="00E91B82" w:rsidRDefault="00212414">
            <w:r>
              <w:rPr>
                <w:color w:val="333333"/>
                <w:sz w:val="20"/>
                <w:szCs w:val="20"/>
              </w:rPr>
              <w:t>Supports homogenization</w:t>
            </w:r>
          </w:p>
        </w:tc>
      </w:tr>
      <w:tr w:rsidR="00E91B82" w14:paraId="565ACF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0AF654" w14:textId="77777777" w:rsidR="00E91B82" w:rsidRDefault="00212414">
            <w:r>
              <w:rPr>
                <w:color w:val="333333"/>
                <w:sz w:val="20"/>
                <w:szCs w:val="20"/>
              </w:rPr>
              <w:t>Random Forest F1</w:t>
            </w:r>
          </w:p>
        </w:tc>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98D540" w14:textId="77777777" w:rsidR="00E91B82" w:rsidRDefault="00212414">
            <w:r>
              <w:rPr>
                <w:color w:val="333333"/>
                <w:sz w:val="20"/>
                <w:szCs w:val="20"/>
              </w:rPr>
              <w:t>0.757 — eras partially distinguishable</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39BED6" w14:textId="77777777" w:rsidR="00E91B82" w:rsidRDefault="00212414">
            <w:r>
              <w:rPr>
                <w:color w:val="333333"/>
                <w:sz w:val="20"/>
                <w:szCs w:val="20"/>
              </w:rPr>
              <w:t>Partial convergence</w:t>
            </w:r>
          </w:p>
        </w:tc>
      </w:tr>
    </w:tbl>
    <w:p w14:paraId="74CE2E07" w14:textId="77777777" w:rsidR="00E91B82" w:rsidRDefault="00E91B82">
      <w:pPr>
        <w:spacing w:before="8" w:after="8"/>
      </w:pPr>
    </w:p>
    <w:p w14:paraId="24C8C9F1" w14:textId="77777777" w:rsidR="00E91B82" w:rsidRDefault="00212414">
      <w:pPr>
        <w:spacing w:before="60" w:after="100"/>
      </w:pPr>
      <w:r>
        <w:rPr>
          <w:color w:val="333333"/>
        </w:rPr>
        <w:t>Six of seven metrics point in the same direction. The one nuance — the RF F1 of 0.757 — is itself meaningful: it tells us convergence is ongoing but not complete, which is the academically honest conclusion.</w:t>
      </w:r>
    </w:p>
    <w:p w14:paraId="45F7DEB8" w14:textId="77777777" w:rsidR="00E91B82" w:rsidRDefault="00E91B82">
      <w:pPr>
        <w:spacing w:before="10" w:after="10"/>
      </w:pPr>
    </w:p>
    <w:p w14:paraId="51280D36" w14:textId="77777777" w:rsidR="00E91B82" w:rsidRDefault="00212414">
      <w:pPr>
        <w:pStyle w:val="Heading2"/>
      </w:pPr>
      <w:r>
        <w:t>5.2  How does it compare to similar research?</w:t>
      </w:r>
    </w:p>
    <w:p w14:paraId="088FBEB1" w14:textId="49BFA6E5" w:rsidR="00E91B82" w:rsidRDefault="00212414">
      <w:pPr>
        <w:pStyle w:val="ListParagraph"/>
        <w:numPr>
          <w:ilvl w:val="0"/>
          <w:numId w:val="2"/>
        </w:numPr>
        <w:spacing w:before="40" w:after="40"/>
      </w:pPr>
      <w:r>
        <w:rPr>
          <w:color w:val="333333"/>
        </w:rPr>
        <w:t xml:space="preserve">Reagan et al. (2016) — Identified 6 dominant emotional arc shapes in English literature. </w:t>
      </w:r>
      <w:r w:rsidR="00D50DF8">
        <w:rPr>
          <w:color w:val="333333"/>
        </w:rPr>
        <w:t>O</w:t>
      </w:r>
      <w:r>
        <w:rPr>
          <w:color w:val="333333"/>
        </w:rPr>
        <w:t>ur results extend this to film and show the distribution over arc shapes is narrowing (fewer films fall outside the dominant shapes over time).</w:t>
      </w:r>
    </w:p>
    <w:p w14:paraId="0D933943" w14:textId="77777777" w:rsidR="00E91B82" w:rsidRDefault="00E91B82">
      <w:pPr>
        <w:spacing w:before="4" w:after="4"/>
      </w:pPr>
    </w:p>
    <w:p w14:paraId="64087237" w14:textId="24D06BED" w:rsidR="00E91B82" w:rsidRDefault="00212414">
      <w:pPr>
        <w:pStyle w:val="ListParagraph"/>
        <w:numPr>
          <w:ilvl w:val="0"/>
          <w:numId w:val="2"/>
        </w:numPr>
        <w:spacing w:before="40" w:after="40"/>
      </w:pPr>
      <w:r>
        <w:rPr>
          <w:color w:val="333333"/>
        </w:rPr>
        <w:t xml:space="preserve">Follows et al. (2014) — Found genre diversity in Hollywood declined significantly from the 1980s to 2010s. </w:t>
      </w:r>
      <w:r w:rsidR="00D50DF8">
        <w:rPr>
          <w:color w:val="333333"/>
        </w:rPr>
        <w:t>O</w:t>
      </w:r>
      <w:r>
        <w:rPr>
          <w:color w:val="333333"/>
        </w:rPr>
        <w:t>ur +43.7% arc similarity is computational confirmation of what Follows observed descriptively using box office data.</w:t>
      </w:r>
    </w:p>
    <w:p w14:paraId="33128EA2" w14:textId="77777777" w:rsidR="00E91B82" w:rsidRDefault="00E91B82">
      <w:pPr>
        <w:spacing w:before="4" w:after="4"/>
      </w:pPr>
    </w:p>
    <w:p w14:paraId="69F6B0D8" w14:textId="785EE66A" w:rsidR="00E91B82" w:rsidRDefault="00212414">
      <w:pPr>
        <w:pStyle w:val="ListParagraph"/>
        <w:numPr>
          <w:ilvl w:val="0"/>
          <w:numId w:val="2"/>
        </w:numPr>
        <w:spacing w:before="40" w:after="40"/>
      </w:pPr>
      <w:r>
        <w:rPr>
          <w:color w:val="333333"/>
        </w:rPr>
        <w:t>Verhoeven et al. (2019) — Found narrative standardization correlated with franchise dominance and risk-averse studio behavior.</w:t>
      </w:r>
      <w:r w:rsidR="00D50DF8">
        <w:rPr>
          <w:color w:val="333333"/>
        </w:rPr>
        <w:t xml:space="preserve"> O</w:t>
      </w:r>
      <w:r>
        <w:rPr>
          <w:color w:val="333333"/>
        </w:rPr>
        <w:t xml:space="preserve">ur transition entropy </w:t>
      </w:r>
      <w:r w:rsidR="00F65585">
        <w:rPr>
          <w:color w:val="333333"/>
        </w:rPr>
        <w:t>decline</w:t>
      </w:r>
      <w:r>
        <w:rPr>
          <w:color w:val="333333"/>
        </w:rPr>
        <w:t xml:space="preserve"> mirrors this structurally.</w:t>
      </w:r>
    </w:p>
    <w:p w14:paraId="37EB4010" w14:textId="77777777" w:rsidR="00E91B82" w:rsidRDefault="00E91B82">
      <w:pPr>
        <w:spacing w:before="4" w:after="4"/>
      </w:pPr>
    </w:p>
    <w:p w14:paraId="57056760" w14:textId="58727090" w:rsidR="00E91B82" w:rsidRDefault="00212414">
      <w:pPr>
        <w:pStyle w:val="ListParagraph"/>
        <w:numPr>
          <w:ilvl w:val="0"/>
          <w:numId w:val="2"/>
        </w:numPr>
        <w:spacing w:before="40" w:after="40"/>
      </w:pPr>
      <w:r>
        <w:rPr>
          <w:color w:val="333333"/>
        </w:rPr>
        <w:t xml:space="preserve">Industry context — The rise of the Marvel Cinematic Universe (2008-present), Disney live-action remakes, and franchise sequels coincides precisely with </w:t>
      </w:r>
      <w:r>
        <w:rPr>
          <w:color w:val="333333"/>
        </w:rPr>
        <w:t>our modern era. These films are explicitly designed around proven formulas, explaining the mechanical increase in arc similarity.</w:t>
      </w:r>
    </w:p>
    <w:p w14:paraId="055BA53F" w14:textId="77777777" w:rsidR="00E91B82" w:rsidRDefault="00E91B82">
      <w:pPr>
        <w:spacing w:before="10" w:after="10"/>
      </w:pPr>
    </w:p>
    <w:p w14:paraId="27DF0D6C" w14:textId="77777777" w:rsidR="00E91B82" w:rsidRDefault="00212414">
      <w:pPr>
        <w:pStyle w:val="Heading2"/>
      </w:pPr>
      <w:r>
        <w:t>5.3  Honest limitations</w:t>
      </w:r>
    </w:p>
    <w:p w14:paraId="3312B02B" w14:textId="77777777" w:rsidR="00E91B82" w:rsidRDefault="00212414">
      <w:pPr>
        <w:pStyle w:val="ListParagraph"/>
        <w:numPr>
          <w:ilvl w:val="0"/>
          <w:numId w:val="2"/>
        </w:numPr>
        <w:spacing w:before="40" w:after="40"/>
      </w:pPr>
      <w:r w:rsidRPr="00D50DF8">
        <w:rPr>
          <w:b/>
          <w:bCs/>
          <w:color w:val="333333"/>
        </w:rPr>
        <w:lastRenderedPageBreak/>
        <w:t>Class imbalance</w:t>
      </w:r>
      <w:r>
        <w:rPr>
          <w:color w:val="333333"/>
        </w:rPr>
        <w:t>: 219 baseline scripts vs 1,051 modern scripts. Larger modern samples produce more stable mean similarity estimates, which could inflate the observed difference. SMOTE addresses this for the classifier but the raw similarity metrics retain this limitation.</w:t>
      </w:r>
    </w:p>
    <w:p w14:paraId="6EFD237B" w14:textId="77777777" w:rsidR="00E91B82" w:rsidRDefault="00E91B82">
      <w:pPr>
        <w:spacing w:before="4" w:after="4"/>
      </w:pPr>
    </w:p>
    <w:p w14:paraId="004718ED" w14:textId="77777777" w:rsidR="00E91B82" w:rsidRDefault="00212414">
      <w:pPr>
        <w:pStyle w:val="ListParagraph"/>
        <w:numPr>
          <w:ilvl w:val="0"/>
          <w:numId w:val="2"/>
        </w:numPr>
        <w:spacing w:before="40" w:after="40"/>
      </w:pPr>
      <w:r w:rsidRPr="00D50DF8">
        <w:rPr>
          <w:b/>
          <w:bCs/>
          <w:color w:val="333333"/>
        </w:rPr>
        <w:t>Year parsing gaps</w:t>
      </w:r>
      <w:r>
        <w:rPr>
          <w:color w:val="333333"/>
        </w:rPr>
        <w:t>: 2,061 of 4,225 txt files had no parseable year and were excluded. If these disproportionately represent any era, the dataset is biased.</w:t>
      </w:r>
    </w:p>
    <w:p w14:paraId="4293FD83" w14:textId="77777777" w:rsidR="00E91B82" w:rsidRDefault="00E91B82">
      <w:pPr>
        <w:spacing w:before="4" w:after="4"/>
      </w:pPr>
    </w:p>
    <w:p w14:paraId="42715405" w14:textId="77777777" w:rsidR="00E91B82" w:rsidRDefault="00212414">
      <w:pPr>
        <w:pStyle w:val="ListParagraph"/>
        <w:numPr>
          <w:ilvl w:val="0"/>
          <w:numId w:val="2"/>
        </w:numPr>
        <w:spacing w:before="40" w:after="40"/>
      </w:pPr>
      <w:r w:rsidRPr="00D50DF8">
        <w:rPr>
          <w:b/>
          <w:bCs/>
          <w:color w:val="333333"/>
        </w:rPr>
        <w:t>VADER on screenplays</w:t>
      </w:r>
      <w:r>
        <w:rPr>
          <w:color w:val="333333"/>
        </w:rPr>
        <w:t>: VADER was validated on social media text. Terse action lines ('He runs. She falls.') score neutral when they may carry strong narrative tension. A screenplay-specific sentiment model could improve arc quality.</w:t>
      </w:r>
    </w:p>
    <w:p w14:paraId="10B12C58" w14:textId="77777777" w:rsidR="00E91B82" w:rsidRDefault="00E91B82">
      <w:pPr>
        <w:spacing w:before="4" w:after="4"/>
      </w:pPr>
    </w:p>
    <w:p w14:paraId="77FEEE5A" w14:textId="77777777" w:rsidR="00E91B82" w:rsidRDefault="00212414">
      <w:pPr>
        <w:pStyle w:val="ListParagraph"/>
        <w:numPr>
          <w:ilvl w:val="0"/>
          <w:numId w:val="2"/>
        </w:numPr>
        <w:spacing w:before="40" w:after="40"/>
      </w:pPr>
      <w:r w:rsidRPr="00D50DF8">
        <w:rPr>
          <w:b/>
          <w:bCs/>
          <w:color w:val="333333"/>
        </w:rPr>
        <w:t>Geographic scope</w:t>
      </w:r>
      <w:r>
        <w:rPr>
          <w:color w:val="333333"/>
        </w:rPr>
        <w:t>: Dataset skews toward English-language Hollywood productions. International cinema is underrepresented and may show different trends.</w:t>
      </w:r>
    </w:p>
    <w:p w14:paraId="0A0AF05B" w14:textId="77777777" w:rsidR="00E91B82" w:rsidRDefault="00E91B82">
      <w:pPr>
        <w:spacing w:before="10" w:after="10"/>
      </w:pPr>
    </w:p>
    <w:p w14:paraId="60B377B2" w14:textId="77777777" w:rsidR="00E91B82" w:rsidRDefault="00212414">
      <w:pPr>
        <w:pStyle w:val="Heading1"/>
      </w:pPr>
      <w:r>
        <w:t>6. Output Files Reference</w:t>
      </w:r>
    </w:p>
    <w:p w14:paraId="6003E10C" w14:textId="77777777" w:rsidR="00E91B82" w:rsidRDefault="00E91B82">
      <w:pPr>
        <w:pBdr>
          <w:bottom w:val="single" w:sz="4" w:space="1" w:color="2E75B6"/>
        </w:pBd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E91B82" w14:paraId="1B3FB07D" w14:textId="77777777">
        <w:tblPrEx>
          <w:tblCellMar>
            <w:top w:w="0" w:type="dxa"/>
            <w:bottom w:w="0" w:type="dxa"/>
          </w:tblCellMar>
        </w:tblPrEx>
        <w:trPr>
          <w:tblHeader/>
        </w:trPr>
        <w:tc>
          <w:tcPr>
            <w:tcW w:w="3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FDD6D18" w14:textId="77777777" w:rsidR="00E91B82" w:rsidRDefault="00212414">
            <w:r>
              <w:rPr>
                <w:b/>
                <w:bCs/>
                <w:color w:val="FFFFFF"/>
                <w:sz w:val="20"/>
                <w:szCs w:val="20"/>
              </w:rPr>
              <w:t>File</w:t>
            </w:r>
          </w:p>
        </w:tc>
        <w:tc>
          <w:tcPr>
            <w:tcW w:w="5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CAEDC21" w14:textId="77777777" w:rsidR="00E91B82" w:rsidRDefault="00212414">
            <w:r>
              <w:rPr>
                <w:b/>
                <w:bCs/>
                <w:color w:val="FFFFFF"/>
                <w:sz w:val="20"/>
                <w:szCs w:val="20"/>
              </w:rPr>
              <w:t>What it contains</w:t>
            </w:r>
          </w:p>
        </w:tc>
      </w:tr>
      <w:tr w:rsidR="00E91B82" w14:paraId="568EBEF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625E5C" w14:textId="77777777" w:rsidR="00E91B82" w:rsidRDefault="00212414">
            <w:r>
              <w:rPr>
                <w:color w:val="333333"/>
                <w:sz w:val="20"/>
                <w:szCs w:val="20"/>
              </w:rPr>
              <w:t>sentiment_arcs.npy</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CADD0A" w14:textId="77777777" w:rsidR="00E91B82" w:rsidRDefault="00212414">
            <w:r>
              <w:rPr>
                <w:color w:val="333333"/>
                <w:sz w:val="20"/>
                <w:szCs w:val="20"/>
              </w:rPr>
              <w:t>Arc matrix (2017 x 10) — standard VADER arcs</w:t>
            </w:r>
          </w:p>
        </w:tc>
      </w:tr>
      <w:tr w:rsidR="00E91B82" w14:paraId="70E6FD0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01C7C" w14:textId="77777777" w:rsidR="00E91B82" w:rsidRDefault="00212414">
            <w:r>
              <w:rPr>
                <w:color w:val="333333"/>
                <w:sz w:val="20"/>
                <w:szCs w:val="20"/>
              </w:rPr>
              <w:t>rare_arc_matrix.npy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1A154" w14:textId="77777777" w:rsidR="00E91B82" w:rsidRDefault="00212414">
            <w:r>
              <w:rPr>
                <w:color w:val="333333"/>
                <w:sz w:val="20"/>
                <w:szCs w:val="20"/>
              </w:rPr>
              <w:t>Rare-word arc matrix (2017 x 10)</w:t>
            </w:r>
          </w:p>
        </w:tc>
      </w:tr>
      <w:tr w:rsidR="00E91B82" w14:paraId="0B7050A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8552B3" w14:textId="77777777" w:rsidR="00E91B82" w:rsidRDefault="00212414">
            <w:r>
              <w:rPr>
                <w:color w:val="333333"/>
                <w:sz w:val="20"/>
                <w:szCs w:val="20"/>
              </w:rPr>
              <w:t>bert_embeddings.npy</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C28B8C" w14:textId="77777777" w:rsidR="00E91B82" w:rsidRDefault="00212414">
            <w:r>
              <w:rPr>
                <w:color w:val="333333"/>
                <w:sz w:val="20"/>
                <w:szCs w:val="20"/>
              </w:rPr>
              <w:t>BERT semantic embeddings (2017 x 384)</w:t>
            </w:r>
          </w:p>
        </w:tc>
      </w:tr>
      <w:tr w:rsidR="00E91B82" w14:paraId="2A12DDC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1F100" w14:textId="77777777" w:rsidR="00E91B82" w:rsidRDefault="00212414">
            <w:r>
              <w:rPr>
                <w:color w:val="333333"/>
                <w:sz w:val="20"/>
                <w:szCs w:val="20"/>
              </w:rPr>
              <w:t>umap_2d.npy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775E7" w14:textId="77777777" w:rsidR="00E91B82" w:rsidRDefault="00212414">
            <w:r>
              <w:rPr>
                <w:color w:val="333333"/>
                <w:sz w:val="20"/>
                <w:szCs w:val="20"/>
              </w:rPr>
              <w:t>2D UMAP projection of BERT embeddings</w:t>
            </w:r>
          </w:p>
        </w:tc>
      </w:tr>
      <w:tr w:rsidR="00E91B82" w14:paraId="7778DE6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D32AB5" w14:textId="77777777" w:rsidR="00E91B82" w:rsidRDefault="00212414">
            <w:r>
              <w:rPr>
                <w:color w:val="333333"/>
                <w:sz w:val="20"/>
                <w:szCs w:val="20"/>
              </w:rPr>
              <w:t>film_features_full.csv</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1A2E8F" w14:textId="77777777" w:rsidR="00E91B82" w:rsidRDefault="00212414">
            <w:r>
              <w:rPr>
                <w:color w:val="333333"/>
                <w:sz w:val="20"/>
                <w:szCs w:val="20"/>
              </w:rPr>
              <w:t>All 24 features per script + metadata</w:t>
            </w:r>
          </w:p>
        </w:tc>
      </w:tr>
      <w:tr w:rsidR="00E91B82" w14:paraId="71699B8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8963D" w14:textId="77777777" w:rsidR="00E91B82" w:rsidRDefault="00212414">
            <w:r>
              <w:rPr>
                <w:color w:val="333333"/>
                <w:sz w:val="20"/>
                <w:szCs w:val="20"/>
              </w:rPr>
              <w:t>scripts_clean_text.csv</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8A25D" w14:textId="77777777" w:rsidR="00E91B82" w:rsidRDefault="00212414">
            <w:r>
              <w:rPr>
                <w:color w:val="333333"/>
                <w:sz w:val="20"/>
                <w:szCs w:val="20"/>
              </w:rPr>
              <w:t>Preprocessed text per script</w:t>
            </w:r>
          </w:p>
        </w:tc>
      </w:tr>
      <w:tr w:rsidR="00E91B82" w14:paraId="0DC097E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8090C3" w14:textId="77777777" w:rsidR="00E91B82" w:rsidRDefault="00212414">
            <w:r>
              <w:rPr>
                <w:color w:val="333333"/>
                <w:sz w:val="20"/>
                <w:szCs w:val="20"/>
              </w:rPr>
              <w:t>metric1_arc_similarity.csv</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3E7950" w14:textId="77777777" w:rsidR="00E91B82" w:rsidRDefault="00212414">
            <w:r>
              <w:rPr>
                <w:color w:val="333333"/>
                <w:sz w:val="20"/>
                <w:szCs w:val="20"/>
              </w:rPr>
              <w:t>Mean arc similarity per era</w:t>
            </w:r>
          </w:p>
        </w:tc>
      </w:tr>
      <w:tr w:rsidR="00E91B82" w14:paraId="2CC1426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04858" w14:textId="77777777" w:rsidR="00E91B82" w:rsidRDefault="00212414">
            <w:r>
              <w:rPr>
                <w:color w:val="333333"/>
                <w:sz w:val="20"/>
                <w:szCs w:val="20"/>
              </w:rPr>
              <w:t>metric2_transition_entropy.csv</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42020" w14:textId="77777777" w:rsidR="00E91B82" w:rsidRDefault="00212414">
            <w:r>
              <w:rPr>
                <w:color w:val="333333"/>
                <w:sz w:val="20"/>
                <w:szCs w:val="20"/>
              </w:rPr>
              <w:t>Mean entropy per era</w:t>
            </w:r>
          </w:p>
        </w:tc>
      </w:tr>
      <w:tr w:rsidR="00E91B82" w14:paraId="0214B69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1CDD35" w14:textId="77777777" w:rsidR="00E91B82" w:rsidRDefault="00212414">
            <w:r>
              <w:rPr>
                <w:color w:val="333333"/>
                <w:sz w:val="20"/>
                <w:szCs w:val="20"/>
              </w:rPr>
              <w:t>metric3_convergence_ratio.csv</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5EFCCB" w14:textId="77777777" w:rsidR="00E91B82" w:rsidRDefault="00212414">
            <w:r>
              <w:rPr>
                <w:color w:val="333333"/>
                <w:sz w:val="20"/>
                <w:szCs w:val="20"/>
              </w:rPr>
              <w:t>Within-era vs cross-era similarity ratio</w:t>
            </w:r>
          </w:p>
        </w:tc>
      </w:tr>
      <w:tr w:rsidR="00E91B82" w14:paraId="47A3D18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E67B8" w14:textId="77777777" w:rsidR="00E91B82" w:rsidRDefault="00212414">
            <w:r>
              <w:rPr>
                <w:color w:val="333333"/>
                <w:sz w:val="20"/>
                <w:szCs w:val="20"/>
              </w:rPr>
              <w:t>era_jsd_results.csv</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DF104" w14:textId="77777777" w:rsidR="00E91B82" w:rsidRDefault="00212414">
            <w:r>
              <w:rPr>
                <w:color w:val="333333"/>
                <w:sz w:val="20"/>
                <w:szCs w:val="20"/>
              </w:rPr>
              <w:t>JSD between all era pairs</w:t>
            </w:r>
          </w:p>
        </w:tc>
      </w:tr>
      <w:tr w:rsidR="00E91B82" w14:paraId="1469569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AA5F9D" w14:textId="77777777" w:rsidR="00E91B82" w:rsidRDefault="00212414">
            <w:r>
              <w:rPr>
                <w:color w:val="333333"/>
                <w:sz w:val="20"/>
                <w:szCs w:val="20"/>
              </w:rPr>
              <w:t>rolling_window_clustering.csv</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230AFD" w14:textId="77777777" w:rsidR="00E91B82" w:rsidRDefault="00212414">
            <w:r>
              <w:rPr>
                <w:color w:val="333333"/>
                <w:sz w:val="20"/>
                <w:szCs w:val="20"/>
              </w:rPr>
              <w:t>5-year window clustering results</w:t>
            </w:r>
          </w:p>
        </w:tc>
      </w:tr>
      <w:tr w:rsidR="00E91B82" w14:paraId="56C2EF6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CA28C" w14:textId="77777777" w:rsidR="00E91B82" w:rsidRDefault="00212414">
            <w:r>
              <w:rPr>
                <w:color w:val="333333"/>
                <w:sz w:val="20"/>
                <w:szCs w:val="20"/>
              </w:rPr>
              <w:t>cluster_profiles.csv</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4A2B6" w14:textId="77777777" w:rsidR="00E91B82" w:rsidRDefault="00212414">
            <w:r>
              <w:rPr>
                <w:color w:val="333333"/>
                <w:sz w:val="20"/>
                <w:szCs w:val="20"/>
              </w:rPr>
              <w:t>Representative scripts and top words per cluster</w:t>
            </w:r>
          </w:p>
        </w:tc>
      </w:tr>
      <w:tr w:rsidR="00E91B82" w14:paraId="0B2A58C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66AFEA" w14:textId="77777777" w:rsidR="00E91B82" w:rsidRDefault="00212414">
            <w:r>
              <w:rPr>
                <w:color w:val="333333"/>
                <w:sz w:val="20"/>
                <w:szCs w:val="20"/>
              </w:rPr>
              <w:t>baseline_model_results.json</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775CA7" w14:textId="77777777" w:rsidR="00E91B82" w:rsidRDefault="00212414">
            <w:r>
              <w:rPr>
                <w:color w:val="333333"/>
                <w:sz w:val="20"/>
                <w:szCs w:val="20"/>
              </w:rPr>
              <w:t>KMeans silhouette + ARI</w:t>
            </w:r>
          </w:p>
        </w:tc>
      </w:tr>
      <w:tr w:rsidR="00E91B82" w14:paraId="4C16154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D53C3" w14:textId="77777777" w:rsidR="00E91B82" w:rsidRDefault="00212414">
            <w:r>
              <w:rPr>
                <w:color w:val="333333"/>
                <w:sz w:val="20"/>
                <w:szCs w:val="20"/>
              </w:rPr>
              <w:t>improved_model_results.json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34EE3" w14:textId="77777777" w:rsidR="00E91B82" w:rsidRDefault="00212414">
            <w:r>
              <w:rPr>
                <w:color w:val="333333"/>
                <w:sz w:val="20"/>
                <w:szCs w:val="20"/>
              </w:rPr>
              <w:t>Random Forest CV F1 and parameters</w:t>
            </w:r>
          </w:p>
        </w:tc>
      </w:tr>
      <w:tr w:rsidR="00E91B82" w14:paraId="1A597D2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3B5B8D" w14:textId="77777777" w:rsidR="00E91B82" w:rsidRDefault="00212414">
            <w:r>
              <w:rPr>
                <w:color w:val="333333"/>
                <w:sz w:val="20"/>
                <w:szCs w:val="20"/>
              </w:rPr>
              <w:t>stats_summary.json</w:t>
            </w:r>
          </w:p>
        </w:tc>
        <w:tc>
          <w:tcPr>
            <w:tcW w:w="5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33F562" w14:textId="77777777" w:rsidR="00E91B82" w:rsidRDefault="00212414">
            <w:r>
              <w:rPr>
                <w:color w:val="333333"/>
                <w:sz w:val="20"/>
                <w:szCs w:val="20"/>
              </w:rPr>
              <w:t>All key statistics in one file</w:t>
            </w:r>
          </w:p>
        </w:tc>
      </w:tr>
      <w:tr w:rsidR="00E91B82" w14:paraId="6D74C3E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4199C" w14:textId="77777777" w:rsidR="00E91B82" w:rsidRDefault="00212414">
            <w:r>
              <w:rPr>
                <w:color w:val="333333"/>
                <w:sz w:val="20"/>
                <w:szCs w:val="20"/>
              </w:rPr>
              <w:t>year_similarity_trend.csv</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775F3" w14:textId="77777777" w:rsidR="00E91B82" w:rsidRDefault="00212414">
            <w:r>
              <w:rPr>
                <w:color w:val="333333"/>
                <w:sz w:val="20"/>
                <w:szCs w:val="20"/>
              </w:rPr>
              <w:t>Rolling mean similarity by year</w:t>
            </w:r>
          </w:p>
        </w:tc>
      </w:tr>
    </w:tbl>
    <w:p w14:paraId="338CE3A4" w14:textId="77777777" w:rsidR="00212414" w:rsidRDefault="00212414"/>
    <w:sectPr w:rsidR="0021241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3D3B3" w14:textId="77777777" w:rsidR="00212414" w:rsidRDefault="00212414">
      <w:r>
        <w:separator/>
      </w:r>
    </w:p>
  </w:endnote>
  <w:endnote w:type="continuationSeparator" w:id="0">
    <w:p w14:paraId="1603F5E1" w14:textId="77777777" w:rsidR="00212414" w:rsidRDefault="00212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4F23A" w14:textId="77777777" w:rsidR="00E91B82" w:rsidRDefault="00212414">
    <w:pPr>
      <w:pBdr>
        <w:top w:val="single" w:sz="6" w:space="1" w:color="2E75B6"/>
      </w:pBdr>
      <w:spacing w:before="120"/>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F051D1">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F051D1">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5A1B3" w14:textId="77777777" w:rsidR="00212414" w:rsidRDefault="00212414">
      <w:r>
        <w:separator/>
      </w:r>
    </w:p>
  </w:footnote>
  <w:footnote w:type="continuationSeparator" w:id="0">
    <w:p w14:paraId="63A32E2F" w14:textId="77777777" w:rsidR="00212414" w:rsidRDefault="002124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D959C" w14:textId="77777777" w:rsidR="00E91B82" w:rsidRDefault="00212414">
    <w:pPr>
      <w:pBdr>
        <w:bottom w:val="single" w:sz="6" w:space="1" w:color="2E75B6"/>
      </w:pBdr>
      <w:spacing w:after="120"/>
    </w:pPr>
    <w:r>
      <w:rPr>
        <w:color w:val="555555"/>
        <w:sz w:val="18"/>
        <w:szCs w:val="18"/>
      </w:rPr>
      <w:t>CIS-4496 Team 3  |  Narrative Homogenization  |  Results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71D30"/>
    <w:multiLevelType w:val="hybridMultilevel"/>
    <w:tmpl w:val="DDE2CCCC"/>
    <w:lvl w:ilvl="0" w:tplc="622CAE14">
      <w:start w:val="1"/>
      <w:numFmt w:val="bullet"/>
      <w:lvlText w:val="●"/>
      <w:lvlJc w:val="left"/>
      <w:pPr>
        <w:ind w:left="720" w:hanging="360"/>
      </w:pPr>
    </w:lvl>
    <w:lvl w:ilvl="1" w:tplc="E37C960C">
      <w:start w:val="1"/>
      <w:numFmt w:val="bullet"/>
      <w:lvlText w:val="○"/>
      <w:lvlJc w:val="left"/>
      <w:pPr>
        <w:ind w:left="1440" w:hanging="360"/>
      </w:pPr>
    </w:lvl>
    <w:lvl w:ilvl="2" w:tplc="D0D0622C">
      <w:start w:val="1"/>
      <w:numFmt w:val="bullet"/>
      <w:lvlText w:val="■"/>
      <w:lvlJc w:val="left"/>
      <w:pPr>
        <w:ind w:left="2160" w:hanging="360"/>
      </w:pPr>
    </w:lvl>
    <w:lvl w:ilvl="3" w:tplc="8C26F350">
      <w:start w:val="1"/>
      <w:numFmt w:val="bullet"/>
      <w:lvlText w:val="●"/>
      <w:lvlJc w:val="left"/>
      <w:pPr>
        <w:ind w:left="2880" w:hanging="360"/>
      </w:pPr>
    </w:lvl>
    <w:lvl w:ilvl="4" w:tplc="E1E0FC8C">
      <w:start w:val="1"/>
      <w:numFmt w:val="bullet"/>
      <w:lvlText w:val="○"/>
      <w:lvlJc w:val="left"/>
      <w:pPr>
        <w:ind w:left="3600" w:hanging="360"/>
      </w:pPr>
    </w:lvl>
    <w:lvl w:ilvl="5" w:tplc="0F601A56">
      <w:start w:val="1"/>
      <w:numFmt w:val="bullet"/>
      <w:lvlText w:val="■"/>
      <w:lvlJc w:val="left"/>
      <w:pPr>
        <w:ind w:left="4320" w:hanging="360"/>
      </w:pPr>
    </w:lvl>
    <w:lvl w:ilvl="6" w:tplc="B2E2387C">
      <w:start w:val="1"/>
      <w:numFmt w:val="bullet"/>
      <w:lvlText w:val="●"/>
      <w:lvlJc w:val="left"/>
      <w:pPr>
        <w:ind w:left="5040" w:hanging="360"/>
      </w:pPr>
    </w:lvl>
    <w:lvl w:ilvl="7" w:tplc="479209A2">
      <w:start w:val="1"/>
      <w:numFmt w:val="bullet"/>
      <w:lvlText w:val="●"/>
      <w:lvlJc w:val="left"/>
      <w:pPr>
        <w:ind w:left="5760" w:hanging="360"/>
      </w:pPr>
    </w:lvl>
    <w:lvl w:ilvl="8" w:tplc="FC329834">
      <w:start w:val="1"/>
      <w:numFmt w:val="bullet"/>
      <w:lvlText w:val="●"/>
      <w:lvlJc w:val="left"/>
      <w:pPr>
        <w:ind w:left="6480" w:hanging="360"/>
      </w:pPr>
    </w:lvl>
  </w:abstractNum>
  <w:abstractNum w:abstractNumId="1" w15:restartNumberingAfterBreak="0">
    <w:nsid w:val="680D0667"/>
    <w:multiLevelType w:val="hybridMultilevel"/>
    <w:tmpl w:val="74D6B75C"/>
    <w:lvl w:ilvl="0" w:tplc="D228E208">
      <w:start w:val="1"/>
      <w:numFmt w:val="bullet"/>
      <w:lvlText w:val="•"/>
      <w:lvlJc w:val="left"/>
      <w:pPr>
        <w:ind w:left="720" w:hanging="360"/>
      </w:pPr>
    </w:lvl>
    <w:lvl w:ilvl="1" w:tplc="DA4080C2">
      <w:numFmt w:val="decimal"/>
      <w:lvlText w:val=""/>
      <w:lvlJc w:val="left"/>
    </w:lvl>
    <w:lvl w:ilvl="2" w:tplc="EFE027D6">
      <w:numFmt w:val="decimal"/>
      <w:lvlText w:val=""/>
      <w:lvlJc w:val="left"/>
    </w:lvl>
    <w:lvl w:ilvl="3" w:tplc="A6BCF64C">
      <w:numFmt w:val="decimal"/>
      <w:lvlText w:val=""/>
      <w:lvlJc w:val="left"/>
    </w:lvl>
    <w:lvl w:ilvl="4" w:tplc="7C64668E">
      <w:numFmt w:val="decimal"/>
      <w:lvlText w:val=""/>
      <w:lvlJc w:val="left"/>
    </w:lvl>
    <w:lvl w:ilvl="5" w:tplc="BC2C583C">
      <w:numFmt w:val="decimal"/>
      <w:lvlText w:val=""/>
      <w:lvlJc w:val="left"/>
    </w:lvl>
    <w:lvl w:ilvl="6" w:tplc="909C247E">
      <w:numFmt w:val="decimal"/>
      <w:lvlText w:val=""/>
      <w:lvlJc w:val="left"/>
    </w:lvl>
    <w:lvl w:ilvl="7" w:tplc="68C4C72C">
      <w:numFmt w:val="decimal"/>
      <w:lvlText w:val=""/>
      <w:lvlJc w:val="left"/>
    </w:lvl>
    <w:lvl w:ilvl="8" w:tplc="61DE18A4">
      <w:numFmt w:val="decimal"/>
      <w:lvlText w:val=""/>
      <w:lvlJc w:val="left"/>
    </w:lvl>
  </w:abstractNum>
  <w:num w:numId="1" w16cid:durableId="17397079">
    <w:abstractNumId w:val="0"/>
    <w:lvlOverride w:ilvl="0">
      <w:startOverride w:val="1"/>
    </w:lvlOverride>
  </w:num>
  <w:num w:numId="2" w16cid:durableId="1544980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B82"/>
    <w:rsid w:val="00212414"/>
    <w:rsid w:val="0051101B"/>
    <w:rsid w:val="00753CCE"/>
    <w:rsid w:val="00805CE1"/>
    <w:rsid w:val="00946E4F"/>
    <w:rsid w:val="00D50DF8"/>
    <w:rsid w:val="00E91B82"/>
    <w:rsid w:val="00F051D1"/>
    <w:rsid w:val="00F65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97449AD"/>
  <w15:docId w15:val="{1BB41211-4A07-9047-8B9A-9CDCA2458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2E75B6"/>
      <w:sz w:val="30"/>
      <w:szCs w:val="30"/>
    </w:rPr>
  </w:style>
  <w:style w:type="paragraph" w:styleId="Heading2">
    <w:name w:val="heading 2"/>
    <w:uiPriority w:val="9"/>
    <w:unhideWhenUsed/>
    <w:qFormat/>
    <w:pPr>
      <w:spacing w:before="200" w:after="80"/>
      <w:outlineLvl w:val="1"/>
    </w:pPr>
    <w:rPr>
      <w:b/>
      <w:bCs/>
      <w:color w:val="1F5C8B"/>
      <w:sz w:val="26"/>
      <w:szCs w:val="26"/>
    </w:rPr>
  </w:style>
  <w:style w:type="paragraph" w:styleId="Heading3">
    <w:name w:val="heading 3"/>
    <w:uiPriority w:val="9"/>
    <w:unhideWhenUsed/>
    <w:qFormat/>
    <w:pPr>
      <w:spacing w:before="160" w:after="60"/>
      <w:outlineLvl w:val="2"/>
    </w:pPr>
    <w:rPr>
      <w:b/>
      <w:bCs/>
      <w:color w:val="1A1A1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F051D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051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3632</Words>
  <Characters>20704</Characters>
  <Application>Microsoft Office Word</Application>
  <DocSecurity>0</DocSecurity>
  <Lines>172</Lines>
  <Paragraphs>48</Paragraphs>
  <ScaleCrop>false</ScaleCrop>
  <Company/>
  <LinksUpToDate>false</LinksUpToDate>
  <CharactersWithSpaces>24288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Ankur Sinha</cp:lastModifiedBy>
  <cp:revision>2</cp:revision>
  <dcterms:created xsi:type="dcterms:W3CDTF">2026-04-15T04:42:00Z</dcterms:created>
  <dcterms:modified xsi:type="dcterms:W3CDTF">2026-04-15T04:42:00Z</dcterms:modified>
</cp:coreProperties>
</file>