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A2E5D" w:rsidRDefault="008E5373" w14:paraId="59406B84" w14:textId="77777777">
      <w:pPr>
        <w:pStyle w:val="Textoindependiente"/>
        <w:ind w:left="711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0C42DF3" wp14:editId="1123B2A0">
            <wp:simplePos x="0" y="0"/>
            <wp:positionH relativeFrom="page">
              <wp:posOffset>1523</wp:posOffset>
            </wp:positionH>
            <wp:positionV relativeFrom="page">
              <wp:posOffset>9899903</wp:posOffset>
            </wp:positionV>
            <wp:extent cx="3895437" cy="792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437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21885475" wp14:editId="061CC60D">
            <wp:extent cx="1950719" cy="6827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5D" w:rsidRDefault="00FA2E5D" w14:paraId="17699CD1" w14:textId="77777777">
      <w:pPr>
        <w:pStyle w:val="Textoindependiente"/>
        <w:spacing w:before="4"/>
        <w:rPr>
          <w:rFonts w:ascii="Times New Roman"/>
          <w:sz w:val="18"/>
        </w:rPr>
      </w:pPr>
    </w:p>
    <w:p w:rsidR="009A044B" w:rsidRDefault="009A044B" w14:paraId="4A3CFF29" w14:textId="6DEA0D37">
      <w:pPr>
        <w:spacing w:before="53" w:line="237" w:lineRule="auto"/>
        <w:ind w:left="2609" w:right="3582"/>
        <w:jc w:val="center"/>
        <w:rPr>
          <w:b/>
          <w:lang w:val="es-CR"/>
        </w:rPr>
      </w:pPr>
      <w:r w:rsidRPr="009A044B">
        <w:rPr>
          <w:b/>
          <w:lang w:val="es-CR"/>
        </w:rPr>
        <w:t xml:space="preserve">Lengua A: </w:t>
      </w:r>
      <w:r>
        <w:rPr>
          <w:b/>
          <w:lang w:val="es-CR"/>
        </w:rPr>
        <w:t>E</w:t>
      </w:r>
      <w:r w:rsidRPr="009A044B">
        <w:rPr>
          <w:b/>
          <w:lang w:val="es-CR"/>
        </w:rPr>
        <w:t xml:space="preserve">valuación Interna de </w:t>
      </w:r>
      <w:r>
        <w:rPr>
          <w:b/>
          <w:lang w:val="es-CR"/>
        </w:rPr>
        <w:t>Literatura</w:t>
      </w:r>
    </w:p>
    <w:p w:rsidRPr="009A044B" w:rsidR="009A044B" w:rsidRDefault="009A044B" w14:paraId="4709F16A" w14:textId="5D2FD809">
      <w:pPr>
        <w:spacing w:before="53" w:line="237" w:lineRule="auto"/>
        <w:ind w:left="2609" w:right="3582"/>
        <w:jc w:val="center"/>
        <w:rPr>
          <w:b/>
          <w:lang w:val="es-CR"/>
        </w:rPr>
      </w:pPr>
      <w:r>
        <w:rPr>
          <w:b/>
          <w:lang w:val="es-CR"/>
        </w:rPr>
        <w:t>Esquema del estudiante</w:t>
      </w:r>
    </w:p>
    <w:p w:rsidR="00FA2E5D" w:rsidRDefault="00FA2E5D" w14:paraId="45143E5E" w14:textId="77777777">
      <w:pPr>
        <w:spacing w:before="5" w:after="1"/>
        <w:rPr>
          <w:b/>
          <w:sz w:val="13"/>
        </w:rPr>
      </w:pPr>
    </w:p>
    <w:tbl>
      <w:tblPr>
        <w:tblStyle w:val="TableNormal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9375"/>
      </w:tblGrid>
      <w:tr w:rsidR="00FA2E5D" w:rsidTr="2257234C" w14:paraId="6622C56E" w14:textId="77777777">
        <w:trPr>
          <w:trHeight w:val="1549"/>
        </w:trPr>
        <w:tc>
          <w:tcPr>
            <w:tcW w:w="9375" w:type="dxa"/>
            <w:tcBorders>
              <w:bottom w:val="single" w:color="auto" w:sz="4" w:space="0"/>
            </w:tcBorders>
            <w:tcMar/>
          </w:tcPr>
          <w:p w:rsidR="00FA2E5D" w:rsidP="2257234C" w:rsidRDefault="009A044B" w14:paraId="34A98367" w14:textId="31524022">
            <w:pPr>
              <w:pStyle w:val="TableParagraph"/>
              <w:ind w:left="107"/>
              <w:rPr>
                <w:b w:val="1"/>
                <w:bCs w:val="1"/>
                <w:sz w:val="21"/>
                <w:szCs w:val="21"/>
              </w:rPr>
            </w:pPr>
            <w:r w:rsidRPr="2257234C" w:rsidR="009A044B">
              <w:rPr>
                <w:b w:val="1"/>
                <w:bCs w:val="1"/>
                <w:sz w:val="21"/>
                <w:szCs w:val="21"/>
                <w:lang w:val="es-CR"/>
              </w:rPr>
              <w:t>Cuestión global</w:t>
            </w:r>
            <w:r w:rsidRPr="2257234C" w:rsidR="008E5373">
              <w:rPr>
                <w:b w:val="1"/>
                <w:bCs w:val="1"/>
                <w:sz w:val="21"/>
                <w:szCs w:val="21"/>
              </w:rPr>
              <w:t>:</w:t>
            </w:r>
            <w:r w:rsidRPr="2257234C" w:rsidR="34CD52E3">
              <w:rPr>
                <w:b w:val="1"/>
                <w:bCs w:val="1"/>
                <w:sz w:val="21"/>
                <w:szCs w:val="21"/>
              </w:rPr>
              <w:t xml:space="preserve"> </w:t>
            </w:r>
          </w:p>
        </w:tc>
      </w:tr>
      <w:tr w:rsidRPr="009A044B" w:rsidR="009A044B" w:rsidTr="2257234C" w14:paraId="37C54627" w14:textId="77777777">
        <w:trPr>
          <w:trHeight w:val="1549"/>
        </w:trPr>
        <w:tc>
          <w:tcPr>
            <w:tcW w:w="9375" w:type="dxa"/>
            <w:tcBorders>
              <w:bottom w:val="single" w:color="auto" w:sz="4" w:space="0"/>
            </w:tcBorders>
            <w:tcMar/>
          </w:tcPr>
          <w:p w:rsidR="009A044B" w:rsidRDefault="009A044B" w14:paraId="7D3B6057" w14:textId="77777777">
            <w:pPr>
              <w:pStyle w:val="TableParagraph"/>
              <w:ind w:left="107"/>
              <w:rPr>
                <w:b/>
                <w:sz w:val="21"/>
                <w:lang w:val="es-CR"/>
              </w:rPr>
            </w:pPr>
            <w:r>
              <w:rPr>
                <w:b/>
                <w:sz w:val="21"/>
                <w:lang w:val="es-CR"/>
              </w:rPr>
              <w:t>Obras seleccionadas</w:t>
            </w:r>
          </w:p>
          <w:p w:rsidR="009A044B" w:rsidRDefault="009A044B" w14:paraId="1A5B9D30" w14:textId="77777777">
            <w:pPr>
              <w:pStyle w:val="TableParagraph"/>
              <w:ind w:left="107"/>
              <w:rPr>
                <w:b/>
                <w:sz w:val="21"/>
                <w:lang w:val="es-CR"/>
              </w:rPr>
            </w:pPr>
          </w:p>
          <w:p w:rsidR="009A044B" w:rsidP="2257234C" w:rsidRDefault="009A044B" w14:paraId="762781EF" w14:textId="09FA1511">
            <w:pPr>
              <w:pStyle w:val="TableParagraph"/>
              <w:ind w:left="107"/>
              <w:rPr>
                <w:b w:val="1"/>
                <w:bCs w:val="1"/>
                <w:sz w:val="21"/>
                <w:szCs w:val="21"/>
                <w:lang w:val="es-CR"/>
              </w:rPr>
            </w:pPr>
            <w:r w:rsidRPr="2257234C" w:rsidR="009A044B">
              <w:rPr>
                <w:b w:val="1"/>
                <w:bCs w:val="1"/>
                <w:sz w:val="21"/>
                <w:szCs w:val="21"/>
                <w:lang w:val="es-CR"/>
              </w:rPr>
              <w:t>Obra traducida:</w:t>
            </w:r>
            <w:r w:rsidRPr="2257234C" w:rsidR="649FF346">
              <w:rPr>
                <w:b w:val="1"/>
                <w:bCs w:val="1"/>
                <w:sz w:val="21"/>
                <w:szCs w:val="21"/>
                <w:lang w:val="es-CR"/>
              </w:rPr>
              <w:t xml:space="preserve"> </w:t>
            </w:r>
          </w:p>
          <w:p w:rsidR="009A044B" w:rsidRDefault="009A044B" w14:paraId="6A58C58B" w14:textId="77777777">
            <w:pPr>
              <w:pStyle w:val="TableParagraph"/>
              <w:ind w:left="107"/>
              <w:rPr>
                <w:b/>
                <w:sz w:val="21"/>
                <w:lang w:val="es-CR"/>
              </w:rPr>
            </w:pPr>
          </w:p>
          <w:p w:rsidRPr="009A044B" w:rsidR="009A044B" w:rsidP="2257234C" w:rsidRDefault="009A044B" w14:paraId="60C9C632" w14:textId="744A78AF">
            <w:pPr>
              <w:pStyle w:val="TableParagraph"/>
              <w:ind w:left="107"/>
              <w:rPr>
                <w:b w:val="1"/>
                <w:bCs w:val="1"/>
                <w:sz w:val="21"/>
                <w:szCs w:val="21"/>
                <w:lang w:val="es-CR"/>
              </w:rPr>
            </w:pPr>
            <w:r w:rsidRPr="2257234C" w:rsidR="009A044B">
              <w:rPr>
                <w:b w:val="1"/>
                <w:bCs w:val="1"/>
                <w:sz w:val="21"/>
                <w:szCs w:val="21"/>
                <w:lang w:val="es-CR"/>
              </w:rPr>
              <w:t>Obra escrita en lengua A – español:</w:t>
            </w:r>
            <w:r w:rsidRPr="2257234C" w:rsidR="52C86E8F">
              <w:rPr>
                <w:b w:val="1"/>
                <w:bCs w:val="1"/>
                <w:sz w:val="21"/>
                <w:szCs w:val="21"/>
                <w:lang w:val="es-CR"/>
              </w:rPr>
              <w:t xml:space="preserve"> </w:t>
            </w:r>
          </w:p>
        </w:tc>
      </w:tr>
    </w:tbl>
    <w:p w:rsidR="009A044B" w:rsidRDefault="009A044B" w14:paraId="0F013DA8" w14:textId="77777777">
      <w:pPr>
        <w:spacing w:before="10"/>
        <w:rPr>
          <w:b/>
          <w:sz w:val="26"/>
          <w:lang w:val="es-CR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9A044B" w:rsidTr="2257234C" w14:paraId="2D73EBB0" w14:textId="77777777">
        <w:trPr>
          <w:trHeight w:val="613"/>
        </w:trPr>
        <w:tc>
          <w:tcPr>
            <w:tcW w:w="9356" w:type="dxa"/>
            <w:tcMar/>
          </w:tcPr>
          <w:p w:rsidR="009A044B" w:rsidP="009A044B" w:rsidRDefault="009A044B" w14:paraId="0DA50C9D" w14:textId="7D2038CD">
            <w:pPr>
              <w:spacing w:line="243" w:lineRule="exact"/>
              <w:ind w:left="103"/>
              <w:rPr>
                <w:b/>
                <w:sz w:val="20"/>
                <w:lang w:val="es-CR"/>
              </w:rPr>
            </w:pPr>
            <w:r w:rsidRPr="009A044B">
              <w:rPr>
                <w:b/>
                <w:sz w:val="20"/>
                <w:lang w:val="es-CR"/>
              </w:rPr>
              <w:t>Notas para el oral (máximo de 10 puntos o viñetas)</w:t>
            </w:r>
            <w:r>
              <w:rPr>
                <w:b/>
                <w:sz w:val="20"/>
                <w:lang w:val="es-CR"/>
              </w:rPr>
              <w:t>:</w:t>
            </w:r>
          </w:p>
          <w:p w:rsidR="009A044B" w:rsidRDefault="009A044B" w14:paraId="192EA4C5" w14:textId="77777777">
            <w:pPr>
              <w:spacing w:before="10"/>
              <w:rPr>
                <w:b/>
                <w:sz w:val="26"/>
                <w:lang w:val="es-CR"/>
              </w:rPr>
            </w:pPr>
          </w:p>
        </w:tc>
      </w:tr>
      <w:tr w:rsidR="009A044B" w:rsidTr="2257234C" w14:paraId="606AD0F6" w14:textId="77777777">
        <w:trPr>
          <w:trHeight w:val="820"/>
        </w:trPr>
        <w:tc>
          <w:tcPr>
            <w:tcW w:w="9356" w:type="dxa"/>
            <w:tcMar/>
          </w:tcPr>
          <w:p w:rsidRPr="009A044B" w:rsidR="009A044B" w:rsidP="2257234C" w:rsidRDefault="009A044B" w14:paraId="44648C65" w14:textId="1A045835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  <w:tr w:rsidR="009A044B" w:rsidTr="2257234C" w14:paraId="3C6A11C7" w14:textId="77777777">
        <w:trPr>
          <w:trHeight w:val="768"/>
        </w:trPr>
        <w:tc>
          <w:tcPr>
            <w:tcW w:w="9356" w:type="dxa"/>
            <w:tcMar/>
          </w:tcPr>
          <w:p w:rsidRPr="009A044B" w:rsidR="009A044B" w:rsidP="2257234C" w:rsidRDefault="009A044B" w14:paraId="1F4530B3" w14:textId="12DD543B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  <w:tr w:rsidR="009A044B" w:rsidTr="2257234C" w14:paraId="35A8DDED" w14:textId="77777777">
        <w:trPr>
          <w:trHeight w:val="820"/>
        </w:trPr>
        <w:tc>
          <w:tcPr>
            <w:tcW w:w="9356" w:type="dxa"/>
            <w:tcMar/>
          </w:tcPr>
          <w:p w:rsidRPr="009A044B" w:rsidR="009A044B" w:rsidP="2257234C" w:rsidRDefault="009A044B" w14:paraId="3B61E55C" w14:textId="274010FE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  <w:tr w:rsidR="009A044B" w:rsidTr="2257234C" w14:paraId="08FB2312" w14:textId="77777777">
        <w:trPr>
          <w:trHeight w:val="820"/>
        </w:trPr>
        <w:tc>
          <w:tcPr>
            <w:tcW w:w="9356" w:type="dxa"/>
            <w:tcMar/>
          </w:tcPr>
          <w:p w:rsidRPr="009A044B" w:rsidR="009A044B" w:rsidP="2257234C" w:rsidRDefault="009A044B" w14:paraId="5A910860" w14:textId="270EDFC3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  <w:tr w:rsidR="009A044B" w:rsidTr="2257234C" w14:paraId="460A06B7" w14:textId="77777777">
        <w:trPr>
          <w:trHeight w:val="820"/>
        </w:trPr>
        <w:tc>
          <w:tcPr>
            <w:tcW w:w="9356" w:type="dxa"/>
            <w:tcMar/>
          </w:tcPr>
          <w:p w:rsidRPr="009A044B" w:rsidR="009A044B" w:rsidP="2257234C" w:rsidRDefault="009A044B" w14:paraId="6F2761F1" w14:textId="185CD806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  <w:p w:rsidRPr="009A044B" w:rsidR="009A044B" w:rsidP="2257234C" w:rsidRDefault="009A044B" w14:paraId="4A9B61F6" w14:textId="51D23401">
            <w:pPr>
              <w:pStyle w:val="Normal"/>
              <w:spacing w:line="243" w:lineRule="exact"/>
              <w:ind w:left="0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  <w:tr w:rsidR="009A044B" w:rsidTr="2257234C" w14:paraId="6D78CAB7" w14:textId="77777777">
        <w:trPr>
          <w:trHeight w:val="820"/>
        </w:trPr>
        <w:tc>
          <w:tcPr>
            <w:tcW w:w="9356" w:type="dxa"/>
            <w:tcMar/>
          </w:tcPr>
          <w:p w:rsidRPr="009A044B" w:rsidR="009A044B" w:rsidP="2257234C" w:rsidRDefault="009A044B" w14:paraId="4F6B967B" w14:textId="5DEC889C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  <w:r w:rsidRPr="2257234C" w:rsidR="30050335">
              <w:rPr>
                <w:b w:val="1"/>
                <w:bCs w:val="1"/>
                <w:sz w:val="20"/>
                <w:szCs w:val="20"/>
                <w:lang w:val="es-CR"/>
              </w:rPr>
              <w:t xml:space="preserve"> </w:t>
            </w:r>
          </w:p>
        </w:tc>
      </w:tr>
      <w:tr w:rsidR="009A044B" w:rsidTr="2257234C" w14:paraId="75CB1750" w14:textId="77777777">
        <w:trPr>
          <w:trHeight w:val="820"/>
        </w:trPr>
        <w:tc>
          <w:tcPr>
            <w:tcW w:w="9356" w:type="dxa"/>
            <w:tcMar/>
          </w:tcPr>
          <w:p w:rsidRPr="009A044B" w:rsidR="009A044B" w:rsidP="2257234C" w:rsidRDefault="009A044B" w14:paraId="4F9A841C" w14:textId="77AC56D6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  <w:tr w:rsidR="009A044B" w:rsidTr="2257234C" w14:paraId="6357E297" w14:textId="77777777">
        <w:trPr>
          <w:trHeight w:val="820"/>
        </w:trPr>
        <w:tc>
          <w:tcPr>
            <w:tcW w:w="9356" w:type="dxa"/>
            <w:tcMar/>
          </w:tcPr>
          <w:p w:rsidRPr="009A044B" w:rsidR="009A044B" w:rsidP="2257234C" w:rsidRDefault="009A044B" w14:paraId="3A016A4D" w14:textId="68A916D6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  <w:tr w:rsidR="009A044B" w:rsidTr="2257234C" w14:paraId="0F0DBFF2" w14:textId="77777777">
        <w:trPr>
          <w:trHeight w:val="768"/>
        </w:trPr>
        <w:tc>
          <w:tcPr>
            <w:tcW w:w="9356" w:type="dxa"/>
            <w:tcMar/>
          </w:tcPr>
          <w:p w:rsidRPr="009A044B" w:rsidR="009A044B" w:rsidP="2257234C" w:rsidRDefault="009A044B" w14:paraId="3ADEC3E3" w14:textId="114261EA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  <w:tr w:rsidR="009A044B" w:rsidTr="2257234C" w14:paraId="42B532EB" w14:textId="77777777">
        <w:trPr>
          <w:trHeight w:val="820"/>
        </w:trPr>
        <w:tc>
          <w:tcPr>
            <w:tcW w:w="9356" w:type="dxa"/>
            <w:tcMar/>
          </w:tcPr>
          <w:p w:rsidRPr="009A044B" w:rsidR="009A044B" w:rsidP="2257234C" w:rsidRDefault="009A044B" w14:paraId="3CB33997" w14:textId="5C6F2FE5">
            <w:pPr>
              <w:pStyle w:val="Prrafodelista"/>
              <w:numPr>
                <w:ilvl w:val="0"/>
                <w:numId w:val="1"/>
              </w:numPr>
              <w:spacing w:line="243" w:lineRule="exact"/>
              <w:rPr>
                <w:b w:val="1"/>
                <w:bCs w:val="1"/>
                <w:sz w:val="20"/>
                <w:szCs w:val="20"/>
                <w:lang w:val="es-CR"/>
              </w:rPr>
            </w:pPr>
          </w:p>
        </w:tc>
      </w:tr>
    </w:tbl>
    <w:p w:rsidRPr="009A044B" w:rsidR="00FA2E5D" w:rsidRDefault="00FA2E5D" w14:paraId="65BD044C" w14:textId="48627561">
      <w:pPr>
        <w:spacing w:before="10"/>
        <w:rPr>
          <w:b/>
          <w:sz w:val="26"/>
          <w:lang w:val="es-CR"/>
        </w:rPr>
      </w:pPr>
    </w:p>
    <w:p w:rsidRPr="009A044B" w:rsidR="00FA2E5D" w:rsidRDefault="00FA2E5D" w14:paraId="1F5AC47C" w14:textId="77777777">
      <w:pPr>
        <w:rPr>
          <w:b/>
          <w:sz w:val="20"/>
          <w:lang w:val="es-CR"/>
        </w:rPr>
      </w:pPr>
    </w:p>
    <w:p w:rsidRPr="009A044B" w:rsidR="00FA2E5D" w:rsidRDefault="00FA2E5D" w14:paraId="78307999" w14:textId="77777777">
      <w:pPr>
        <w:rPr>
          <w:b/>
          <w:sz w:val="20"/>
          <w:lang w:val="es-CR"/>
        </w:rPr>
      </w:pPr>
    </w:p>
    <w:p w:rsidRPr="009A044B" w:rsidR="00FA2E5D" w:rsidRDefault="00FA2E5D" w14:paraId="76B5D764" w14:textId="77777777">
      <w:pPr>
        <w:rPr>
          <w:b/>
          <w:sz w:val="20"/>
          <w:lang w:val="es-CR"/>
        </w:rPr>
      </w:pPr>
    </w:p>
    <w:p w:rsidRPr="009A044B" w:rsidR="00FA2E5D" w:rsidRDefault="00FA2E5D" w14:paraId="39151E6D" w14:textId="77777777">
      <w:pPr>
        <w:spacing w:before="4"/>
        <w:rPr>
          <w:b/>
          <w:lang w:val="es-CR"/>
        </w:rPr>
      </w:pPr>
    </w:p>
    <w:p w:rsidR="00FA2E5D" w:rsidRDefault="008E5373" w14:paraId="7A3D0240" w14:textId="77777777">
      <w:pPr>
        <w:pStyle w:val="Textoindependiente"/>
        <w:spacing w:before="71" w:line="178" w:lineRule="exact"/>
        <w:ind w:left="4654"/>
      </w:pPr>
      <w:r>
        <w:rPr>
          <w:color w:val="A7A8A7"/>
        </w:rPr>
        <w:t>© International Baccalaureate Organization 2016</w:t>
      </w:r>
    </w:p>
    <w:p w:rsidR="00FA2E5D" w:rsidRDefault="008E5373" w14:paraId="118C5C78" w14:textId="77777777">
      <w:pPr>
        <w:pStyle w:val="Textoindependiente"/>
        <w:spacing w:line="178" w:lineRule="exact"/>
        <w:ind w:left="4654"/>
      </w:pPr>
      <w:r>
        <w:rPr>
          <w:color w:val="A7A8A7"/>
        </w:rPr>
        <w:t xml:space="preserve">International Baccalaureate® | </w:t>
      </w:r>
      <w:proofErr w:type="spellStart"/>
      <w:r>
        <w:rPr>
          <w:color w:val="A7A8A7"/>
        </w:rPr>
        <w:t>Baccalauréat</w:t>
      </w:r>
      <w:proofErr w:type="spellEnd"/>
      <w:r>
        <w:rPr>
          <w:color w:val="A7A8A7"/>
        </w:rPr>
        <w:t xml:space="preserve"> International® | </w:t>
      </w:r>
      <w:proofErr w:type="spellStart"/>
      <w:r>
        <w:rPr>
          <w:color w:val="A7A8A7"/>
        </w:rPr>
        <w:t>Bachillerato</w:t>
      </w:r>
      <w:proofErr w:type="spellEnd"/>
    </w:p>
    <w:sectPr w:rsidR="00FA2E5D">
      <w:type w:val="continuous"/>
      <w:pgSz w:w="11910" w:h="16840" w:orient="portrait"/>
      <w:pgMar w:top="180" w:right="32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625BC"/>
    <w:multiLevelType w:val="hybridMultilevel"/>
    <w:tmpl w:val="9B7422AE"/>
    <w:lvl w:ilvl="0" w:tplc="140A000F">
      <w:start w:val="1"/>
      <w:numFmt w:val="decimal"/>
      <w:lvlText w:val="%1."/>
      <w:lvlJc w:val="left"/>
      <w:pPr>
        <w:ind w:left="823" w:hanging="360"/>
      </w:pPr>
    </w:lvl>
    <w:lvl w:ilvl="1" w:tplc="140A0019" w:tentative="1">
      <w:start w:val="1"/>
      <w:numFmt w:val="lowerLetter"/>
      <w:lvlText w:val="%2."/>
      <w:lvlJc w:val="left"/>
      <w:pPr>
        <w:ind w:left="1543" w:hanging="360"/>
      </w:pPr>
    </w:lvl>
    <w:lvl w:ilvl="2" w:tplc="140A001B" w:tentative="1">
      <w:start w:val="1"/>
      <w:numFmt w:val="lowerRoman"/>
      <w:lvlText w:val="%3."/>
      <w:lvlJc w:val="right"/>
      <w:pPr>
        <w:ind w:left="2263" w:hanging="180"/>
      </w:pPr>
    </w:lvl>
    <w:lvl w:ilvl="3" w:tplc="140A000F" w:tentative="1">
      <w:start w:val="1"/>
      <w:numFmt w:val="decimal"/>
      <w:lvlText w:val="%4."/>
      <w:lvlJc w:val="left"/>
      <w:pPr>
        <w:ind w:left="2983" w:hanging="360"/>
      </w:pPr>
    </w:lvl>
    <w:lvl w:ilvl="4" w:tplc="140A0019" w:tentative="1">
      <w:start w:val="1"/>
      <w:numFmt w:val="lowerLetter"/>
      <w:lvlText w:val="%5."/>
      <w:lvlJc w:val="left"/>
      <w:pPr>
        <w:ind w:left="3703" w:hanging="360"/>
      </w:pPr>
    </w:lvl>
    <w:lvl w:ilvl="5" w:tplc="140A001B" w:tentative="1">
      <w:start w:val="1"/>
      <w:numFmt w:val="lowerRoman"/>
      <w:lvlText w:val="%6."/>
      <w:lvlJc w:val="right"/>
      <w:pPr>
        <w:ind w:left="4423" w:hanging="180"/>
      </w:pPr>
    </w:lvl>
    <w:lvl w:ilvl="6" w:tplc="140A000F" w:tentative="1">
      <w:start w:val="1"/>
      <w:numFmt w:val="decimal"/>
      <w:lvlText w:val="%7."/>
      <w:lvlJc w:val="left"/>
      <w:pPr>
        <w:ind w:left="5143" w:hanging="360"/>
      </w:pPr>
    </w:lvl>
    <w:lvl w:ilvl="7" w:tplc="140A0019" w:tentative="1">
      <w:start w:val="1"/>
      <w:numFmt w:val="lowerLetter"/>
      <w:lvlText w:val="%8."/>
      <w:lvlJc w:val="left"/>
      <w:pPr>
        <w:ind w:left="5863" w:hanging="360"/>
      </w:pPr>
    </w:lvl>
    <w:lvl w:ilvl="8" w:tplc="140A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E5D"/>
    <w:rsid w:val="008E5373"/>
    <w:rsid w:val="009A044B"/>
    <w:rsid w:val="00FA2E5D"/>
    <w:rsid w:val="0153A5B9"/>
    <w:rsid w:val="0AE2DDCE"/>
    <w:rsid w:val="0AE36CFB"/>
    <w:rsid w:val="0E339449"/>
    <w:rsid w:val="131A9DF9"/>
    <w:rsid w:val="13CF5E4A"/>
    <w:rsid w:val="14473C70"/>
    <w:rsid w:val="177EDD32"/>
    <w:rsid w:val="1AB67DF4"/>
    <w:rsid w:val="1D8716C0"/>
    <w:rsid w:val="2257234C"/>
    <w:rsid w:val="24964656"/>
    <w:rsid w:val="2793A036"/>
    <w:rsid w:val="29A7F0CD"/>
    <w:rsid w:val="2B43C12E"/>
    <w:rsid w:val="2C152C84"/>
    <w:rsid w:val="2CDF918F"/>
    <w:rsid w:val="2EE03194"/>
    <w:rsid w:val="30050335"/>
    <w:rsid w:val="30DCC8D2"/>
    <w:rsid w:val="31215A1F"/>
    <w:rsid w:val="32171D46"/>
    <w:rsid w:val="3458FAE1"/>
    <w:rsid w:val="34CD52E3"/>
    <w:rsid w:val="389BF4C1"/>
    <w:rsid w:val="3B23992A"/>
    <w:rsid w:val="3B33E947"/>
    <w:rsid w:val="4020E0A1"/>
    <w:rsid w:val="42E4BBF2"/>
    <w:rsid w:val="52C86E8F"/>
    <w:rsid w:val="5445207E"/>
    <w:rsid w:val="63E21DFA"/>
    <w:rsid w:val="64537B51"/>
    <w:rsid w:val="649FF346"/>
    <w:rsid w:val="67B9B0E9"/>
    <w:rsid w:val="67F5BA18"/>
    <w:rsid w:val="6B2D5ADA"/>
    <w:rsid w:val="6CBF72DE"/>
    <w:rsid w:val="6D5452A1"/>
    <w:rsid w:val="6D704752"/>
    <w:rsid w:val="7145D41B"/>
    <w:rsid w:val="726DDF0B"/>
    <w:rsid w:val="74EB4F12"/>
    <w:rsid w:val="79D8C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8444"/>
  <w15:docId w15:val="{9CD7EB93-7267-4577-9D5B-11C0641A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ndara" w:hAnsi="Candara" w:eastAsia="Candara" w:cs="Candara"/>
      <w:lang w:val="en-GB" w:eastAsia="en-GB" w:bidi="en-GB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Malgun Gothic" w:hAnsi="Malgun Gothic" w:eastAsia="Malgun Gothic" w:cs="Malgun Gothic"/>
      <w:sz w:val="12"/>
      <w:szCs w:val="12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1"/>
      <w:ind w:left="45"/>
    </w:pPr>
  </w:style>
  <w:style w:type="table" w:styleId="Tablaconcuadrcula">
    <w:name w:val="Table Grid"/>
    <w:basedOn w:val="Tablanormal"/>
    <w:uiPriority w:val="39"/>
    <w:rsid w:val="009A04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 Meissner</dc:creator>
  <lastModifiedBy>JORGE ANDRES SANDI BOGANTES</lastModifiedBy>
  <revision>3</revision>
  <dcterms:created xsi:type="dcterms:W3CDTF">2019-10-10T08:50:00.0000000Z</dcterms:created>
  <dcterms:modified xsi:type="dcterms:W3CDTF">2023-02-26T18:18:51.7541320Z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2019-10-10T00:00:00Z</vt:filetime>
  </property>
</Properties>
</file>