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Лабораторна робота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Тема роботи:</w:t>
      </w:r>
      <w:r w:rsidDel="00000000" w:rsidR="00000000" w:rsidRPr="00000000">
        <w:rPr>
          <w:rtl w:val="0"/>
        </w:rPr>
        <w:t xml:space="preserve"> Текстові елементи веб-сторінки. Гіперпосилання та списки на веб-сторінках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Мета роботи</w:t>
      </w:r>
      <w:r w:rsidDel="00000000" w:rsidR="00000000" w:rsidRPr="00000000">
        <w:rPr>
          <w:rtl w:val="0"/>
        </w:rPr>
        <w:t xml:space="preserve">: формувати вміння працювати з текстовими елементами веб-сторінки,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гіперпосиланнями та списками на веб-сторінках.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Питання для заліку з роботи: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 Якого кольору тло та текст сайту?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ffff"/>
          <w:shd w:fill="ce9178" w:val="clear"/>
        </w:rPr>
      </w:pPr>
      <w:r w:rsidDel="00000000" w:rsidR="00000000" w:rsidRPr="00000000">
        <w:rPr>
          <w:color w:val="ffffff"/>
          <w:shd w:fill="ce9178" w:val="clear"/>
          <w:rtl w:val="0"/>
        </w:rPr>
        <w:t xml:space="preserve">#4d1f08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 Чи відрізняється розмір шрифту заголовків h1, h2 та розмір шрифту абзаців?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Так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3. Що відбувається при спробі перейти на сторінку Gallery? Чи можете ви пояснити причину такої реакції?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Прокрутка до якоря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