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ЛАБОРАТОРНА РОБОТА №1-2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ТЕМА: БАЗОВІ КОНЦЕПЦІЇ WPF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610225" cy="4533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&lt;Window x:Class="WpfApp1.MainWindow"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xmlns="http://schemas.microsoft.com/winfx/2006/xaml/presentation"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xmlns:x="http://schemas.microsoft.com/winfx/2006/xaml"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xmlns:d="http://schemas.microsoft.com/expression/blend/2008"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xmlns:mc="http://schemas.openxmlformats.org/markup-compatibility/2006"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xmlns:local="clr-namespace:WpfApp1"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mc:Ignorable="d"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Title="MainWindow" Height="450" Width="550"&gt;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&lt;Grid Name ="grid1"&gt;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&lt;Grid.RowDefinitions&gt;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&lt;RowDefinition Height="200"/&gt;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&lt;RowDefinition Height="*"/&gt;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&lt;RowDefinition Height="*"/&gt;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&lt;/Grid.RowDefinitions&gt;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&lt;Grid.ColumnDefinitions&gt;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&lt;ColumnDefinition Width="*"/&gt;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&lt;ColumnDefinition Width="150"/&gt;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&lt;ColumnDefinition Width="150"/&gt;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&lt;/Grid.ColumnDefinitions&gt;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&lt;Button Name="button1" Content="button1" Grid.Row="0" Grid.Column="0" HorizontalAlignment="Stretch" FontSize="23"/&gt;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&lt;Button Name="button2" Content="button2" Grid.Row="0" Grid.Column="1" HorizontalAlignment="Stretch" FontSize="23"/&gt;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&lt;Button Name="button3" Content="button3" Grid.Row="0" Grid.Column="2" HorizontalAlignment="Stretch" FontSize="23"/&gt;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&lt;Button Name="button4" Content="button4" Grid.Row="1" Grid.Column="0" HorizontalAlignment="Stretch" FontSize="23"/&gt;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&lt;Button Name="button5" Content="button5" Grid.Row="1" Grid.Column="1" HorizontalAlignment="Stretch" FontSize="23"/&gt;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&lt;Button Name="button6" Content="button6" Grid.Row="1" Grid.Column="2" HorizontalAlignment="Stretch" FontSize="23"/&gt;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&lt;Button Name="button7" Content="button7" Grid.Row="2" Grid.Column="0" HorizontalAlignment="Stretch" FontSize="23"/&gt;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&lt;Button Name="button8" Content="button8" Grid.Row="2" Grid.Column="1" HorizontalAlignment="Stretch" FontSize="23"/&gt;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&lt;Button Name="button9" Content="button9" Grid.Row="2" Grid.Column="2" HorizontalAlignment="Stretch" FontSize="23"/&gt;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&lt;/Grid&gt;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&lt;/Window&gt;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