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1EE0" w14:textId="096ECB84" w:rsidR="00617192" w:rsidRDefault="005035FA">
      <w:pPr>
        <w:pStyle w:val="Title"/>
      </w:pPr>
      <w:r>
        <w:t>Naaman</w:t>
      </w:r>
    </w:p>
    <w:p w14:paraId="42D31EE1" w14:textId="77777777" w:rsidR="00617192" w:rsidRDefault="000C53CB">
      <w:pPr>
        <w:pStyle w:val="Title"/>
      </w:pPr>
      <w:r>
        <w:fldChar w:fldCharType="begin"/>
      </w:r>
      <w:r>
        <w:instrText xml:space="preserve"> TITLE  \* MERGEFORMAT </w:instrText>
      </w:r>
      <w:r>
        <w:fldChar w:fldCharType="separate"/>
      </w:r>
      <w:r w:rsidR="00977BDD">
        <w:t>Project Plan</w:t>
      </w:r>
      <w:r>
        <w:fldChar w:fldCharType="end"/>
      </w:r>
    </w:p>
    <w:p w14:paraId="42D31EE2" w14:textId="77777777" w:rsidR="00CF3857" w:rsidRDefault="00CF3857" w:rsidP="00CF3857"/>
    <w:p w14:paraId="42D31EE3" w14:textId="77777777"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42D31EE4" w14:textId="77777777" w:rsidR="004514D5" w:rsidRDefault="004514D5" w:rsidP="004514D5">
      <w:r>
        <w:tab/>
        <w:t xml:space="preserve">This software development plan is essentially a project timetable. It provides the start and finish dates for each phase of the software project, as well as the procedures necessary to accomplish each phase of work. This plan consists of the information about the project organization, project practices and measurements, project deployment and project milestones and objectives. </w:t>
      </w:r>
    </w:p>
    <w:p w14:paraId="42D31EE5" w14:textId="77777777" w:rsidR="003E1F13" w:rsidRDefault="004514D5" w:rsidP="004514D5">
      <w:r>
        <w:tab/>
        <w:t>Project Organization part describe the team members, their roles in the project and also their responsibilities. The</w:t>
      </w:r>
      <w:r w:rsidRPr="004514D5">
        <w:t xml:space="preserve"> project organization is a framework that makes it easier to plan and execute project operations. Its major goal is to establish an environment that encourages team members to engage with each other with the least amount of disruptions, overlaps, and conflict as possible.</w:t>
      </w:r>
      <w:r w:rsidR="003E1F13">
        <w:t xml:space="preserve"> </w:t>
      </w:r>
      <w:r w:rsidR="003E1F13" w:rsidRPr="003E1F13">
        <w:t xml:space="preserve">The effectiveness of the plans is measured using project </w:t>
      </w:r>
      <w:r w:rsidR="003E1F13">
        <w:t>practices and measurements</w:t>
      </w:r>
      <w:r w:rsidR="003E1F13" w:rsidRPr="003E1F13">
        <w:t>. Cost and schedule variables are examples of project output variables, while scope, budget, schedule, and safety performance are examples of project outcome measures.</w:t>
      </w:r>
      <w:r w:rsidR="003E1F13">
        <w:t xml:space="preserve"> The deployment part contains d</w:t>
      </w:r>
      <w:r w:rsidR="003E1F13" w:rsidRPr="003E1F13">
        <w:t>eployment strategies a</w:t>
      </w:r>
      <w:r w:rsidR="003E1F13">
        <w:t>nd</w:t>
      </w:r>
      <w:r w:rsidR="003E1F13" w:rsidRPr="003E1F13">
        <w:t xml:space="preserve"> procedures for changing or upgrading an application's operating instance.</w:t>
      </w:r>
      <w:r w:rsidR="003E1F13">
        <w:t xml:space="preserve"> The last part of this project plan is the project milestones and objectives. This part</w:t>
      </w:r>
      <w:r w:rsidR="003E1F13" w:rsidRPr="003E1F13">
        <w:t xml:space="preserve"> defined </w:t>
      </w:r>
      <w:r w:rsidR="003E1F13">
        <w:t xml:space="preserve">the </w:t>
      </w:r>
      <w:r w:rsidR="003E1F13" w:rsidRPr="003E1F13">
        <w:t>moment in the life cycle of a project that is used to track progress toward the end objective. Milestones are used in project management to signify the start or conclusion of a project, external evaluations or input, budget checks, the submission of a significant deliverable, and so on.</w:t>
      </w:r>
    </w:p>
    <w:p w14:paraId="42D31EE6" w14:textId="77777777" w:rsidR="004514D5" w:rsidRPr="004514D5" w:rsidRDefault="003E1F13" w:rsidP="004514D5">
      <w:r>
        <w:tab/>
      </w:r>
      <w:r w:rsidR="004514D5">
        <w:tab/>
      </w:r>
    </w:p>
    <w:p w14:paraId="42D31EE7" w14:textId="77777777"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tbl>
      <w:tblPr>
        <w:tblStyle w:val="TableGrid"/>
        <w:tblW w:w="0" w:type="auto"/>
        <w:tblInd w:w="985" w:type="dxa"/>
        <w:tblLook w:val="04A0" w:firstRow="1" w:lastRow="0" w:firstColumn="1" w:lastColumn="0" w:noHBand="0" w:noVBand="1"/>
      </w:tblPr>
      <w:tblGrid>
        <w:gridCol w:w="2700"/>
        <w:gridCol w:w="2250"/>
        <w:gridCol w:w="3240"/>
      </w:tblGrid>
      <w:tr w:rsidR="003C2FB5" w14:paraId="42D31EEB" w14:textId="77777777" w:rsidTr="009042C1">
        <w:trPr>
          <w:trHeight w:val="432"/>
        </w:trPr>
        <w:tc>
          <w:tcPr>
            <w:tcW w:w="2700" w:type="dxa"/>
            <w:shd w:val="clear" w:color="auto" w:fill="DEEAF6" w:themeFill="accent1" w:themeFillTint="33"/>
          </w:tcPr>
          <w:p w14:paraId="42D31EE8" w14:textId="77777777" w:rsidR="003C2FB5" w:rsidRDefault="003C2FB5" w:rsidP="003C2FB5">
            <w:pPr>
              <w:jc w:val="center"/>
            </w:pPr>
            <w:r>
              <w:t>Team member</w:t>
            </w:r>
          </w:p>
        </w:tc>
        <w:tc>
          <w:tcPr>
            <w:tcW w:w="2250" w:type="dxa"/>
            <w:shd w:val="clear" w:color="auto" w:fill="DEEAF6" w:themeFill="accent1" w:themeFillTint="33"/>
          </w:tcPr>
          <w:p w14:paraId="42D31EE9" w14:textId="77777777" w:rsidR="003C2FB5" w:rsidRDefault="003C2FB5" w:rsidP="003C2FB5">
            <w:pPr>
              <w:jc w:val="center"/>
            </w:pPr>
            <w:r>
              <w:t>Project Role</w:t>
            </w:r>
          </w:p>
        </w:tc>
        <w:tc>
          <w:tcPr>
            <w:tcW w:w="3240" w:type="dxa"/>
            <w:shd w:val="clear" w:color="auto" w:fill="DEEAF6" w:themeFill="accent1" w:themeFillTint="33"/>
          </w:tcPr>
          <w:p w14:paraId="42D31EEA" w14:textId="77777777" w:rsidR="003C2FB5" w:rsidRDefault="003C2FB5" w:rsidP="003C2FB5">
            <w:pPr>
              <w:jc w:val="center"/>
            </w:pPr>
            <w:r>
              <w:t>Responsibility</w:t>
            </w:r>
          </w:p>
        </w:tc>
      </w:tr>
      <w:tr w:rsidR="009042C1" w14:paraId="42D31EF1" w14:textId="77777777" w:rsidTr="009042C1">
        <w:trPr>
          <w:trHeight w:val="432"/>
        </w:trPr>
        <w:tc>
          <w:tcPr>
            <w:tcW w:w="2700" w:type="dxa"/>
          </w:tcPr>
          <w:p w14:paraId="42D31EEC" w14:textId="77777777" w:rsidR="009042C1" w:rsidRDefault="009042C1" w:rsidP="009042C1">
            <w:proofErr w:type="spellStart"/>
            <w:r>
              <w:t>Sobana</w:t>
            </w:r>
            <w:proofErr w:type="spellEnd"/>
            <w:r>
              <w:t xml:space="preserve"> </w:t>
            </w:r>
            <w:proofErr w:type="spellStart"/>
            <w:r>
              <w:t>Handi</w:t>
            </w:r>
            <w:proofErr w:type="spellEnd"/>
            <w:r>
              <w:t xml:space="preserve"> </w:t>
            </w:r>
            <w:proofErr w:type="spellStart"/>
            <w:r>
              <w:t>Achini</w:t>
            </w:r>
            <w:proofErr w:type="spellEnd"/>
            <w:r>
              <w:t xml:space="preserve"> </w:t>
            </w:r>
            <w:proofErr w:type="spellStart"/>
            <w:r>
              <w:t>Thisarangi</w:t>
            </w:r>
            <w:proofErr w:type="spellEnd"/>
            <w:r>
              <w:t xml:space="preserve"> De Silva</w:t>
            </w:r>
          </w:p>
        </w:tc>
        <w:tc>
          <w:tcPr>
            <w:tcW w:w="2250" w:type="dxa"/>
          </w:tcPr>
          <w:p w14:paraId="42D31EED" w14:textId="77777777" w:rsidR="009042C1" w:rsidRDefault="009042C1" w:rsidP="009042C1">
            <w:pPr>
              <w:jc w:val="center"/>
            </w:pPr>
          </w:p>
          <w:p w14:paraId="42D31EEE" w14:textId="77777777" w:rsidR="009042C1" w:rsidRDefault="009042C1" w:rsidP="009042C1">
            <w:pPr>
              <w:tabs>
                <w:tab w:val="left" w:pos="536"/>
              </w:tabs>
              <w:jc w:val="center"/>
            </w:pPr>
            <w:r>
              <w:t>Completer</w:t>
            </w:r>
          </w:p>
        </w:tc>
        <w:tc>
          <w:tcPr>
            <w:tcW w:w="3240" w:type="dxa"/>
          </w:tcPr>
          <w:p w14:paraId="42D31EEF" w14:textId="77777777" w:rsidR="009042C1" w:rsidRDefault="009042C1" w:rsidP="003C2FB5">
            <w:r>
              <w:t>Pay attention to details.</w:t>
            </w:r>
          </w:p>
          <w:p w14:paraId="42D31EF0" w14:textId="77777777" w:rsidR="009042C1" w:rsidRDefault="009042C1" w:rsidP="003C2FB5">
            <w:r>
              <w:t>Make sure that the job is completed before the deadline</w:t>
            </w:r>
          </w:p>
        </w:tc>
      </w:tr>
      <w:tr w:rsidR="003C2FB5" w14:paraId="42D31EF6" w14:textId="77777777" w:rsidTr="009042C1">
        <w:trPr>
          <w:trHeight w:val="432"/>
        </w:trPr>
        <w:tc>
          <w:tcPr>
            <w:tcW w:w="2700" w:type="dxa"/>
          </w:tcPr>
          <w:p w14:paraId="42D31EF2" w14:textId="77777777" w:rsidR="003C2FB5" w:rsidRDefault="003C2FB5" w:rsidP="003C2FB5">
            <w:proofErr w:type="spellStart"/>
            <w:r>
              <w:t>Dehemi</w:t>
            </w:r>
            <w:proofErr w:type="spellEnd"/>
            <w:r>
              <w:t xml:space="preserve"> Vihara Dissanayake Liyanage</w:t>
            </w:r>
          </w:p>
        </w:tc>
        <w:tc>
          <w:tcPr>
            <w:tcW w:w="2250" w:type="dxa"/>
            <w:vAlign w:val="center"/>
          </w:tcPr>
          <w:p w14:paraId="42D31EF3" w14:textId="77777777" w:rsidR="003C2FB5" w:rsidRDefault="003C2FB5" w:rsidP="009042C1">
            <w:pPr>
              <w:jc w:val="center"/>
            </w:pPr>
            <w:r>
              <w:t>Resource investigator</w:t>
            </w:r>
          </w:p>
        </w:tc>
        <w:tc>
          <w:tcPr>
            <w:tcW w:w="3240" w:type="dxa"/>
          </w:tcPr>
          <w:p w14:paraId="42D31EF4" w14:textId="77777777" w:rsidR="003C2FB5" w:rsidRDefault="003C2FB5" w:rsidP="003C2FB5">
            <w:r>
              <w:t>Explore opportunities and contacts</w:t>
            </w:r>
            <w:r w:rsidR="009042C1">
              <w:t>.</w:t>
            </w:r>
          </w:p>
          <w:p w14:paraId="42D31EF5" w14:textId="77777777" w:rsidR="009042C1" w:rsidRDefault="009042C1" w:rsidP="003C2FB5">
            <w:r>
              <w:t>Negotiate for resources</w:t>
            </w:r>
          </w:p>
        </w:tc>
      </w:tr>
      <w:tr w:rsidR="003C2FB5" w14:paraId="42D31EFB" w14:textId="77777777" w:rsidTr="009042C1">
        <w:trPr>
          <w:trHeight w:val="432"/>
        </w:trPr>
        <w:tc>
          <w:tcPr>
            <w:tcW w:w="2700" w:type="dxa"/>
          </w:tcPr>
          <w:p w14:paraId="42D31EF7" w14:textId="77777777" w:rsidR="003C2FB5" w:rsidRDefault="003C2FB5" w:rsidP="003C2FB5">
            <w:proofErr w:type="spellStart"/>
            <w:r>
              <w:t>Gaury</w:t>
            </w:r>
            <w:proofErr w:type="spellEnd"/>
            <w:r>
              <w:t xml:space="preserve"> Chethana </w:t>
            </w:r>
            <w:proofErr w:type="spellStart"/>
            <w:r>
              <w:t>Thanthirigama</w:t>
            </w:r>
            <w:proofErr w:type="spellEnd"/>
          </w:p>
        </w:tc>
        <w:tc>
          <w:tcPr>
            <w:tcW w:w="2250" w:type="dxa"/>
            <w:vAlign w:val="center"/>
          </w:tcPr>
          <w:p w14:paraId="42D31EF8" w14:textId="77777777" w:rsidR="003C2FB5" w:rsidRDefault="003C2FB5" w:rsidP="009042C1">
            <w:pPr>
              <w:jc w:val="center"/>
            </w:pPr>
            <w:r>
              <w:t>Shaper</w:t>
            </w:r>
          </w:p>
        </w:tc>
        <w:tc>
          <w:tcPr>
            <w:tcW w:w="3240" w:type="dxa"/>
          </w:tcPr>
          <w:p w14:paraId="42D31EF9" w14:textId="77777777" w:rsidR="003C2FB5" w:rsidRDefault="009042C1" w:rsidP="003C2FB5">
            <w:r>
              <w:t>Drive team forward.</w:t>
            </w:r>
          </w:p>
          <w:p w14:paraId="42D31EFA" w14:textId="77777777" w:rsidR="009042C1" w:rsidRDefault="0059763B" w:rsidP="0059763B">
            <w:r>
              <w:t>D</w:t>
            </w:r>
            <w:r w:rsidR="009042C1" w:rsidRPr="009042C1">
              <w:t>etermin</w:t>
            </w:r>
            <w:r>
              <w:t>e</w:t>
            </w:r>
            <w:r w:rsidR="009042C1" w:rsidRPr="009042C1">
              <w:t xml:space="preserve"> the most effective methods for solving issues</w:t>
            </w:r>
            <w:r w:rsidR="009042C1">
              <w:t>.</w:t>
            </w:r>
          </w:p>
        </w:tc>
      </w:tr>
      <w:tr w:rsidR="003C2FB5" w14:paraId="42D31F00" w14:textId="77777777" w:rsidTr="0059763B">
        <w:trPr>
          <w:trHeight w:val="432"/>
        </w:trPr>
        <w:tc>
          <w:tcPr>
            <w:tcW w:w="2700" w:type="dxa"/>
          </w:tcPr>
          <w:p w14:paraId="42D31EFC" w14:textId="77777777" w:rsidR="003C2FB5" w:rsidRDefault="009042C1" w:rsidP="003C2FB5">
            <w:proofErr w:type="spellStart"/>
            <w:r>
              <w:t>Temuulen</w:t>
            </w:r>
            <w:proofErr w:type="spellEnd"/>
            <w:r>
              <w:t xml:space="preserve"> </w:t>
            </w:r>
            <w:proofErr w:type="spellStart"/>
            <w:r>
              <w:t>Tsengel</w:t>
            </w:r>
            <w:proofErr w:type="spellEnd"/>
          </w:p>
        </w:tc>
        <w:tc>
          <w:tcPr>
            <w:tcW w:w="2250" w:type="dxa"/>
            <w:vAlign w:val="center"/>
          </w:tcPr>
          <w:p w14:paraId="42D31EFD" w14:textId="77777777" w:rsidR="003C2FB5" w:rsidRDefault="009042C1" w:rsidP="0059763B">
            <w:pPr>
              <w:jc w:val="center"/>
            </w:pPr>
            <w:r>
              <w:t>Coordinator</w:t>
            </w:r>
          </w:p>
        </w:tc>
        <w:tc>
          <w:tcPr>
            <w:tcW w:w="3240" w:type="dxa"/>
          </w:tcPr>
          <w:p w14:paraId="42D31EFE" w14:textId="77777777" w:rsidR="003C2FB5" w:rsidRDefault="009042C1" w:rsidP="003C2FB5">
            <w:r>
              <w:t>Clarify goals, promote decision making</w:t>
            </w:r>
            <w:r w:rsidR="0059763B">
              <w:t>.</w:t>
            </w:r>
          </w:p>
          <w:p w14:paraId="42D31EFF" w14:textId="77777777" w:rsidR="0059763B" w:rsidRDefault="0059763B" w:rsidP="003C2FB5">
            <w:r>
              <w:t>U</w:t>
            </w:r>
            <w:r w:rsidRPr="0059763B">
              <w:t>nderstand the importance of each team m</w:t>
            </w:r>
            <w:r>
              <w:t>ember's contribution.</w:t>
            </w:r>
          </w:p>
        </w:tc>
      </w:tr>
      <w:tr w:rsidR="003C2FB5" w14:paraId="42D31F05" w14:textId="77777777" w:rsidTr="0059763B">
        <w:trPr>
          <w:trHeight w:val="432"/>
        </w:trPr>
        <w:tc>
          <w:tcPr>
            <w:tcW w:w="2700" w:type="dxa"/>
          </w:tcPr>
          <w:p w14:paraId="42D31F01" w14:textId="77777777" w:rsidR="003C2FB5" w:rsidRDefault="009042C1" w:rsidP="003C2FB5">
            <w:proofErr w:type="spellStart"/>
            <w:r>
              <w:t>Micheal</w:t>
            </w:r>
            <w:proofErr w:type="spellEnd"/>
            <w:r>
              <w:t xml:space="preserve"> </w:t>
            </w:r>
            <w:proofErr w:type="spellStart"/>
            <w:r>
              <w:t>Weisang</w:t>
            </w:r>
            <w:proofErr w:type="spellEnd"/>
          </w:p>
        </w:tc>
        <w:tc>
          <w:tcPr>
            <w:tcW w:w="2250" w:type="dxa"/>
            <w:vAlign w:val="center"/>
          </w:tcPr>
          <w:p w14:paraId="42D31F02" w14:textId="77777777" w:rsidR="003C2FB5" w:rsidRDefault="009042C1" w:rsidP="0059763B">
            <w:pPr>
              <w:jc w:val="center"/>
            </w:pPr>
            <w:r>
              <w:t>Leader</w:t>
            </w:r>
          </w:p>
        </w:tc>
        <w:tc>
          <w:tcPr>
            <w:tcW w:w="3240" w:type="dxa"/>
          </w:tcPr>
          <w:p w14:paraId="42D31F03" w14:textId="77777777" w:rsidR="003C2FB5" w:rsidRDefault="009042C1" w:rsidP="003C2FB5">
            <w:r>
              <w:t xml:space="preserve">Provide support and encourage </w:t>
            </w:r>
            <w:r w:rsidR="0059763B">
              <w:t xml:space="preserve">to the </w:t>
            </w:r>
            <w:r>
              <w:t>corporation</w:t>
            </w:r>
            <w:r w:rsidR="0059763B">
              <w:t>.</w:t>
            </w:r>
          </w:p>
          <w:p w14:paraId="42D31F04" w14:textId="77777777" w:rsidR="0059763B" w:rsidRPr="0059763B" w:rsidRDefault="0059763B" w:rsidP="003C2FB5">
            <w:r w:rsidRPr="0059763B">
              <w:rPr>
                <w:shd w:val="clear" w:color="auto" w:fill="FFFFFF"/>
              </w:rPr>
              <w:t>Managing the day-to-day activities of the team</w:t>
            </w:r>
          </w:p>
        </w:tc>
      </w:tr>
    </w:tbl>
    <w:p w14:paraId="42D31F06" w14:textId="77777777" w:rsidR="003C2FB5" w:rsidRPr="003C2FB5" w:rsidRDefault="003C2FB5" w:rsidP="003C2FB5"/>
    <w:p w14:paraId="42D31F07" w14:textId="77777777"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14:paraId="42D31F08" w14:textId="77777777" w:rsidR="001613D3" w:rsidRDefault="001613D3" w:rsidP="00DE5B42">
      <w:pPr>
        <w:pStyle w:val="BodyText"/>
        <w:rPr>
          <w:u w:val="single"/>
        </w:rPr>
      </w:pPr>
      <w:r w:rsidRPr="001613D3">
        <w:rPr>
          <w:u w:val="single"/>
        </w:rPr>
        <w:t>Management practices</w:t>
      </w:r>
    </w:p>
    <w:p w14:paraId="42D31F09" w14:textId="77777777" w:rsidR="00DE5B42" w:rsidRPr="00DE5B42" w:rsidRDefault="00DE5B42" w:rsidP="00A21621">
      <w:pPr>
        <w:pStyle w:val="BodyText"/>
        <w:numPr>
          <w:ilvl w:val="0"/>
          <w:numId w:val="13"/>
        </w:numPr>
        <w:rPr>
          <w:u w:val="single"/>
        </w:rPr>
      </w:pPr>
      <w:r>
        <w:t xml:space="preserve">Define roles and responsibilities of team members - </w:t>
      </w:r>
      <w:r w:rsidRPr="00DE5B42">
        <w:t xml:space="preserve">Roles of team members </w:t>
      </w:r>
      <w:r>
        <w:t>has been</w:t>
      </w:r>
      <w:r w:rsidRPr="00DE5B42">
        <w:t xml:space="preserve"> well defined for productivity. </w:t>
      </w:r>
    </w:p>
    <w:p w14:paraId="42D31F0A" w14:textId="77777777" w:rsidR="00DE5B42" w:rsidRPr="00F2238D" w:rsidRDefault="00DE5B42" w:rsidP="00D5262B">
      <w:pPr>
        <w:pStyle w:val="BodyText"/>
        <w:numPr>
          <w:ilvl w:val="0"/>
          <w:numId w:val="13"/>
        </w:numPr>
        <w:rPr>
          <w:u w:val="single"/>
        </w:rPr>
      </w:pPr>
      <w:r>
        <w:t xml:space="preserve">Define meeting types </w:t>
      </w:r>
      <w:r w:rsidRPr="00F2238D">
        <w:t xml:space="preserve">- </w:t>
      </w:r>
      <w:r w:rsidR="00F2238D" w:rsidRPr="00F2238D">
        <w:rPr>
          <w:shd w:val="clear" w:color="auto" w:fill="FFFFFF"/>
        </w:rPr>
        <w:t>Meetings are very important and should be defined in detail (meeting participants, context, average duration etc.)</w:t>
      </w:r>
      <w:r w:rsidR="00F2238D" w:rsidRPr="00F2238D">
        <w:rPr>
          <w:color w:val="222635"/>
          <w:shd w:val="clear" w:color="auto" w:fill="FFFFFF"/>
        </w:rPr>
        <w:t>.</w:t>
      </w:r>
      <w:r w:rsidR="00F2238D">
        <w:rPr>
          <w:color w:val="222635"/>
          <w:shd w:val="clear" w:color="auto" w:fill="FFFFFF"/>
        </w:rPr>
        <w:t xml:space="preserve"> </w:t>
      </w:r>
    </w:p>
    <w:p w14:paraId="42D31F0B" w14:textId="77777777" w:rsidR="007C3B46" w:rsidRPr="006C0383" w:rsidRDefault="00F2238D" w:rsidP="00E27F6C">
      <w:pPr>
        <w:pStyle w:val="BodyText"/>
        <w:numPr>
          <w:ilvl w:val="0"/>
          <w:numId w:val="13"/>
        </w:numPr>
        <w:rPr>
          <w:u w:val="single"/>
        </w:rPr>
      </w:pPr>
      <w:r w:rsidRPr="007C3B46">
        <w:rPr>
          <w:shd w:val="clear" w:color="auto" w:fill="FFFFFF"/>
        </w:rPr>
        <w:t>Define documentation strategy</w:t>
      </w:r>
      <w:r w:rsidR="00421E17" w:rsidRPr="007C3B46">
        <w:rPr>
          <w:shd w:val="clear" w:color="auto" w:fill="FFFFFF"/>
        </w:rPr>
        <w:t xml:space="preserve"> </w:t>
      </w:r>
      <w:r w:rsidR="007C3B46" w:rsidRPr="007C3B46">
        <w:rPr>
          <w:shd w:val="clear" w:color="auto" w:fill="FFFFFF"/>
        </w:rPr>
        <w:t>–</w:t>
      </w:r>
      <w:r w:rsidR="00421E17" w:rsidRPr="007C3B46">
        <w:rPr>
          <w:shd w:val="clear" w:color="auto" w:fill="FFFFFF"/>
        </w:rPr>
        <w:t xml:space="preserve"> </w:t>
      </w:r>
      <w:r w:rsidR="007C3B46" w:rsidRPr="007C3B46">
        <w:rPr>
          <w:shd w:val="clear" w:color="auto" w:fill="FFFFFF"/>
        </w:rPr>
        <w:t xml:space="preserve">The application requires a documentation strategy (backlogs, lessons learned info, bug items etc.) for consistency, understandability, and more successful software creation. </w:t>
      </w:r>
    </w:p>
    <w:p w14:paraId="42D31F0C" w14:textId="77777777" w:rsidR="006C0383" w:rsidRDefault="006C0383" w:rsidP="006C0383">
      <w:pPr>
        <w:pStyle w:val="BodyText"/>
        <w:numPr>
          <w:ilvl w:val="0"/>
          <w:numId w:val="13"/>
        </w:numPr>
      </w:pPr>
      <w:r w:rsidRPr="006C0383">
        <w:lastRenderedPageBreak/>
        <w:t xml:space="preserve">Define and </w:t>
      </w:r>
      <w:r>
        <w:t>track software quality measurements</w:t>
      </w:r>
      <w:r w:rsidRPr="006C0383">
        <w:t xml:space="preserve"> - Some </w:t>
      </w:r>
      <w:r>
        <w:t>measurement standards</w:t>
      </w:r>
      <w:r w:rsidRPr="006C0383">
        <w:t xml:space="preserve"> should be chosen to monitor code quality and growth</w:t>
      </w:r>
      <w:r>
        <w:t xml:space="preserve"> based on the attributes of the program type.</w:t>
      </w:r>
    </w:p>
    <w:p w14:paraId="42D31F0D" w14:textId="77777777" w:rsidR="006C0383" w:rsidRDefault="006C0383" w:rsidP="00336F4F">
      <w:pPr>
        <w:pStyle w:val="BodyText"/>
        <w:numPr>
          <w:ilvl w:val="0"/>
          <w:numId w:val="13"/>
        </w:numPr>
      </w:pPr>
      <w:r w:rsidRPr="006C0383">
        <w:t>Keep t</w:t>
      </w:r>
      <w:r>
        <w:t xml:space="preserve">rack of issues and requirements </w:t>
      </w:r>
      <w:r w:rsidR="00336F4F">
        <w:t>–</w:t>
      </w:r>
      <w:r>
        <w:t xml:space="preserve"> </w:t>
      </w:r>
      <w:r w:rsidR="00336F4F">
        <w:t>Requirement management</w:t>
      </w:r>
      <w:r w:rsidR="00336F4F" w:rsidRPr="00336F4F">
        <w:t xml:space="preserve"> define the software's scope and provide a traceable foundation for functional testing. Those issues/requirements are better kept and managed with tools that offer greater functionality than text editing.</w:t>
      </w:r>
    </w:p>
    <w:p w14:paraId="42D31F0E" w14:textId="77777777" w:rsidR="00336F4F" w:rsidRDefault="00336F4F" w:rsidP="00336F4F">
      <w:pPr>
        <w:pStyle w:val="BodyText"/>
        <w:rPr>
          <w:u w:val="single"/>
        </w:rPr>
      </w:pPr>
      <w:r>
        <w:rPr>
          <w:u w:val="single"/>
        </w:rPr>
        <w:t>Technical practices</w:t>
      </w:r>
    </w:p>
    <w:p w14:paraId="42D31F0F" w14:textId="77777777" w:rsidR="00336F4F" w:rsidRDefault="00336F4F" w:rsidP="00336F4F">
      <w:pPr>
        <w:pStyle w:val="BodyText"/>
        <w:numPr>
          <w:ilvl w:val="0"/>
          <w:numId w:val="14"/>
        </w:numPr>
      </w:pPr>
      <w:r w:rsidRPr="00336F4F">
        <w:t>Create a Minimum Viable Product (MVP)</w:t>
      </w:r>
      <w:r>
        <w:t xml:space="preserve"> - </w:t>
      </w:r>
      <w:r w:rsidRPr="00336F4F">
        <w:t>This will aid in the rapid and low-cost deployment of applications.</w:t>
      </w:r>
    </w:p>
    <w:p w14:paraId="42D31F10" w14:textId="77777777" w:rsidR="00336F4F" w:rsidRDefault="00336F4F" w:rsidP="00336F4F">
      <w:pPr>
        <w:pStyle w:val="BodyText"/>
        <w:numPr>
          <w:ilvl w:val="0"/>
          <w:numId w:val="14"/>
        </w:numPr>
      </w:pPr>
      <w:r>
        <w:t>Keep the</w:t>
      </w:r>
      <w:r w:rsidRPr="00336F4F">
        <w:t xml:space="preserve"> code as si</w:t>
      </w:r>
      <w:r>
        <w:t xml:space="preserve">mple and consistent as possible - </w:t>
      </w:r>
      <w:r w:rsidRPr="00336F4F">
        <w:t>When it comes time to update, simplicity and a consistent coding style will make things a lot easier for the development team</w:t>
      </w:r>
      <w:r>
        <w:t>.</w:t>
      </w:r>
    </w:p>
    <w:p w14:paraId="42D31F11" w14:textId="77777777" w:rsidR="00336F4F" w:rsidRDefault="00336F4F" w:rsidP="00336F4F">
      <w:pPr>
        <w:pStyle w:val="BodyText"/>
        <w:numPr>
          <w:ilvl w:val="0"/>
          <w:numId w:val="14"/>
        </w:numPr>
      </w:pPr>
      <w:r>
        <w:t xml:space="preserve">Test continuously - </w:t>
      </w:r>
      <w:r w:rsidRPr="00336F4F">
        <w:t xml:space="preserve">Continuous end-to-end testing will increase </w:t>
      </w:r>
      <w:r>
        <w:t>the</w:t>
      </w:r>
      <w:r w:rsidRPr="00336F4F">
        <w:t xml:space="preserve"> trust in the quality of your code</w:t>
      </w:r>
      <w:r>
        <w:t>.</w:t>
      </w:r>
    </w:p>
    <w:p w14:paraId="42D31F12" w14:textId="77777777" w:rsidR="00336F4F" w:rsidRDefault="00336F4F" w:rsidP="00336F4F">
      <w:pPr>
        <w:pStyle w:val="BodyText"/>
        <w:numPr>
          <w:ilvl w:val="0"/>
          <w:numId w:val="14"/>
        </w:numPr>
      </w:pPr>
      <w:r w:rsidRPr="00336F4F">
        <w:t xml:space="preserve">Use a variety of resources to double-check </w:t>
      </w:r>
      <w:r>
        <w:t>the code - This</w:t>
      </w:r>
      <w:r w:rsidRPr="00336F4F">
        <w:t xml:space="preserve"> helps developers detect issues early in the development process</w:t>
      </w:r>
      <w:r>
        <w:t xml:space="preserve"> and</w:t>
      </w:r>
      <w:r w:rsidRPr="00336F4F">
        <w:t xml:space="preserve"> allows them to learn from one another and improve their coding abilities.</w:t>
      </w:r>
    </w:p>
    <w:p w14:paraId="42D31F13" w14:textId="77777777" w:rsidR="00336F4F" w:rsidRDefault="00336F4F" w:rsidP="00336F4F">
      <w:pPr>
        <w:pStyle w:val="BodyText"/>
        <w:numPr>
          <w:ilvl w:val="0"/>
          <w:numId w:val="14"/>
        </w:numPr>
      </w:pPr>
      <w:r w:rsidRPr="00336F4F">
        <w:t>Make realis</w:t>
      </w:r>
      <w:r>
        <w:t xml:space="preserve">tic time and budget projections - </w:t>
      </w:r>
      <w:r w:rsidRPr="00336F4F">
        <w:t>Stress is exacerbated by short deadlines and limited funds. On the other hand, too much time may encourage developers to postpone, and too large a budget may lead to waste.</w:t>
      </w:r>
    </w:p>
    <w:p w14:paraId="42D31F14" w14:textId="77777777" w:rsidR="00385BB2" w:rsidRDefault="00385BB2" w:rsidP="00385BB2">
      <w:pPr>
        <w:pStyle w:val="BodyText"/>
      </w:pPr>
    </w:p>
    <w:p w14:paraId="42D31F15" w14:textId="77777777" w:rsidR="00385BB2" w:rsidRDefault="00385BB2" w:rsidP="00385BB2">
      <w:pPr>
        <w:pStyle w:val="BodyText"/>
        <w:rPr>
          <w:u w:val="single"/>
        </w:rPr>
      </w:pPr>
      <w:r>
        <w:rPr>
          <w:u w:val="single"/>
        </w:rPr>
        <w:t>Measurements</w:t>
      </w:r>
    </w:p>
    <w:p w14:paraId="42D31F16" w14:textId="77777777" w:rsidR="00385BB2" w:rsidRPr="0032403D" w:rsidRDefault="00385BB2" w:rsidP="00385BB2">
      <w:pPr>
        <w:pStyle w:val="BodyText"/>
        <w:numPr>
          <w:ilvl w:val="0"/>
          <w:numId w:val="15"/>
        </w:numPr>
        <w:rPr>
          <w:u w:val="single"/>
        </w:rPr>
      </w:pPr>
      <w:r>
        <w:t xml:space="preserve">Quality of the code - </w:t>
      </w:r>
      <w:r w:rsidRPr="00385BB2">
        <w:t>For premium software, bug-free and semantically accurate code is critical. Quantitative and qualitative metrics can be used to classify code quality requirements.</w:t>
      </w:r>
    </w:p>
    <w:p w14:paraId="42D31F17" w14:textId="77777777" w:rsidR="0032403D" w:rsidRPr="0032403D" w:rsidRDefault="0032403D" w:rsidP="0032403D">
      <w:pPr>
        <w:pStyle w:val="BodyText"/>
        <w:numPr>
          <w:ilvl w:val="0"/>
          <w:numId w:val="15"/>
        </w:numPr>
        <w:rPr>
          <w:u w:val="single"/>
        </w:rPr>
      </w:pPr>
      <w:r>
        <w:t xml:space="preserve">Performance - </w:t>
      </w:r>
      <w:r w:rsidRPr="0032403D">
        <w:t>Software security metrics assess a software program's intrinsic security and verify that no unauthorized alterations are made to the product before it is delivered to the customer.</w:t>
      </w:r>
    </w:p>
    <w:p w14:paraId="42D31F18" w14:textId="77777777" w:rsidR="0032403D" w:rsidRPr="0032403D" w:rsidRDefault="0032403D" w:rsidP="0032403D">
      <w:pPr>
        <w:pStyle w:val="BodyText"/>
        <w:numPr>
          <w:ilvl w:val="0"/>
          <w:numId w:val="15"/>
        </w:numPr>
        <w:rPr>
          <w:u w:val="single"/>
        </w:rPr>
      </w:pPr>
      <w:r>
        <w:t xml:space="preserve">Usability - </w:t>
      </w:r>
      <w:r w:rsidRPr="0032403D">
        <w:t>Because all software products are designed for end users, usability and user-friendliness are key quality in</w:t>
      </w:r>
      <w:r>
        <w:t xml:space="preserve">dicators. </w:t>
      </w:r>
    </w:p>
    <w:p w14:paraId="42D31F19" w14:textId="77777777" w:rsidR="0032403D" w:rsidRPr="00385BB2" w:rsidRDefault="0032403D" w:rsidP="0032403D">
      <w:pPr>
        <w:pStyle w:val="BodyText"/>
        <w:ind w:left="1440"/>
        <w:rPr>
          <w:u w:val="single"/>
        </w:rPr>
      </w:pPr>
    </w:p>
    <w:p w14:paraId="42D31F1A" w14:textId="77777777" w:rsidR="00877C10" w:rsidRDefault="00877C10" w:rsidP="00877C10">
      <w:pPr>
        <w:pStyle w:val="Heading1"/>
      </w:pPr>
      <w:r>
        <w:t>Deployment</w:t>
      </w:r>
    </w:p>
    <w:p w14:paraId="42D31F1B" w14:textId="77777777" w:rsidR="000551C2" w:rsidRPr="00CE511D" w:rsidRDefault="00CE511D" w:rsidP="00CE511D">
      <w:pPr>
        <w:pStyle w:val="ListParagraph"/>
        <w:widowControl/>
        <w:numPr>
          <w:ilvl w:val="0"/>
          <w:numId w:val="16"/>
        </w:numPr>
        <w:spacing w:line="240" w:lineRule="auto"/>
        <w:rPr>
          <w:rFonts w:ascii="Arial" w:hAnsi="Arial"/>
          <w:b/>
          <w:sz w:val="24"/>
        </w:rPr>
      </w:pPr>
      <w:r>
        <w:rPr>
          <w:bCs/>
        </w:rPr>
        <w:t xml:space="preserve">Recreate - </w:t>
      </w:r>
      <w:r w:rsidRPr="00CE511D">
        <w:rPr>
          <w:bCs/>
        </w:rPr>
        <w:t>This method results in service downtime that is dependent on the application's shutdown and boot times.</w:t>
      </w:r>
      <w:r>
        <w:rPr>
          <w:bCs/>
        </w:rPr>
        <w:t xml:space="preserve"> Advantages of this process are it will be easier to setup and application state will be renewed.</w:t>
      </w:r>
    </w:p>
    <w:p w14:paraId="42D31F1C" w14:textId="77777777" w:rsidR="00CE511D" w:rsidRPr="000B62FA" w:rsidRDefault="00CE511D" w:rsidP="000B62FA">
      <w:pPr>
        <w:pStyle w:val="ListParagraph"/>
        <w:widowControl/>
        <w:numPr>
          <w:ilvl w:val="0"/>
          <w:numId w:val="16"/>
        </w:numPr>
        <w:spacing w:line="240" w:lineRule="auto"/>
        <w:rPr>
          <w:rFonts w:ascii="Arial" w:hAnsi="Arial"/>
          <w:b/>
          <w:sz w:val="24"/>
        </w:rPr>
      </w:pPr>
      <w:r>
        <w:rPr>
          <w:bCs/>
        </w:rPr>
        <w:t xml:space="preserve">Ramped - </w:t>
      </w:r>
      <w:r w:rsidRPr="00CE511D">
        <w:rPr>
          <w:bCs/>
        </w:rPr>
        <w:t>The ramping deployment technique is gradually deploying a version of an application by replacing instances one by one until all of them have been deployed.</w:t>
      </w:r>
      <w:r w:rsidR="000B62FA">
        <w:rPr>
          <w:bCs/>
        </w:rPr>
        <w:t xml:space="preserve"> </w:t>
      </w:r>
      <w:r w:rsidR="000B62FA" w:rsidRPr="000B62FA">
        <w:rPr>
          <w:bCs/>
        </w:rPr>
        <w:t xml:space="preserve">To enhance the deployment time, </w:t>
      </w:r>
      <w:r w:rsidR="000B62FA">
        <w:rPr>
          <w:bCs/>
        </w:rPr>
        <w:t xml:space="preserve">we can </w:t>
      </w:r>
      <w:r w:rsidR="000B62FA" w:rsidRPr="000B62FA">
        <w:rPr>
          <w:bCs/>
        </w:rPr>
        <w:t>change the following parameters:</w:t>
      </w:r>
      <w:r w:rsidR="000B62FA">
        <w:rPr>
          <w:bCs/>
        </w:rPr>
        <w:t xml:space="preserve"> parallelism, max surge, max unavailable</w:t>
      </w:r>
    </w:p>
    <w:p w14:paraId="42D31F1D" w14:textId="77777777" w:rsidR="000B62FA" w:rsidRPr="000B62FA" w:rsidRDefault="000B62FA" w:rsidP="000B62FA">
      <w:pPr>
        <w:pStyle w:val="ListParagraph"/>
        <w:widowControl/>
        <w:spacing w:line="240" w:lineRule="auto"/>
        <w:rPr>
          <w:bCs/>
        </w:rPr>
      </w:pPr>
      <w:r>
        <w:rPr>
          <w:bCs/>
        </w:rPr>
        <w:t>Advantages are the</w:t>
      </w:r>
      <w:r w:rsidRPr="000B62FA">
        <w:rPr>
          <w:bCs/>
        </w:rPr>
        <w:t xml:space="preserve"> limited number of users have been </w:t>
      </w:r>
      <w:r>
        <w:rPr>
          <w:bCs/>
        </w:rPr>
        <w:t>given access to the new version,</w:t>
      </w:r>
      <w:r w:rsidRPr="000B62FA">
        <w:rPr>
          <w:bCs/>
        </w:rPr>
        <w:t xml:space="preserve"> easy to keep track of the mistake rate and performance</w:t>
      </w:r>
      <w:r>
        <w:rPr>
          <w:bCs/>
        </w:rPr>
        <w:t xml:space="preserve"> and </w:t>
      </w:r>
      <w:r w:rsidRPr="000B62FA">
        <w:rPr>
          <w:bCs/>
        </w:rPr>
        <w:t>Quick reversal.</w:t>
      </w:r>
    </w:p>
    <w:p w14:paraId="42D31F1E" w14:textId="77777777" w:rsidR="000B62FA" w:rsidRPr="003E1F13" w:rsidRDefault="000B62FA" w:rsidP="000B62FA">
      <w:pPr>
        <w:pStyle w:val="ListParagraph"/>
        <w:widowControl/>
        <w:numPr>
          <w:ilvl w:val="0"/>
          <w:numId w:val="16"/>
        </w:numPr>
        <w:spacing w:line="240" w:lineRule="auto"/>
        <w:rPr>
          <w:rFonts w:ascii="Arial" w:hAnsi="Arial"/>
          <w:b/>
          <w:sz w:val="24"/>
        </w:rPr>
      </w:pPr>
      <w:r>
        <w:rPr>
          <w:bCs/>
        </w:rPr>
        <w:t xml:space="preserve">A/B testing - </w:t>
      </w:r>
      <w:r w:rsidRPr="000B62FA">
        <w:rPr>
          <w:bCs/>
        </w:rPr>
        <w:t>A/B testing deployments include sending a portion of people to a new feat</w:t>
      </w:r>
      <w:r>
        <w:rPr>
          <w:bCs/>
        </w:rPr>
        <w:t>ure under controlled settings. Advantages of this process are several versions can be running at the same time and can get complete control over the flow of traffic.</w:t>
      </w:r>
    </w:p>
    <w:p w14:paraId="42D31F1F" w14:textId="77777777" w:rsidR="003E1F13" w:rsidRDefault="003E1F13" w:rsidP="003E1F13">
      <w:pPr>
        <w:widowControl/>
        <w:spacing w:line="240" w:lineRule="auto"/>
        <w:rPr>
          <w:rFonts w:ascii="Arial" w:hAnsi="Arial"/>
          <w:b/>
          <w:sz w:val="24"/>
        </w:rPr>
      </w:pPr>
    </w:p>
    <w:p w14:paraId="42D31F20" w14:textId="77777777" w:rsidR="003E1F13" w:rsidRDefault="003E1F13" w:rsidP="003E1F13">
      <w:pPr>
        <w:widowControl/>
        <w:spacing w:line="240" w:lineRule="auto"/>
        <w:rPr>
          <w:rFonts w:ascii="Arial" w:hAnsi="Arial"/>
          <w:b/>
          <w:sz w:val="24"/>
        </w:rPr>
      </w:pPr>
    </w:p>
    <w:p w14:paraId="42D31F21" w14:textId="77777777" w:rsidR="003E1F13" w:rsidRDefault="003E1F13" w:rsidP="003E1F13">
      <w:pPr>
        <w:widowControl/>
        <w:spacing w:line="240" w:lineRule="auto"/>
        <w:rPr>
          <w:rFonts w:ascii="Arial" w:hAnsi="Arial"/>
          <w:b/>
          <w:sz w:val="24"/>
        </w:rPr>
      </w:pPr>
    </w:p>
    <w:p w14:paraId="42D31F22" w14:textId="77777777" w:rsidR="003E1F13" w:rsidRDefault="003E1F13" w:rsidP="003E1F13">
      <w:pPr>
        <w:widowControl/>
        <w:spacing w:line="240" w:lineRule="auto"/>
        <w:rPr>
          <w:rFonts w:ascii="Arial" w:hAnsi="Arial"/>
          <w:b/>
          <w:sz w:val="24"/>
        </w:rPr>
      </w:pPr>
    </w:p>
    <w:p w14:paraId="42D31F23" w14:textId="77777777" w:rsidR="003E1F13" w:rsidRDefault="003E1F13" w:rsidP="003E1F13">
      <w:pPr>
        <w:widowControl/>
        <w:spacing w:line="240" w:lineRule="auto"/>
        <w:rPr>
          <w:rFonts w:ascii="Arial" w:hAnsi="Arial"/>
          <w:b/>
          <w:sz w:val="24"/>
        </w:rPr>
      </w:pPr>
    </w:p>
    <w:p w14:paraId="42D31F24" w14:textId="77777777" w:rsidR="003E1F13" w:rsidRDefault="003E1F13" w:rsidP="003E1F13">
      <w:pPr>
        <w:widowControl/>
        <w:spacing w:line="240" w:lineRule="auto"/>
        <w:rPr>
          <w:rFonts w:ascii="Arial" w:hAnsi="Arial"/>
          <w:b/>
          <w:sz w:val="24"/>
        </w:rPr>
      </w:pPr>
    </w:p>
    <w:p w14:paraId="42D31F25" w14:textId="77777777" w:rsidR="003E1F13" w:rsidRPr="003E1F13" w:rsidRDefault="003E1F13" w:rsidP="003E1F13">
      <w:pPr>
        <w:widowControl/>
        <w:spacing w:line="240" w:lineRule="auto"/>
        <w:rPr>
          <w:rFonts w:ascii="Arial" w:hAnsi="Arial"/>
          <w:b/>
          <w:sz w:val="24"/>
        </w:rPr>
      </w:pPr>
    </w:p>
    <w:p w14:paraId="42D31F26" w14:textId="77777777"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14:paraId="42D31F27" w14:textId="77777777"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42D31F2D" w14:textId="77777777" w:rsidTr="002172F0">
        <w:tc>
          <w:tcPr>
            <w:tcW w:w="794" w:type="dxa"/>
            <w:shd w:val="clear" w:color="auto" w:fill="E6E6E6"/>
          </w:tcPr>
          <w:p w14:paraId="42D31F28"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14:paraId="42D31F29"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14:paraId="42D31F2A"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14:paraId="42D31F2B" w14:textId="77777777"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14:paraId="42D31F2C"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CE6525" w14:paraId="42D31F37" w14:textId="77777777" w:rsidTr="002172F0">
        <w:tc>
          <w:tcPr>
            <w:tcW w:w="794" w:type="dxa"/>
            <w:vMerge w:val="restart"/>
            <w:textDirection w:val="btLr"/>
            <w:vAlign w:val="center"/>
          </w:tcPr>
          <w:p w14:paraId="42D31F2E" w14:textId="77777777" w:rsidR="00CE6525" w:rsidRPr="00697FF9" w:rsidRDefault="00CE6525" w:rsidP="00CE6525">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14:paraId="42D31F2F" w14:textId="77777777" w:rsidR="00CE6525" w:rsidRPr="00697FF9" w:rsidRDefault="00CE6525" w:rsidP="00CE6525">
            <w:pPr>
              <w:pStyle w:val="BodyText"/>
              <w:spacing w:before="60"/>
              <w:ind w:left="113" w:right="113"/>
              <w:jc w:val="center"/>
              <w:rPr>
                <w:sz w:val="16"/>
                <w:szCs w:val="16"/>
              </w:rPr>
            </w:pPr>
            <w:r w:rsidRPr="00697FF9">
              <w:rPr>
                <w:sz w:val="16"/>
                <w:szCs w:val="16"/>
              </w:rPr>
              <w:t>Inception</w:t>
            </w:r>
            <w:r>
              <w:rPr>
                <w:sz w:val="16"/>
                <w:szCs w:val="16"/>
              </w:rPr>
              <w:t xml:space="preserve"> Phase</w:t>
            </w:r>
          </w:p>
        </w:tc>
        <w:tc>
          <w:tcPr>
            <w:tcW w:w="848" w:type="dxa"/>
          </w:tcPr>
          <w:p w14:paraId="42D31F30" w14:textId="77777777" w:rsidR="00CE6525" w:rsidRPr="00697FF9" w:rsidRDefault="00CE6525" w:rsidP="00CE6525">
            <w:pPr>
              <w:pStyle w:val="BodyText"/>
              <w:spacing w:before="60"/>
              <w:ind w:left="0"/>
              <w:jc w:val="center"/>
              <w:rPr>
                <w:sz w:val="16"/>
                <w:szCs w:val="16"/>
              </w:rPr>
            </w:pPr>
            <w:r w:rsidRPr="00697FF9">
              <w:rPr>
                <w:sz w:val="16"/>
                <w:szCs w:val="16"/>
              </w:rPr>
              <w:t>I-1</w:t>
            </w:r>
          </w:p>
        </w:tc>
        <w:tc>
          <w:tcPr>
            <w:tcW w:w="1214" w:type="dxa"/>
          </w:tcPr>
          <w:p w14:paraId="42D31F31" w14:textId="559FA766" w:rsidR="00CE6525" w:rsidRPr="00697FF9" w:rsidRDefault="00CE6525" w:rsidP="00CE6525">
            <w:pPr>
              <w:pStyle w:val="BodyText"/>
              <w:spacing w:before="60"/>
              <w:ind w:left="0"/>
              <w:jc w:val="center"/>
              <w:rPr>
                <w:sz w:val="16"/>
                <w:szCs w:val="16"/>
              </w:rPr>
            </w:pPr>
            <w:r>
              <w:rPr>
                <w:sz w:val="16"/>
                <w:szCs w:val="16"/>
              </w:rPr>
              <w:t>02/08 – 15/08</w:t>
            </w:r>
          </w:p>
        </w:tc>
        <w:tc>
          <w:tcPr>
            <w:tcW w:w="6662" w:type="dxa"/>
          </w:tcPr>
          <w:p w14:paraId="56ECCFC3" w14:textId="77777777" w:rsidR="00CE6525" w:rsidRDefault="00CE6525" w:rsidP="00CE6525">
            <w:pPr>
              <w:pStyle w:val="BodyText"/>
              <w:spacing w:before="60"/>
              <w:ind w:left="0"/>
              <w:rPr>
                <w:sz w:val="16"/>
                <w:szCs w:val="16"/>
              </w:rPr>
            </w:pPr>
            <w:r>
              <w:rPr>
                <w:sz w:val="16"/>
                <w:szCs w:val="16"/>
              </w:rPr>
              <w:t>Establish Vision</w:t>
            </w:r>
          </w:p>
          <w:p w14:paraId="55EB5364" w14:textId="77777777" w:rsidR="00CE6525" w:rsidRDefault="00CE6525" w:rsidP="00CE6525">
            <w:pPr>
              <w:pStyle w:val="BodyText"/>
              <w:spacing w:before="60"/>
              <w:ind w:left="0"/>
              <w:rPr>
                <w:sz w:val="16"/>
                <w:szCs w:val="16"/>
              </w:rPr>
            </w:pPr>
            <w:r>
              <w:rPr>
                <w:sz w:val="16"/>
                <w:szCs w:val="16"/>
              </w:rPr>
              <w:t>Establish Initial Use Case Model</w:t>
            </w:r>
          </w:p>
          <w:p w14:paraId="3FEAFE37" w14:textId="77777777" w:rsidR="00CE6525" w:rsidRDefault="00CE6525" w:rsidP="00CE6525">
            <w:pPr>
              <w:pStyle w:val="BodyText"/>
              <w:spacing w:before="60"/>
              <w:ind w:left="0"/>
              <w:rPr>
                <w:sz w:val="16"/>
                <w:szCs w:val="16"/>
              </w:rPr>
            </w:pPr>
            <w:r>
              <w:rPr>
                <w:sz w:val="16"/>
                <w:szCs w:val="16"/>
              </w:rPr>
              <w:t>Complete Preliminary Non-functional Requirement Analysis</w:t>
            </w:r>
          </w:p>
          <w:p w14:paraId="35276A7C" w14:textId="77777777" w:rsidR="00CE6525" w:rsidRDefault="00CE6525" w:rsidP="00CE6525">
            <w:pPr>
              <w:pStyle w:val="BodyText"/>
              <w:spacing w:before="60"/>
              <w:ind w:left="0"/>
              <w:rPr>
                <w:sz w:val="16"/>
                <w:szCs w:val="16"/>
              </w:rPr>
            </w:pPr>
            <w:r>
              <w:rPr>
                <w:sz w:val="16"/>
                <w:szCs w:val="16"/>
              </w:rPr>
              <w:t>Identify/Document Candidate Architectures</w:t>
            </w:r>
          </w:p>
          <w:p w14:paraId="42D31F36" w14:textId="442CDD1B" w:rsidR="00CE6525" w:rsidRPr="00697FF9" w:rsidRDefault="00CE6525" w:rsidP="00CE6525">
            <w:pPr>
              <w:pStyle w:val="BodyText"/>
              <w:spacing w:before="60"/>
              <w:ind w:left="0"/>
              <w:rPr>
                <w:sz w:val="16"/>
                <w:szCs w:val="16"/>
              </w:rPr>
            </w:pPr>
            <w:r>
              <w:rPr>
                <w:sz w:val="16"/>
                <w:szCs w:val="16"/>
              </w:rPr>
              <w:t>Establish Version Control</w:t>
            </w:r>
          </w:p>
        </w:tc>
      </w:tr>
      <w:tr w:rsidR="00CE6525" w14:paraId="42D31F43" w14:textId="77777777" w:rsidTr="002172F0">
        <w:tc>
          <w:tcPr>
            <w:tcW w:w="794" w:type="dxa"/>
            <w:vMerge/>
          </w:tcPr>
          <w:p w14:paraId="42D31F38" w14:textId="77777777" w:rsidR="00CE6525" w:rsidRPr="00697FF9" w:rsidRDefault="00CE6525" w:rsidP="00CE6525">
            <w:pPr>
              <w:pStyle w:val="BodyText"/>
              <w:spacing w:before="60"/>
              <w:ind w:left="0"/>
              <w:rPr>
                <w:sz w:val="16"/>
                <w:szCs w:val="16"/>
              </w:rPr>
            </w:pPr>
          </w:p>
        </w:tc>
        <w:tc>
          <w:tcPr>
            <w:tcW w:w="688" w:type="dxa"/>
            <w:vMerge/>
          </w:tcPr>
          <w:p w14:paraId="42D31F39" w14:textId="77777777" w:rsidR="00CE6525" w:rsidRPr="00697FF9" w:rsidRDefault="00CE6525" w:rsidP="00CE6525">
            <w:pPr>
              <w:pStyle w:val="BodyText"/>
              <w:spacing w:before="60"/>
              <w:ind w:left="0"/>
              <w:rPr>
                <w:sz w:val="16"/>
                <w:szCs w:val="16"/>
              </w:rPr>
            </w:pPr>
          </w:p>
        </w:tc>
        <w:tc>
          <w:tcPr>
            <w:tcW w:w="848" w:type="dxa"/>
          </w:tcPr>
          <w:p w14:paraId="42D31F3A" w14:textId="77777777" w:rsidR="00CE6525" w:rsidRPr="00697FF9" w:rsidRDefault="00CE6525" w:rsidP="00CE6525">
            <w:pPr>
              <w:pStyle w:val="BodyText"/>
              <w:spacing w:before="60"/>
              <w:ind w:left="0"/>
              <w:jc w:val="center"/>
              <w:rPr>
                <w:sz w:val="16"/>
                <w:szCs w:val="16"/>
              </w:rPr>
            </w:pPr>
            <w:r w:rsidRPr="00697FF9">
              <w:rPr>
                <w:sz w:val="16"/>
                <w:szCs w:val="16"/>
              </w:rPr>
              <w:t>I-2</w:t>
            </w:r>
          </w:p>
        </w:tc>
        <w:tc>
          <w:tcPr>
            <w:tcW w:w="1214" w:type="dxa"/>
          </w:tcPr>
          <w:p w14:paraId="42D31F3B" w14:textId="7AB512F7" w:rsidR="00CE6525" w:rsidRPr="00697FF9" w:rsidRDefault="00CE6525" w:rsidP="00CE6525">
            <w:pPr>
              <w:pStyle w:val="BodyText"/>
              <w:spacing w:before="60"/>
              <w:ind w:left="0"/>
              <w:jc w:val="center"/>
              <w:rPr>
                <w:sz w:val="16"/>
                <w:szCs w:val="16"/>
              </w:rPr>
            </w:pPr>
            <w:r>
              <w:rPr>
                <w:sz w:val="16"/>
                <w:szCs w:val="16"/>
              </w:rPr>
              <w:t xml:space="preserve">16/08 </w:t>
            </w:r>
            <w:r w:rsidRPr="00697FF9">
              <w:rPr>
                <w:sz w:val="16"/>
                <w:szCs w:val="16"/>
              </w:rPr>
              <w:t xml:space="preserve">– </w:t>
            </w:r>
            <w:r>
              <w:rPr>
                <w:sz w:val="16"/>
                <w:szCs w:val="16"/>
              </w:rPr>
              <w:t>29/08</w:t>
            </w:r>
          </w:p>
        </w:tc>
        <w:tc>
          <w:tcPr>
            <w:tcW w:w="6662" w:type="dxa"/>
          </w:tcPr>
          <w:p w14:paraId="5DF2339B" w14:textId="77777777" w:rsidR="00CE6525" w:rsidRDefault="00CE6525" w:rsidP="00CE6525">
            <w:pPr>
              <w:pStyle w:val="BodyText"/>
              <w:spacing w:before="60"/>
              <w:ind w:left="0"/>
              <w:rPr>
                <w:sz w:val="16"/>
                <w:szCs w:val="16"/>
              </w:rPr>
            </w:pPr>
            <w:r>
              <w:rPr>
                <w:sz w:val="16"/>
                <w:szCs w:val="16"/>
              </w:rPr>
              <w:t>Establish Risk List</w:t>
            </w:r>
          </w:p>
          <w:p w14:paraId="2FB2ABDC" w14:textId="77777777" w:rsidR="00CE6525" w:rsidRDefault="00CE6525" w:rsidP="00CE6525">
            <w:pPr>
              <w:pStyle w:val="BodyText"/>
              <w:spacing w:before="60"/>
              <w:ind w:left="0"/>
              <w:rPr>
                <w:sz w:val="16"/>
                <w:szCs w:val="16"/>
              </w:rPr>
            </w:pPr>
            <w:r>
              <w:rPr>
                <w:sz w:val="16"/>
                <w:szCs w:val="16"/>
              </w:rPr>
              <w:t xml:space="preserve">Complete Full Description for Critical Core Risky Difficult (CCRD)Use Case </w:t>
            </w:r>
          </w:p>
          <w:p w14:paraId="7477D5A2" w14:textId="77777777" w:rsidR="00CE6525" w:rsidRDefault="00CE6525" w:rsidP="00CE6525">
            <w:pPr>
              <w:pStyle w:val="BodyText"/>
              <w:spacing w:before="60"/>
              <w:ind w:left="0"/>
              <w:rPr>
                <w:sz w:val="16"/>
                <w:szCs w:val="16"/>
              </w:rPr>
            </w:pPr>
            <w:r>
              <w:rPr>
                <w:sz w:val="16"/>
                <w:szCs w:val="16"/>
              </w:rPr>
              <w:t>Implement Technical Competency Demonstrator</w:t>
            </w:r>
          </w:p>
          <w:p w14:paraId="344BA954" w14:textId="77777777" w:rsidR="00CE6525" w:rsidRDefault="00CE6525" w:rsidP="00CE6525">
            <w:pPr>
              <w:pStyle w:val="BodyText"/>
              <w:spacing w:before="60"/>
              <w:ind w:left="0"/>
              <w:rPr>
                <w:sz w:val="16"/>
                <w:szCs w:val="16"/>
              </w:rPr>
            </w:pPr>
            <w:r>
              <w:rPr>
                <w:sz w:val="16"/>
                <w:szCs w:val="16"/>
              </w:rPr>
              <w:t>Create Test Plan</w:t>
            </w:r>
          </w:p>
          <w:p w14:paraId="55ABD08F" w14:textId="77777777" w:rsidR="00CE6525" w:rsidRDefault="00CE6525" w:rsidP="00CE6525">
            <w:pPr>
              <w:pStyle w:val="BodyText"/>
              <w:spacing w:before="60"/>
              <w:ind w:left="0"/>
              <w:rPr>
                <w:sz w:val="16"/>
                <w:szCs w:val="16"/>
              </w:rPr>
            </w:pPr>
            <w:r>
              <w:rPr>
                <w:sz w:val="16"/>
                <w:szCs w:val="16"/>
              </w:rPr>
              <w:t>Establish Initial Project Plan</w:t>
            </w:r>
          </w:p>
          <w:p w14:paraId="3B6CDE02" w14:textId="77777777" w:rsidR="00CE6525" w:rsidRPr="002851BD" w:rsidRDefault="00CE6525" w:rsidP="00CE6525">
            <w:pPr>
              <w:pStyle w:val="BodyText"/>
              <w:spacing w:before="60"/>
              <w:ind w:left="0"/>
              <w:rPr>
                <w:color w:val="C00000"/>
                <w:sz w:val="16"/>
                <w:szCs w:val="16"/>
              </w:rPr>
            </w:pPr>
            <w:r w:rsidRPr="002851BD">
              <w:rPr>
                <w:color w:val="C00000"/>
                <w:sz w:val="16"/>
                <w:szCs w:val="16"/>
              </w:rPr>
              <w:t>Deliver Life Cycle Objectives Milestone (LCOM)</w:t>
            </w:r>
          </w:p>
          <w:p w14:paraId="42D31F42" w14:textId="5A8DC752" w:rsidR="00CE6525" w:rsidRPr="00697FF9" w:rsidRDefault="00CE6525" w:rsidP="00CE6525">
            <w:pPr>
              <w:pStyle w:val="BodyText"/>
              <w:spacing w:before="60"/>
              <w:ind w:left="0"/>
              <w:rPr>
                <w:sz w:val="16"/>
                <w:szCs w:val="16"/>
              </w:rPr>
            </w:pPr>
            <w:r>
              <w:rPr>
                <w:sz w:val="16"/>
                <w:szCs w:val="16"/>
              </w:rPr>
              <w:t>Complete Inception Phase Project Assessment</w:t>
            </w:r>
          </w:p>
        </w:tc>
      </w:tr>
      <w:tr w:rsidR="00CE6525" w14:paraId="42D31F4C" w14:textId="77777777" w:rsidTr="002172F0">
        <w:tc>
          <w:tcPr>
            <w:tcW w:w="794" w:type="dxa"/>
            <w:vMerge/>
          </w:tcPr>
          <w:p w14:paraId="42D31F44" w14:textId="77777777" w:rsidR="00CE6525" w:rsidRPr="00697FF9" w:rsidRDefault="00CE6525" w:rsidP="00CE6525">
            <w:pPr>
              <w:pStyle w:val="BodyText"/>
              <w:spacing w:before="60"/>
              <w:ind w:left="0"/>
              <w:rPr>
                <w:sz w:val="16"/>
                <w:szCs w:val="16"/>
              </w:rPr>
            </w:pPr>
          </w:p>
        </w:tc>
        <w:tc>
          <w:tcPr>
            <w:tcW w:w="688" w:type="dxa"/>
            <w:vMerge w:val="restart"/>
            <w:textDirection w:val="btLr"/>
          </w:tcPr>
          <w:p w14:paraId="42D31F45" w14:textId="77777777" w:rsidR="00CE6525" w:rsidRPr="00697FF9" w:rsidRDefault="00CE6525" w:rsidP="00CE6525">
            <w:pPr>
              <w:pStyle w:val="BodyText"/>
              <w:spacing w:before="60"/>
              <w:ind w:left="113" w:right="113"/>
              <w:jc w:val="center"/>
              <w:rPr>
                <w:sz w:val="16"/>
                <w:szCs w:val="16"/>
              </w:rPr>
            </w:pPr>
            <w:r>
              <w:rPr>
                <w:sz w:val="16"/>
                <w:szCs w:val="16"/>
              </w:rPr>
              <w:t>Elaboration Phase</w:t>
            </w:r>
          </w:p>
        </w:tc>
        <w:tc>
          <w:tcPr>
            <w:tcW w:w="848" w:type="dxa"/>
          </w:tcPr>
          <w:p w14:paraId="42D31F46" w14:textId="77777777" w:rsidR="00CE6525" w:rsidRPr="00697FF9" w:rsidRDefault="00CE6525" w:rsidP="00CE6525">
            <w:pPr>
              <w:pStyle w:val="BodyText"/>
              <w:spacing w:before="60"/>
              <w:ind w:left="0"/>
              <w:jc w:val="center"/>
              <w:rPr>
                <w:sz w:val="16"/>
                <w:szCs w:val="16"/>
              </w:rPr>
            </w:pPr>
            <w:r>
              <w:rPr>
                <w:sz w:val="16"/>
                <w:szCs w:val="16"/>
              </w:rPr>
              <w:t>E</w:t>
            </w:r>
            <w:r w:rsidRPr="00697FF9">
              <w:rPr>
                <w:sz w:val="16"/>
                <w:szCs w:val="16"/>
              </w:rPr>
              <w:t>-1</w:t>
            </w:r>
          </w:p>
        </w:tc>
        <w:tc>
          <w:tcPr>
            <w:tcW w:w="1214" w:type="dxa"/>
          </w:tcPr>
          <w:p w14:paraId="6D1F435F" w14:textId="77777777" w:rsidR="00CE6525" w:rsidRDefault="00CE6525" w:rsidP="00CE6525">
            <w:pPr>
              <w:pStyle w:val="BodyText"/>
              <w:spacing w:before="60"/>
              <w:ind w:left="0"/>
              <w:jc w:val="center"/>
              <w:rPr>
                <w:sz w:val="16"/>
                <w:szCs w:val="16"/>
              </w:rPr>
            </w:pPr>
            <w:r>
              <w:rPr>
                <w:sz w:val="16"/>
                <w:szCs w:val="16"/>
              </w:rPr>
              <w:t>30/08 – 12/09</w:t>
            </w:r>
          </w:p>
          <w:p w14:paraId="42D31F48" w14:textId="6368943D" w:rsidR="00CE6525" w:rsidRPr="00697FF9" w:rsidRDefault="00CE6525" w:rsidP="00CE6525">
            <w:pPr>
              <w:pStyle w:val="BodyText"/>
              <w:spacing w:before="60"/>
              <w:ind w:left="0"/>
              <w:jc w:val="center"/>
              <w:rPr>
                <w:sz w:val="16"/>
                <w:szCs w:val="16"/>
              </w:rPr>
            </w:pPr>
            <w:r>
              <w:rPr>
                <w:sz w:val="16"/>
                <w:szCs w:val="16"/>
              </w:rPr>
              <w:t>(Session Break)</w:t>
            </w:r>
          </w:p>
        </w:tc>
        <w:tc>
          <w:tcPr>
            <w:tcW w:w="6662" w:type="dxa"/>
          </w:tcPr>
          <w:p w14:paraId="647A4788" w14:textId="77777777" w:rsidR="00CE6525" w:rsidRDefault="00CE6525" w:rsidP="00CE6525">
            <w:pPr>
              <w:pStyle w:val="BodyText"/>
              <w:spacing w:before="60"/>
              <w:ind w:left="0"/>
              <w:rPr>
                <w:sz w:val="16"/>
                <w:szCs w:val="16"/>
              </w:rPr>
            </w:pPr>
            <w:r>
              <w:rPr>
                <w:sz w:val="16"/>
                <w:szCs w:val="16"/>
              </w:rPr>
              <w:t>Mitigate Highest Priority Risk(s)</w:t>
            </w:r>
          </w:p>
          <w:p w14:paraId="42171B60" w14:textId="77777777" w:rsidR="00CE6525" w:rsidRDefault="00CE6525" w:rsidP="00CE6525">
            <w:pPr>
              <w:pStyle w:val="BodyText"/>
              <w:spacing w:before="60"/>
              <w:ind w:left="0"/>
              <w:rPr>
                <w:sz w:val="16"/>
                <w:szCs w:val="16"/>
              </w:rPr>
            </w:pPr>
            <w:r>
              <w:rPr>
                <w:sz w:val="16"/>
                <w:szCs w:val="16"/>
              </w:rPr>
              <w:t>Implement Highest Priority Architectural Element(s) to Support CCRD Use Case</w:t>
            </w:r>
          </w:p>
          <w:p w14:paraId="42D31F4B" w14:textId="0B820C18" w:rsidR="00CE6525" w:rsidRPr="00697FF9" w:rsidRDefault="00CE6525" w:rsidP="00CE6525">
            <w:pPr>
              <w:pStyle w:val="BodyText"/>
              <w:spacing w:before="60"/>
              <w:ind w:left="0"/>
              <w:rPr>
                <w:sz w:val="16"/>
                <w:szCs w:val="16"/>
              </w:rPr>
            </w:pPr>
            <w:r>
              <w:rPr>
                <w:sz w:val="16"/>
                <w:szCs w:val="16"/>
              </w:rPr>
              <w:t>Complete Development Testing for Highest Priority Architectural Element(s)</w:t>
            </w:r>
          </w:p>
        </w:tc>
      </w:tr>
      <w:tr w:rsidR="00CE6525" w14:paraId="42D31F54" w14:textId="77777777" w:rsidTr="002172F0">
        <w:tc>
          <w:tcPr>
            <w:tcW w:w="794" w:type="dxa"/>
            <w:vMerge/>
          </w:tcPr>
          <w:p w14:paraId="42D31F4D" w14:textId="77777777" w:rsidR="00CE6525" w:rsidRPr="00697FF9" w:rsidRDefault="00CE6525" w:rsidP="00CE6525">
            <w:pPr>
              <w:pStyle w:val="BodyText"/>
              <w:spacing w:before="60"/>
              <w:ind w:left="0"/>
              <w:rPr>
                <w:sz w:val="16"/>
                <w:szCs w:val="16"/>
              </w:rPr>
            </w:pPr>
          </w:p>
        </w:tc>
        <w:tc>
          <w:tcPr>
            <w:tcW w:w="688" w:type="dxa"/>
            <w:vMerge/>
          </w:tcPr>
          <w:p w14:paraId="42D31F4E" w14:textId="77777777" w:rsidR="00CE6525" w:rsidRPr="00697FF9" w:rsidRDefault="00CE6525" w:rsidP="00CE6525">
            <w:pPr>
              <w:pStyle w:val="BodyText"/>
              <w:spacing w:before="60"/>
              <w:ind w:left="0"/>
              <w:rPr>
                <w:sz w:val="16"/>
                <w:szCs w:val="16"/>
              </w:rPr>
            </w:pPr>
          </w:p>
        </w:tc>
        <w:tc>
          <w:tcPr>
            <w:tcW w:w="848" w:type="dxa"/>
          </w:tcPr>
          <w:p w14:paraId="42D31F4F" w14:textId="77777777" w:rsidR="00CE6525" w:rsidRPr="00697FF9" w:rsidRDefault="00CE6525" w:rsidP="00CE6525">
            <w:pPr>
              <w:pStyle w:val="BodyText"/>
              <w:spacing w:before="60"/>
              <w:ind w:left="0"/>
              <w:jc w:val="center"/>
              <w:rPr>
                <w:sz w:val="16"/>
                <w:szCs w:val="16"/>
              </w:rPr>
            </w:pPr>
            <w:r>
              <w:rPr>
                <w:sz w:val="16"/>
                <w:szCs w:val="16"/>
              </w:rPr>
              <w:t>E</w:t>
            </w:r>
            <w:r w:rsidRPr="00697FF9">
              <w:rPr>
                <w:sz w:val="16"/>
                <w:szCs w:val="16"/>
              </w:rPr>
              <w:t>-2</w:t>
            </w:r>
          </w:p>
        </w:tc>
        <w:tc>
          <w:tcPr>
            <w:tcW w:w="1214" w:type="dxa"/>
          </w:tcPr>
          <w:p w14:paraId="42D31F50" w14:textId="597EEC02" w:rsidR="00CE6525" w:rsidRPr="00697FF9" w:rsidRDefault="00CE6525" w:rsidP="00CE6525">
            <w:pPr>
              <w:pStyle w:val="BodyText"/>
              <w:spacing w:before="60"/>
              <w:ind w:left="0"/>
              <w:jc w:val="center"/>
              <w:rPr>
                <w:sz w:val="16"/>
                <w:szCs w:val="16"/>
              </w:rPr>
            </w:pPr>
            <w:r>
              <w:rPr>
                <w:sz w:val="16"/>
                <w:szCs w:val="16"/>
              </w:rPr>
              <w:t xml:space="preserve">06/09 </w:t>
            </w:r>
            <w:r w:rsidRPr="00697FF9">
              <w:rPr>
                <w:sz w:val="16"/>
                <w:szCs w:val="16"/>
              </w:rPr>
              <w:t>–</w:t>
            </w:r>
            <w:r>
              <w:rPr>
                <w:sz w:val="16"/>
                <w:szCs w:val="16"/>
              </w:rPr>
              <w:t xml:space="preserve"> 19/09</w:t>
            </w:r>
          </w:p>
        </w:tc>
        <w:tc>
          <w:tcPr>
            <w:tcW w:w="6662" w:type="dxa"/>
          </w:tcPr>
          <w:p w14:paraId="73BAB4F1" w14:textId="77777777" w:rsidR="00CE6525" w:rsidRDefault="00CE6525" w:rsidP="00CE6525">
            <w:pPr>
              <w:pStyle w:val="BodyText"/>
              <w:spacing w:before="60"/>
              <w:ind w:left="0"/>
              <w:rPr>
                <w:sz w:val="16"/>
                <w:szCs w:val="16"/>
              </w:rPr>
            </w:pPr>
            <w:r>
              <w:rPr>
                <w:sz w:val="16"/>
                <w:szCs w:val="16"/>
              </w:rPr>
              <w:t>Mitigate 2</w:t>
            </w:r>
            <w:r w:rsidRPr="009E3756">
              <w:rPr>
                <w:sz w:val="16"/>
                <w:szCs w:val="16"/>
                <w:vertAlign w:val="superscript"/>
              </w:rPr>
              <w:t>nd</w:t>
            </w:r>
            <w:r>
              <w:rPr>
                <w:sz w:val="16"/>
                <w:szCs w:val="16"/>
              </w:rPr>
              <w:t xml:space="preserve"> Highest Priority Risk(s)</w:t>
            </w:r>
          </w:p>
          <w:p w14:paraId="5CBC7FF4" w14:textId="77777777" w:rsidR="00CE6525" w:rsidRDefault="00CE6525" w:rsidP="00CE6525">
            <w:pPr>
              <w:pStyle w:val="BodyText"/>
              <w:spacing w:before="60"/>
              <w:ind w:left="0"/>
              <w:rPr>
                <w:sz w:val="16"/>
                <w:szCs w:val="16"/>
              </w:rPr>
            </w:pPr>
            <w:r>
              <w:rPr>
                <w:sz w:val="16"/>
                <w:szCs w:val="16"/>
              </w:rPr>
              <w:t>Implement 2</w:t>
            </w:r>
            <w:r w:rsidRPr="009E3756">
              <w:rPr>
                <w:sz w:val="16"/>
                <w:szCs w:val="16"/>
                <w:vertAlign w:val="superscript"/>
              </w:rPr>
              <w:t>nd</w:t>
            </w:r>
            <w:r>
              <w:rPr>
                <w:sz w:val="16"/>
                <w:szCs w:val="16"/>
              </w:rPr>
              <w:t xml:space="preserve"> Highest Priority Architectural Element(s) to Support CCRD Use Case</w:t>
            </w:r>
          </w:p>
          <w:p w14:paraId="42D31F53" w14:textId="46859DF7" w:rsidR="00CE6525" w:rsidRPr="00697FF9" w:rsidRDefault="00CE6525" w:rsidP="00CE6525">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Architectural Element(s)</w:t>
            </w:r>
          </w:p>
        </w:tc>
      </w:tr>
      <w:tr w:rsidR="00CE6525" w14:paraId="42D31F5E" w14:textId="77777777" w:rsidTr="002172F0">
        <w:tc>
          <w:tcPr>
            <w:tcW w:w="794" w:type="dxa"/>
            <w:vMerge/>
          </w:tcPr>
          <w:p w14:paraId="42D31F55" w14:textId="77777777" w:rsidR="00CE6525" w:rsidRPr="00697FF9" w:rsidRDefault="00CE6525" w:rsidP="00CE6525">
            <w:pPr>
              <w:pStyle w:val="BodyText"/>
              <w:spacing w:before="60"/>
              <w:ind w:left="0"/>
              <w:rPr>
                <w:sz w:val="16"/>
                <w:szCs w:val="16"/>
              </w:rPr>
            </w:pPr>
          </w:p>
        </w:tc>
        <w:tc>
          <w:tcPr>
            <w:tcW w:w="688" w:type="dxa"/>
            <w:vMerge/>
          </w:tcPr>
          <w:p w14:paraId="42D31F56" w14:textId="77777777" w:rsidR="00CE6525" w:rsidRPr="00697FF9" w:rsidRDefault="00CE6525" w:rsidP="00CE6525">
            <w:pPr>
              <w:pStyle w:val="BodyText"/>
              <w:spacing w:before="60"/>
              <w:ind w:left="0"/>
              <w:rPr>
                <w:sz w:val="16"/>
                <w:szCs w:val="16"/>
              </w:rPr>
            </w:pPr>
          </w:p>
        </w:tc>
        <w:tc>
          <w:tcPr>
            <w:tcW w:w="848" w:type="dxa"/>
          </w:tcPr>
          <w:p w14:paraId="42D31F57" w14:textId="77777777" w:rsidR="00CE6525" w:rsidRPr="00697FF9" w:rsidRDefault="00CE6525" w:rsidP="00CE6525">
            <w:pPr>
              <w:pStyle w:val="BodyText"/>
              <w:spacing w:before="60"/>
              <w:ind w:left="0"/>
              <w:jc w:val="center"/>
              <w:rPr>
                <w:sz w:val="16"/>
                <w:szCs w:val="16"/>
              </w:rPr>
            </w:pPr>
            <w:r>
              <w:rPr>
                <w:sz w:val="16"/>
                <w:szCs w:val="16"/>
              </w:rPr>
              <w:t>E</w:t>
            </w:r>
            <w:r w:rsidRPr="00697FF9">
              <w:rPr>
                <w:sz w:val="16"/>
                <w:szCs w:val="16"/>
              </w:rPr>
              <w:t>-3</w:t>
            </w:r>
          </w:p>
        </w:tc>
        <w:tc>
          <w:tcPr>
            <w:tcW w:w="1214" w:type="dxa"/>
          </w:tcPr>
          <w:p w14:paraId="42D31F58" w14:textId="086C7166" w:rsidR="00CE6525" w:rsidRPr="00697FF9" w:rsidRDefault="00CE6525" w:rsidP="00CE6525">
            <w:pPr>
              <w:pStyle w:val="BodyText"/>
              <w:spacing w:before="60"/>
              <w:ind w:left="0"/>
              <w:jc w:val="center"/>
              <w:rPr>
                <w:sz w:val="16"/>
                <w:szCs w:val="16"/>
              </w:rPr>
            </w:pPr>
            <w:r>
              <w:rPr>
                <w:sz w:val="16"/>
                <w:szCs w:val="16"/>
              </w:rPr>
              <w:t>20/09 – 3/10</w:t>
            </w:r>
          </w:p>
        </w:tc>
        <w:tc>
          <w:tcPr>
            <w:tcW w:w="6662" w:type="dxa"/>
          </w:tcPr>
          <w:p w14:paraId="1662624C" w14:textId="77777777" w:rsidR="00CE6525" w:rsidRDefault="00CE6525" w:rsidP="00CE6525">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14:paraId="5761C34B" w14:textId="77777777" w:rsidR="00CE6525" w:rsidRDefault="00CE6525" w:rsidP="00CE6525">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14:paraId="5C8DEB3D" w14:textId="77777777" w:rsidR="00CE6525" w:rsidRDefault="00CE6525" w:rsidP="00CE6525">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14:paraId="4B865894" w14:textId="77777777" w:rsidR="00CE6525" w:rsidRDefault="00CE6525" w:rsidP="00CE6525">
            <w:pPr>
              <w:pStyle w:val="BodyText"/>
              <w:spacing w:before="60"/>
              <w:ind w:left="0"/>
              <w:rPr>
                <w:sz w:val="16"/>
                <w:szCs w:val="16"/>
              </w:rPr>
            </w:pPr>
            <w:r>
              <w:rPr>
                <w:sz w:val="16"/>
                <w:szCs w:val="16"/>
              </w:rPr>
              <w:t>Deploy Executable Architecture in Trial Environment</w:t>
            </w:r>
          </w:p>
          <w:p w14:paraId="42D31F5D" w14:textId="7C01024C" w:rsidR="00CE6525" w:rsidRPr="00697FF9" w:rsidRDefault="00CE6525" w:rsidP="00CE6525">
            <w:pPr>
              <w:pStyle w:val="BodyText"/>
              <w:spacing w:before="60"/>
              <w:ind w:left="0"/>
              <w:rPr>
                <w:sz w:val="16"/>
                <w:szCs w:val="16"/>
              </w:rPr>
            </w:pPr>
            <w:r>
              <w:rPr>
                <w:sz w:val="16"/>
                <w:szCs w:val="16"/>
              </w:rPr>
              <w:t>Complete Internal User Acceptance Testing for CCRD Use Case in Trial Environment</w:t>
            </w:r>
          </w:p>
        </w:tc>
      </w:tr>
      <w:tr w:rsidR="00CE6525" w14:paraId="42D31F66" w14:textId="77777777" w:rsidTr="002172F0">
        <w:tc>
          <w:tcPr>
            <w:tcW w:w="794" w:type="dxa"/>
            <w:vMerge/>
          </w:tcPr>
          <w:p w14:paraId="42D31F5F" w14:textId="77777777" w:rsidR="00CE6525" w:rsidRPr="00697FF9" w:rsidRDefault="00CE6525" w:rsidP="00CE6525">
            <w:pPr>
              <w:pStyle w:val="BodyText"/>
              <w:spacing w:before="60"/>
              <w:ind w:left="0"/>
              <w:rPr>
                <w:sz w:val="16"/>
                <w:szCs w:val="16"/>
              </w:rPr>
            </w:pPr>
          </w:p>
        </w:tc>
        <w:tc>
          <w:tcPr>
            <w:tcW w:w="688" w:type="dxa"/>
            <w:vMerge/>
          </w:tcPr>
          <w:p w14:paraId="42D31F60" w14:textId="77777777" w:rsidR="00CE6525" w:rsidRPr="00697FF9" w:rsidRDefault="00CE6525" w:rsidP="00CE6525">
            <w:pPr>
              <w:pStyle w:val="BodyText"/>
              <w:spacing w:before="60"/>
              <w:ind w:left="0"/>
              <w:rPr>
                <w:sz w:val="16"/>
                <w:szCs w:val="16"/>
              </w:rPr>
            </w:pPr>
          </w:p>
        </w:tc>
        <w:tc>
          <w:tcPr>
            <w:tcW w:w="848" w:type="dxa"/>
          </w:tcPr>
          <w:p w14:paraId="42D31F61" w14:textId="77777777" w:rsidR="00CE6525" w:rsidRPr="00697FF9" w:rsidRDefault="00CE6525" w:rsidP="00CE6525">
            <w:pPr>
              <w:pStyle w:val="BodyText"/>
              <w:spacing w:before="60"/>
              <w:ind w:left="0"/>
              <w:jc w:val="center"/>
              <w:rPr>
                <w:sz w:val="16"/>
                <w:szCs w:val="16"/>
              </w:rPr>
            </w:pPr>
            <w:r>
              <w:rPr>
                <w:sz w:val="16"/>
                <w:szCs w:val="16"/>
              </w:rPr>
              <w:t>E</w:t>
            </w:r>
            <w:r w:rsidRPr="00697FF9">
              <w:rPr>
                <w:sz w:val="16"/>
                <w:szCs w:val="16"/>
              </w:rPr>
              <w:t>-4</w:t>
            </w:r>
          </w:p>
        </w:tc>
        <w:tc>
          <w:tcPr>
            <w:tcW w:w="1214" w:type="dxa"/>
          </w:tcPr>
          <w:p w14:paraId="42D31F62" w14:textId="2CDE90CA" w:rsidR="00CE6525" w:rsidRPr="00697FF9" w:rsidRDefault="00CE6525" w:rsidP="00CE6525">
            <w:pPr>
              <w:pStyle w:val="BodyText"/>
              <w:spacing w:before="60"/>
              <w:ind w:left="0"/>
              <w:jc w:val="center"/>
              <w:rPr>
                <w:sz w:val="16"/>
                <w:szCs w:val="16"/>
              </w:rPr>
            </w:pPr>
            <w:r>
              <w:rPr>
                <w:sz w:val="16"/>
                <w:szCs w:val="16"/>
              </w:rPr>
              <w:t>4/10 – 17/10</w:t>
            </w:r>
          </w:p>
        </w:tc>
        <w:tc>
          <w:tcPr>
            <w:tcW w:w="6662" w:type="dxa"/>
          </w:tcPr>
          <w:p w14:paraId="5807764E" w14:textId="77777777" w:rsidR="00CE6525" w:rsidRPr="00877C10" w:rsidRDefault="00CE6525" w:rsidP="00CE6525">
            <w:pPr>
              <w:pStyle w:val="BodyText"/>
              <w:spacing w:before="60"/>
              <w:ind w:left="0"/>
              <w:rPr>
                <w:sz w:val="16"/>
                <w:szCs w:val="16"/>
              </w:rPr>
            </w:pPr>
            <w:r w:rsidRPr="00877C10">
              <w:rPr>
                <w:sz w:val="16"/>
                <w:szCs w:val="16"/>
              </w:rPr>
              <w:t>Contingency</w:t>
            </w:r>
          </w:p>
          <w:p w14:paraId="3152749D" w14:textId="77777777" w:rsidR="00CE6525" w:rsidRPr="002851BD" w:rsidRDefault="00CE6525" w:rsidP="00CE6525">
            <w:pPr>
              <w:pStyle w:val="BodyText"/>
              <w:spacing w:before="60"/>
              <w:ind w:left="0"/>
              <w:rPr>
                <w:color w:val="C00000"/>
                <w:sz w:val="16"/>
                <w:szCs w:val="16"/>
              </w:rPr>
            </w:pPr>
            <w:r w:rsidRPr="002851BD">
              <w:rPr>
                <w:color w:val="C00000"/>
                <w:sz w:val="16"/>
                <w:szCs w:val="16"/>
              </w:rPr>
              <w:t>Deliver Life Cycle Architecture Milestone (LCAM)</w:t>
            </w:r>
          </w:p>
          <w:p w14:paraId="42D31F65" w14:textId="4350828D" w:rsidR="00CE6525" w:rsidRPr="00697FF9" w:rsidRDefault="00CE6525" w:rsidP="00CE6525">
            <w:pPr>
              <w:pStyle w:val="BodyText"/>
              <w:spacing w:before="60"/>
              <w:ind w:left="0"/>
              <w:rPr>
                <w:sz w:val="16"/>
                <w:szCs w:val="16"/>
              </w:rPr>
            </w:pPr>
            <w:r>
              <w:rPr>
                <w:sz w:val="16"/>
                <w:szCs w:val="16"/>
              </w:rPr>
              <w:t>Complete Elaboration Phase Project Assessment</w:t>
            </w:r>
          </w:p>
        </w:tc>
      </w:tr>
      <w:tr w:rsidR="005E63F7" w14:paraId="42D31F68" w14:textId="77777777" w:rsidTr="00135054">
        <w:tc>
          <w:tcPr>
            <w:tcW w:w="10206" w:type="dxa"/>
            <w:gridSpan w:val="5"/>
          </w:tcPr>
          <w:p w14:paraId="42D31F67" w14:textId="77777777" w:rsidR="005E63F7" w:rsidRPr="00697FF9" w:rsidRDefault="005E63F7" w:rsidP="005E63F7">
            <w:pPr>
              <w:pStyle w:val="BodyText"/>
              <w:spacing w:before="60"/>
              <w:ind w:left="0"/>
              <w:jc w:val="center"/>
              <w:rPr>
                <w:sz w:val="16"/>
                <w:szCs w:val="16"/>
              </w:rPr>
            </w:pPr>
            <w:r>
              <w:rPr>
                <w:sz w:val="16"/>
                <w:szCs w:val="16"/>
              </w:rPr>
              <w:t>Mid-year Semester Break</w:t>
            </w:r>
          </w:p>
        </w:tc>
      </w:tr>
    </w:tbl>
    <w:p w14:paraId="42D31F69"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42D31F6B" w14:textId="77777777" w:rsidTr="00741372">
        <w:tc>
          <w:tcPr>
            <w:tcW w:w="10206" w:type="dxa"/>
            <w:gridSpan w:val="5"/>
          </w:tcPr>
          <w:p w14:paraId="42D31F6A" w14:textId="77777777"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0C53CB" w14:paraId="42D31F73" w14:textId="77777777" w:rsidTr="00877C10">
        <w:tc>
          <w:tcPr>
            <w:tcW w:w="794" w:type="dxa"/>
            <w:vMerge w:val="restart"/>
            <w:textDirection w:val="btLr"/>
          </w:tcPr>
          <w:p w14:paraId="42D31F6C" w14:textId="77777777" w:rsidR="000C53CB" w:rsidRPr="00697FF9" w:rsidRDefault="000C53CB" w:rsidP="000C53CB">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14:paraId="42D31F6D" w14:textId="77777777" w:rsidR="000C53CB" w:rsidRPr="00697FF9" w:rsidRDefault="000C53CB" w:rsidP="000C53CB">
            <w:pPr>
              <w:pStyle w:val="BodyText"/>
              <w:spacing w:before="60"/>
              <w:ind w:left="113" w:right="113"/>
              <w:jc w:val="center"/>
              <w:rPr>
                <w:sz w:val="16"/>
                <w:szCs w:val="16"/>
              </w:rPr>
            </w:pPr>
            <w:r>
              <w:rPr>
                <w:sz w:val="16"/>
                <w:szCs w:val="16"/>
              </w:rPr>
              <w:t>Construction Phase</w:t>
            </w:r>
          </w:p>
        </w:tc>
        <w:tc>
          <w:tcPr>
            <w:tcW w:w="848" w:type="dxa"/>
          </w:tcPr>
          <w:p w14:paraId="42D31F6E" w14:textId="77777777" w:rsidR="000C53CB" w:rsidRPr="00697FF9" w:rsidRDefault="000C53CB" w:rsidP="000C53CB">
            <w:pPr>
              <w:pStyle w:val="BodyText"/>
              <w:spacing w:before="60"/>
              <w:ind w:left="0"/>
              <w:jc w:val="center"/>
              <w:rPr>
                <w:sz w:val="16"/>
                <w:szCs w:val="16"/>
              </w:rPr>
            </w:pPr>
            <w:r>
              <w:rPr>
                <w:sz w:val="16"/>
                <w:szCs w:val="16"/>
              </w:rPr>
              <w:t>C-1</w:t>
            </w:r>
          </w:p>
        </w:tc>
        <w:tc>
          <w:tcPr>
            <w:tcW w:w="1214" w:type="dxa"/>
          </w:tcPr>
          <w:p w14:paraId="42D31F6F" w14:textId="5D9958E0" w:rsidR="000C53CB" w:rsidRPr="00697FF9" w:rsidRDefault="000C53CB" w:rsidP="000C53CB">
            <w:pPr>
              <w:pStyle w:val="BodyText"/>
              <w:spacing w:before="60"/>
              <w:ind w:left="0"/>
              <w:jc w:val="center"/>
              <w:rPr>
                <w:sz w:val="16"/>
                <w:szCs w:val="16"/>
              </w:rPr>
            </w:pPr>
            <w:r>
              <w:rPr>
                <w:sz w:val="16"/>
                <w:szCs w:val="16"/>
              </w:rPr>
              <w:t xml:space="preserve">15/11 </w:t>
            </w:r>
            <w:r w:rsidRPr="00697FF9">
              <w:rPr>
                <w:sz w:val="16"/>
                <w:szCs w:val="16"/>
              </w:rPr>
              <w:t>– 2</w:t>
            </w:r>
            <w:r>
              <w:rPr>
                <w:sz w:val="16"/>
                <w:szCs w:val="16"/>
              </w:rPr>
              <w:t>1/11</w:t>
            </w:r>
          </w:p>
        </w:tc>
        <w:tc>
          <w:tcPr>
            <w:tcW w:w="6662" w:type="dxa"/>
          </w:tcPr>
          <w:p w14:paraId="42D31F70" w14:textId="77777777" w:rsidR="000C53CB" w:rsidRDefault="000C53CB" w:rsidP="000C53CB">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14:paraId="42D31F71" w14:textId="77777777" w:rsidR="000C53CB" w:rsidRDefault="000C53CB" w:rsidP="000C53CB">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14:paraId="42D31F72" w14:textId="77777777" w:rsidR="000C53CB" w:rsidRPr="00697FF9" w:rsidRDefault="000C53CB" w:rsidP="000C53CB">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0C53CB" w14:paraId="42D31F7B" w14:textId="77777777" w:rsidTr="002172F0">
        <w:tc>
          <w:tcPr>
            <w:tcW w:w="794" w:type="dxa"/>
            <w:vMerge/>
          </w:tcPr>
          <w:p w14:paraId="42D31F74" w14:textId="77777777" w:rsidR="000C53CB" w:rsidRPr="00697FF9" w:rsidRDefault="000C53CB" w:rsidP="000C53CB">
            <w:pPr>
              <w:pStyle w:val="BodyText"/>
              <w:spacing w:before="60"/>
              <w:ind w:left="0"/>
              <w:rPr>
                <w:sz w:val="16"/>
                <w:szCs w:val="16"/>
              </w:rPr>
            </w:pPr>
          </w:p>
        </w:tc>
        <w:tc>
          <w:tcPr>
            <w:tcW w:w="688" w:type="dxa"/>
            <w:vMerge/>
          </w:tcPr>
          <w:p w14:paraId="42D31F75" w14:textId="77777777" w:rsidR="000C53CB" w:rsidRPr="00697FF9" w:rsidRDefault="000C53CB" w:rsidP="000C53CB">
            <w:pPr>
              <w:pStyle w:val="BodyText"/>
              <w:spacing w:before="60"/>
              <w:ind w:left="0"/>
              <w:rPr>
                <w:sz w:val="16"/>
                <w:szCs w:val="16"/>
              </w:rPr>
            </w:pPr>
          </w:p>
        </w:tc>
        <w:tc>
          <w:tcPr>
            <w:tcW w:w="848" w:type="dxa"/>
          </w:tcPr>
          <w:p w14:paraId="42D31F76" w14:textId="77777777" w:rsidR="000C53CB" w:rsidRPr="00697FF9" w:rsidRDefault="000C53CB" w:rsidP="000C53CB">
            <w:pPr>
              <w:pStyle w:val="BodyText"/>
              <w:spacing w:before="60"/>
              <w:ind w:left="0"/>
              <w:jc w:val="center"/>
              <w:rPr>
                <w:sz w:val="16"/>
                <w:szCs w:val="16"/>
              </w:rPr>
            </w:pPr>
            <w:r>
              <w:rPr>
                <w:sz w:val="16"/>
                <w:szCs w:val="16"/>
              </w:rPr>
              <w:t>C-2</w:t>
            </w:r>
          </w:p>
        </w:tc>
        <w:tc>
          <w:tcPr>
            <w:tcW w:w="1214" w:type="dxa"/>
          </w:tcPr>
          <w:p w14:paraId="42D31F77" w14:textId="3F39CCB7" w:rsidR="000C53CB" w:rsidRPr="00697FF9" w:rsidRDefault="000C53CB" w:rsidP="000C53CB">
            <w:pPr>
              <w:pStyle w:val="BodyText"/>
              <w:spacing w:before="60"/>
              <w:ind w:left="0"/>
              <w:jc w:val="center"/>
              <w:rPr>
                <w:sz w:val="16"/>
                <w:szCs w:val="16"/>
              </w:rPr>
            </w:pPr>
            <w:r w:rsidRPr="00697FF9">
              <w:rPr>
                <w:sz w:val="16"/>
                <w:szCs w:val="16"/>
              </w:rPr>
              <w:t>2</w:t>
            </w:r>
            <w:r>
              <w:rPr>
                <w:sz w:val="16"/>
                <w:szCs w:val="16"/>
              </w:rPr>
              <w:t xml:space="preserve">2/11 </w:t>
            </w:r>
            <w:r w:rsidRPr="00697FF9">
              <w:rPr>
                <w:sz w:val="16"/>
                <w:szCs w:val="16"/>
              </w:rPr>
              <w:t xml:space="preserve">– </w:t>
            </w:r>
            <w:r>
              <w:rPr>
                <w:sz w:val="16"/>
                <w:szCs w:val="16"/>
              </w:rPr>
              <w:t>6/12</w:t>
            </w:r>
          </w:p>
        </w:tc>
        <w:tc>
          <w:tcPr>
            <w:tcW w:w="6662" w:type="dxa"/>
          </w:tcPr>
          <w:p w14:paraId="42D31F78" w14:textId="77777777" w:rsidR="000C53CB" w:rsidRDefault="000C53CB" w:rsidP="000C53CB">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14:paraId="42D31F79" w14:textId="77777777" w:rsidR="000C53CB" w:rsidRDefault="000C53CB" w:rsidP="000C53CB">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14:paraId="42D31F7A" w14:textId="77777777" w:rsidR="000C53CB" w:rsidRPr="00697FF9" w:rsidRDefault="000C53CB" w:rsidP="000C53CB">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0C53CB" w14:paraId="42D31F83" w14:textId="77777777" w:rsidTr="002172F0">
        <w:tc>
          <w:tcPr>
            <w:tcW w:w="794" w:type="dxa"/>
            <w:vMerge/>
          </w:tcPr>
          <w:p w14:paraId="42D31F7C" w14:textId="77777777" w:rsidR="000C53CB" w:rsidRPr="00697FF9" w:rsidRDefault="000C53CB" w:rsidP="000C53CB">
            <w:pPr>
              <w:pStyle w:val="BodyText"/>
              <w:spacing w:before="60"/>
              <w:ind w:left="0"/>
              <w:rPr>
                <w:sz w:val="16"/>
                <w:szCs w:val="16"/>
              </w:rPr>
            </w:pPr>
          </w:p>
        </w:tc>
        <w:tc>
          <w:tcPr>
            <w:tcW w:w="688" w:type="dxa"/>
            <w:vMerge/>
          </w:tcPr>
          <w:p w14:paraId="42D31F7D" w14:textId="77777777" w:rsidR="000C53CB" w:rsidRPr="00697FF9" w:rsidRDefault="000C53CB" w:rsidP="000C53CB">
            <w:pPr>
              <w:pStyle w:val="BodyText"/>
              <w:spacing w:before="60"/>
              <w:ind w:left="0"/>
              <w:rPr>
                <w:sz w:val="16"/>
                <w:szCs w:val="16"/>
              </w:rPr>
            </w:pPr>
          </w:p>
        </w:tc>
        <w:tc>
          <w:tcPr>
            <w:tcW w:w="848" w:type="dxa"/>
          </w:tcPr>
          <w:p w14:paraId="42D31F7E" w14:textId="77777777" w:rsidR="000C53CB" w:rsidRPr="00697FF9" w:rsidRDefault="000C53CB" w:rsidP="000C53CB">
            <w:pPr>
              <w:pStyle w:val="BodyText"/>
              <w:spacing w:before="60"/>
              <w:ind w:left="0"/>
              <w:jc w:val="center"/>
              <w:rPr>
                <w:sz w:val="16"/>
                <w:szCs w:val="16"/>
              </w:rPr>
            </w:pPr>
            <w:r>
              <w:rPr>
                <w:sz w:val="16"/>
                <w:szCs w:val="16"/>
              </w:rPr>
              <w:t>C-3</w:t>
            </w:r>
          </w:p>
        </w:tc>
        <w:tc>
          <w:tcPr>
            <w:tcW w:w="1214" w:type="dxa"/>
          </w:tcPr>
          <w:p w14:paraId="42D31F7F" w14:textId="76527E83" w:rsidR="000C53CB" w:rsidRPr="00697FF9" w:rsidRDefault="000C53CB" w:rsidP="000C53CB">
            <w:pPr>
              <w:pStyle w:val="BodyText"/>
              <w:spacing w:before="60"/>
              <w:ind w:left="0"/>
              <w:jc w:val="center"/>
              <w:rPr>
                <w:sz w:val="16"/>
                <w:szCs w:val="16"/>
              </w:rPr>
            </w:pPr>
            <w:r>
              <w:rPr>
                <w:sz w:val="16"/>
                <w:szCs w:val="16"/>
              </w:rPr>
              <w:t xml:space="preserve">6/12 </w:t>
            </w:r>
            <w:r w:rsidRPr="00697FF9">
              <w:rPr>
                <w:sz w:val="16"/>
                <w:szCs w:val="16"/>
              </w:rPr>
              <w:t xml:space="preserve">– </w:t>
            </w:r>
            <w:r>
              <w:rPr>
                <w:sz w:val="16"/>
                <w:szCs w:val="16"/>
              </w:rPr>
              <w:t>19/12</w:t>
            </w:r>
          </w:p>
        </w:tc>
        <w:tc>
          <w:tcPr>
            <w:tcW w:w="6662" w:type="dxa"/>
          </w:tcPr>
          <w:p w14:paraId="42D31F80" w14:textId="77777777" w:rsidR="000C53CB" w:rsidRDefault="000C53CB" w:rsidP="000C53CB">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14:paraId="42D31F81" w14:textId="77777777" w:rsidR="000C53CB" w:rsidRDefault="000C53CB" w:rsidP="000C53CB">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14:paraId="42D31F82" w14:textId="77777777" w:rsidR="000C53CB" w:rsidRPr="00697FF9" w:rsidRDefault="000C53CB" w:rsidP="000C53CB">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0C53CB" w14:paraId="42D31F8C" w14:textId="77777777" w:rsidTr="002172F0">
        <w:tc>
          <w:tcPr>
            <w:tcW w:w="794" w:type="dxa"/>
            <w:vMerge/>
          </w:tcPr>
          <w:p w14:paraId="42D31F84" w14:textId="77777777" w:rsidR="000C53CB" w:rsidRPr="00697FF9" w:rsidRDefault="000C53CB" w:rsidP="000C53CB">
            <w:pPr>
              <w:pStyle w:val="BodyText"/>
              <w:spacing w:before="60"/>
              <w:ind w:left="0"/>
              <w:rPr>
                <w:sz w:val="16"/>
                <w:szCs w:val="16"/>
              </w:rPr>
            </w:pPr>
          </w:p>
        </w:tc>
        <w:tc>
          <w:tcPr>
            <w:tcW w:w="688" w:type="dxa"/>
            <w:vMerge/>
          </w:tcPr>
          <w:p w14:paraId="42D31F85" w14:textId="77777777" w:rsidR="000C53CB" w:rsidRPr="00697FF9" w:rsidRDefault="000C53CB" w:rsidP="000C53CB">
            <w:pPr>
              <w:pStyle w:val="BodyText"/>
              <w:spacing w:before="60"/>
              <w:ind w:left="0"/>
              <w:rPr>
                <w:sz w:val="16"/>
                <w:szCs w:val="16"/>
              </w:rPr>
            </w:pPr>
          </w:p>
        </w:tc>
        <w:tc>
          <w:tcPr>
            <w:tcW w:w="848" w:type="dxa"/>
          </w:tcPr>
          <w:p w14:paraId="42D31F86" w14:textId="77777777" w:rsidR="000C53CB" w:rsidRPr="00697FF9" w:rsidRDefault="000C53CB" w:rsidP="000C53CB">
            <w:pPr>
              <w:pStyle w:val="BodyText"/>
              <w:spacing w:before="60"/>
              <w:ind w:left="0"/>
              <w:jc w:val="center"/>
              <w:rPr>
                <w:sz w:val="16"/>
                <w:szCs w:val="16"/>
              </w:rPr>
            </w:pPr>
            <w:r>
              <w:rPr>
                <w:sz w:val="16"/>
                <w:szCs w:val="16"/>
              </w:rPr>
              <w:t xml:space="preserve">C-4 </w:t>
            </w:r>
          </w:p>
        </w:tc>
        <w:tc>
          <w:tcPr>
            <w:tcW w:w="1214" w:type="dxa"/>
          </w:tcPr>
          <w:p w14:paraId="1AE24916" w14:textId="77777777" w:rsidR="000C53CB" w:rsidRDefault="000C53CB" w:rsidP="000C53CB">
            <w:pPr>
              <w:pStyle w:val="BodyText"/>
              <w:spacing w:before="60"/>
              <w:ind w:left="0"/>
              <w:jc w:val="center"/>
              <w:rPr>
                <w:sz w:val="16"/>
                <w:szCs w:val="16"/>
              </w:rPr>
            </w:pPr>
            <w:r w:rsidRPr="00697FF9">
              <w:rPr>
                <w:sz w:val="16"/>
                <w:szCs w:val="16"/>
              </w:rPr>
              <w:t>2</w:t>
            </w:r>
            <w:r>
              <w:rPr>
                <w:sz w:val="16"/>
                <w:szCs w:val="16"/>
              </w:rPr>
              <w:t>0/12 – 02/01</w:t>
            </w:r>
          </w:p>
          <w:p w14:paraId="42D31F88" w14:textId="761A8DAE" w:rsidR="000C53CB" w:rsidRPr="00697FF9" w:rsidRDefault="000C53CB" w:rsidP="000C53CB">
            <w:pPr>
              <w:pStyle w:val="BodyText"/>
              <w:spacing w:before="60"/>
              <w:ind w:left="0"/>
              <w:jc w:val="center"/>
              <w:rPr>
                <w:sz w:val="16"/>
                <w:szCs w:val="16"/>
              </w:rPr>
            </w:pPr>
            <w:r>
              <w:rPr>
                <w:sz w:val="16"/>
                <w:szCs w:val="16"/>
              </w:rPr>
              <w:t>(Session Break)</w:t>
            </w:r>
          </w:p>
        </w:tc>
        <w:tc>
          <w:tcPr>
            <w:tcW w:w="6662" w:type="dxa"/>
          </w:tcPr>
          <w:p w14:paraId="42D31F89" w14:textId="77777777" w:rsidR="000C53CB" w:rsidRDefault="000C53CB" w:rsidP="000C53CB">
            <w:pPr>
              <w:pStyle w:val="BodyText"/>
              <w:spacing w:before="60"/>
              <w:ind w:left="0"/>
              <w:rPr>
                <w:sz w:val="16"/>
                <w:szCs w:val="16"/>
              </w:rPr>
            </w:pPr>
            <w:r>
              <w:rPr>
                <w:sz w:val="16"/>
                <w:szCs w:val="16"/>
              </w:rPr>
              <w:t>Contingency</w:t>
            </w:r>
          </w:p>
          <w:p w14:paraId="42D31F8A" w14:textId="77777777" w:rsidR="000C53CB" w:rsidRPr="00877C10" w:rsidRDefault="000C53CB" w:rsidP="000C53CB">
            <w:pPr>
              <w:pStyle w:val="BodyText"/>
              <w:spacing w:before="60"/>
              <w:ind w:left="0"/>
              <w:rPr>
                <w:color w:val="C00000"/>
                <w:sz w:val="16"/>
                <w:szCs w:val="16"/>
              </w:rPr>
            </w:pPr>
            <w:r w:rsidRPr="00877C10">
              <w:rPr>
                <w:color w:val="C00000"/>
                <w:sz w:val="16"/>
                <w:szCs w:val="16"/>
              </w:rPr>
              <w:t>Deliver Initial Operation Capability Milestone (IOCM)</w:t>
            </w:r>
          </w:p>
          <w:p w14:paraId="42D31F8B" w14:textId="77777777" w:rsidR="000C53CB" w:rsidRPr="00697FF9" w:rsidRDefault="000C53CB" w:rsidP="000C53CB">
            <w:pPr>
              <w:pStyle w:val="BodyText"/>
              <w:spacing w:before="60"/>
              <w:ind w:left="0"/>
              <w:rPr>
                <w:sz w:val="16"/>
                <w:szCs w:val="16"/>
              </w:rPr>
            </w:pPr>
            <w:r>
              <w:rPr>
                <w:sz w:val="16"/>
                <w:szCs w:val="16"/>
              </w:rPr>
              <w:t>Complete Construction Phase Project Assessment</w:t>
            </w:r>
          </w:p>
        </w:tc>
      </w:tr>
      <w:tr w:rsidR="000C53CB" w14:paraId="42D31F94" w14:textId="77777777" w:rsidTr="00877C10">
        <w:tc>
          <w:tcPr>
            <w:tcW w:w="794" w:type="dxa"/>
            <w:vMerge/>
          </w:tcPr>
          <w:p w14:paraId="42D31F8D" w14:textId="77777777" w:rsidR="000C53CB" w:rsidRPr="00697FF9" w:rsidRDefault="000C53CB" w:rsidP="000C53CB">
            <w:pPr>
              <w:pStyle w:val="BodyText"/>
              <w:spacing w:before="60"/>
              <w:ind w:left="0"/>
              <w:rPr>
                <w:sz w:val="16"/>
                <w:szCs w:val="16"/>
              </w:rPr>
            </w:pPr>
          </w:p>
        </w:tc>
        <w:tc>
          <w:tcPr>
            <w:tcW w:w="688" w:type="dxa"/>
            <w:vMerge w:val="restart"/>
            <w:textDirection w:val="btLr"/>
          </w:tcPr>
          <w:p w14:paraId="42D31F8E" w14:textId="77777777" w:rsidR="000C53CB" w:rsidRPr="00697FF9" w:rsidRDefault="000C53CB" w:rsidP="000C53CB">
            <w:pPr>
              <w:pStyle w:val="BodyText"/>
              <w:spacing w:before="60"/>
              <w:ind w:left="113" w:right="113"/>
              <w:jc w:val="center"/>
              <w:rPr>
                <w:sz w:val="16"/>
                <w:szCs w:val="16"/>
              </w:rPr>
            </w:pPr>
            <w:r>
              <w:rPr>
                <w:sz w:val="16"/>
                <w:szCs w:val="16"/>
              </w:rPr>
              <w:t>Transition Phase</w:t>
            </w:r>
          </w:p>
        </w:tc>
        <w:tc>
          <w:tcPr>
            <w:tcW w:w="848" w:type="dxa"/>
          </w:tcPr>
          <w:p w14:paraId="42D31F8F" w14:textId="77777777" w:rsidR="000C53CB" w:rsidRPr="00697FF9" w:rsidRDefault="000C53CB" w:rsidP="000C53CB">
            <w:pPr>
              <w:pStyle w:val="BodyText"/>
              <w:spacing w:before="60"/>
              <w:ind w:left="0"/>
              <w:jc w:val="center"/>
              <w:rPr>
                <w:sz w:val="16"/>
                <w:szCs w:val="16"/>
              </w:rPr>
            </w:pPr>
            <w:r>
              <w:rPr>
                <w:sz w:val="16"/>
                <w:szCs w:val="16"/>
              </w:rPr>
              <w:t>T-1</w:t>
            </w:r>
          </w:p>
        </w:tc>
        <w:tc>
          <w:tcPr>
            <w:tcW w:w="1214" w:type="dxa"/>
          </w:tcPr>
          <w:p w14:paraId="42D31F90" w14:textId="4DD007B8" w:rsidR="000C53CB" w:rsidRPr="00697FF9" w:rsidRDefault="000C53CB" w:rsidP="000C53CB">
            <w:pPr>
              <w:pStyle w:val="BodyText"/>
              <w:spacing w:before="60"/>
              <w:ind w:left="0"/>
              <w:jc w:val="center"/>
              <w:rPr>
                <w:sz w:val="16"/>
                <w:szCs w:val="16"/>
              </w:rPr>
            </w:pPr>
            <w:r>
              <w:rPr>
                <w:sz w:val="16"/>
                <w:szCs w:val="16"/>
              </w:rPr>
              <w:t>3/01 – 16/01</w:t>
            </w:r>
          </w:p>
        </w:tc>
        <w:tc>
          <w:tcPr>
            <w:tcW w:w="6662" w:type="dxa"/>
          </w:tcPr>
          <w:p w14:paraId="42D31F91" w14:textId="77777777" w:rsidR="000C53CB" w:rsidRDefault="000C53CB" w:rsidP="000C53CB">
            <w:pPr>
              <w:pStyle w:val="BodyText"/>
              <w:spacing w:before="60"/>
              <w:ind w:left="0"/>
              <w:rPr>
                <w:sz w:val="16"/>
                <w:szCs w:val="16"/>
              </w:rPr>
            </w:pPr>
            <w:r>
              <w:rPr>
                <w:sz w:val="16"/>
                <w:szCs w:val="16"/>
              </w:rPr>
              <w:t>Deploy Application in Trial Environment</w:t>
            </w:r>
          </w:p>
          <w:p w14:paraId="42D31F92" w14:textId="77777777" w:rsidR="000C53CB" w:rsidRDefault="000C53CB" w:rsidP="000C53CB">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14:paraId="42D31F93" w14:textId="77777777" w:rsidR="000C53CB" w:rsidRPr="00697FF9" w:rsidRDefault="000C53CB" w:rsidP="000C53CB">
            <w:pPr>
              <w:pStyle w:val="BodyText"/>
              <w:spacing w:before="60"/>
              <w:ind w:left="0"/>
              <w:rPr>
                <w:sz w:val="16"/>
                <w:szCs w:val="16"/>
              </w:rPr>
            </w:pPr>
            <w:r>
              <w:rPr>
                <w:sz w:val="16"/>
                <w:szCs w:val="16"/>
              </w:rPr>
              <w:t>Resolve Any Identified Issues</w:t>
            </w:r>
          </w:p>
        </w:tc>
      </w:tr>
      <w:tr w:rsidR="000C53CB" w14:paraId="42D31F9B" w14:textId="77777777" w:rsidTr="002172F0">
        <w:tc>
          <w:tcPr>
            <w:tcW w:w="794" w:type="dxa"/>
            <w:vMerge/>
          </w:tcPr>
          <w:p w14:paraId="42D31F95" w14:textId="77777777" w:rsidR="000C53CB" w:rsidRPr="00697FF9" w:rsidRDefault="000C53CB" w:rsidP="000C53CB">
            <w:pPr>
              <w:pStyle w:val="BodyText"/>
              <w:spacing w:before="60"/>
              <w:ind w:left="0"/>
              <w:rPr>
                <w:sz w:val="16"/>
                <w:szCs w:val="16"/>
              </w:rPr>
            </w:pPr>
          </w:p>
        </w:tc>
        <w:tc>
          <w:tcPr>
            <w:tcW w:w="688" w:type="dxa"/>
            <w:vMerge/>
          </w:tcPr>
          <w:p w14:paraId="42D31F96" w14:textId="77777777" w:rsidR="000C53CB" w:rsidRPr="00697FF9" w:rsidRDefault="000C53CB" w:rsidP="000C53CB">
            <w:pPr>
              <w:pStyle w:val="BodyText"/>
              <w:spacing w:before="60"/>
              <w:ind w:left="0"/>
              <w:rPr>
                <w:sz w:val="16"/>
                <w:szCs w:val="16"/>
              </w:rPr>
            </w:pPr>
          </w:p>
        </w:tc>
        <w:tc>
          <w:tcPr>
            <w:tcW w:w="848" w:type="dxa"/>
          </w:tcPr>
          <w:p w14:paraId="42D31F97" w14:textId="77777777" w:rsidR="000C53CB" w:rsidRPr="00697FF9" w:rsidRDefault="000C53CB" w:rsidP="000C53CB">
            <w:pPr>
              <w:pStyle w:val="BodyText"/>
              <w:spacing w:before="60"/>
              <w:ind w:left="0"/>
              <w:jc w:val="center"/>
              <w:rPr>
                <w:sz w:val="16"/>
                <w:szCs w:val="16"/>
              </w:rPr>
            </w:pPr>
            <w:r>
              <w:rPr>
                <w:sz w:val="16"/>
                <w:szCs w:val="16"/>
              </w:rPr>
              <w:t>T-2</w:t>
            </w:r>
          </w:p>
        </w:tc>
        <w:tc>
          <w:tcPr>
            <w:tcW w:w="1214" w:type="dxa"/>
          </w:tcPr>
          <w:p w14:paraId="42D31F98" w14:textId="5FD780D0" w:rsidR="000C53CB" w:rsidRPr="00697FF9" w:rsidRDefault="000C53CB" w:rsidP="000C53CB">
            <w:pPr>
              <w:pStyle w:val="BodyText"/>
              <w:spacing w:before="60"/>
              <w:ind w:left="0"/>
              <w:jc w:val="center"/>
              <w:rPr>
                <w:sz w:val="16"/>
                <w:szCs w:val="16"/>
              </w:rPr>
            </w:pPr>
            <w:r>
              <w:rPr>
                <w:sz w:val="16"/>
                <w:szCs w:val="16"/>
              </w:rPr>
              <w:t>17/01 – 30/01</w:t>
            </w:r>
          </w:p>
        </w:tc>
        <w:tc>
          <w:tcPr>
            <w:tcW w:w="6662" w:type="dxa"/>
          </w:tcPr>
          <w:p w14:paraId="42D31F99" w14:textId="77777777" w:rsidR="000C53CB" w:rsidRDefault="000C53CB" w:rsidP="000C53CB">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14:paraId="42D31F9A" w14:textId="77777777" w:rsidR="000C53CB" w:rsidRPr="00697FF9" w:rsidRDefault="000C53CB" w:rsidP="000C53CB">
            <w:pPr>
              <w:pStyle w:val="BodyText"/>
              <w:spacing w:before="60"/>
              <w:ind w:left="0"/>
              <w:rPr>
                <w:sz w:val="16"/>
                <w:szCs w:val="16"/>
              </w:rPr>
            </w:pPr>
            <w:r>
              <w:rPr>
                <w:sz w:val="16"/>
                <w:szCs w:val="16"/>
              </w:rPr>
              <w:t>Resolve Any Identified Issues</w:t>
            </w:r>
          </w:p>
        </w:tc>
      </w:tr>
      <w:tr w:rsidR="000C53CB" w14:paraId="42D31FA3" w14:textId="77777777" w:rsidTr="002172F0">
        <w:tc>
          <w:tcPr>
            <w:tcW w:w="794" w:type="dxa"/>
            <w:vMerge/>
          </w:tcPr>
          <w:p w14:paraId="42D31F9C" w14:textId="77777777" w:rsidR="000C53CB" w:rsidRPr="00697FF9" w:rsidRDefault="000C53CB" w:rsidP="000C53CB">
            <w:pPr>
              <w:pStyle w:val="BodyText"/>
              <w:spacing w:before="60"/>
              <w:ind w:left="0"/>
              <w:rPr>
                <w:sz w:val="16"/>
                <w:szCs w:val="16"/>
              </w:rPr>
            </w:pPr>
          </w:p>
        </w:tc>
        <w:tc>
          <w:tcPr>
            <w:tcW w:w="688" w:type="dxa"/>
            <w:vMerge/>
          </w:tcPr>
          <w:p w14:paraId="42D31F9D" w14:textId="77777777" w:rsidR="000C53CB" w:rsidRPr="00697FF9" w:rsidRDefault="000C53CB" w:rsidP="000C53CB">
            <w:pPr>
              <w:pStyle w:val="BodyText"/>
              <w:spacing w:before="60"/>
              <w:ind w:left="0"/>
              <w:rPr>
                <w:sz w:val="16"/>
                <w:szCs w:val="16"/>
              </w:rPr>
            </w:pPr>
          </w:p>
        </w:tc>
        <w:tc>
          <w:tcPr>
            <w:tcW w:w="848" w:type="dxa"/>
          </w:tcPr>
          <w:p w14:paraId="42D31F9E" w14:textId="77777777" w:rsidR="000C53CB" w:rsidRPr="00697FF9" w:rsidRDefault="000C53CB" w:rsidP="000C53CB">
            <w:pPr>
              <w:pStyle w:val="BodyText"/>
              <w:spacing w:before="60"/>
              <w:ind w:left="0"/>
              <w:jc w:val="center"/>
              <w:rPr>
                <w:sz w:val="16"/>
                <w:szCs w:val="16"/>
              </w:rPr>
            </w:pPr>
            <w:r>
              <w:rPr>
                <w:sz w:val="16"/>
                <w:szCs w:val="16"/>
              </w:rPr>
              <w:t>T-3</w:t>
            </w:r>
          </w:p>
        </w:tc>
        <w:tc>
          <w:tcPr>
            <w:tcW w:w="1214" w:type="dxa"/>
          </w:tcPr>
          <w:p w14:paraId="42D31F9F" w14:textId="5F48F288" w:rsidR="000C53CB" w:rsidRPr="00697FF9" w:rsidRDefault="000C53CB" w:rsidP="000C53CB">
            <w:pPr>
              <w:pStyle w:val="BodyText"/>
              <w:spacing w:before="60"/>
              <w:ind w:left="0"/>
              <w:jc w:val="center"/>
              <w:rPr>
                <w:sz w:val="16"/>
                <w:szCs w:val="16"/>
              </w:rPr>
            </w:pPr>
            <w:r>
              <w:rPr>
                <w:sz w:val="16"/>
                <w:szCs w:val="16"/>
              </w:rPr>
              <w:t>31/01 – 13/02</w:t>
            </w:r>
          </w:p>
        </w:tc>
        <w:tc>
          <w:tcPr>
            <w:tcW w:w="6662" w:type="dxa"/>
          </w:tcPr>
          <w:p w14:paraId="42D31FA0" w14:textId="77777777" w:rsidR="000C53CB" w:rsidRPr="00877C10" w:rsidRDefault="000C53CB" w:rsidP="000C53CB">
            <w:pPr>
              <w:pStyle w:val="BodyText"/>
              <w:spacing w:before="60"/>
              <w:ind w:left="0"/>
              <w:rPr>
                <w:sz w:val="16"/>
                <w:szCs w:val="16"/>
              </w:rPr>
            </w:pPr>
            <w:r w:rsidRPr="00877C10">
              <w:rPr>
                <w:sz w:val="16"/>
                <w:szCs w:val="16"/>
              </w:rPr>
              <w:t>Contingency</w:t>
            </w:r>
          </w:p>
          <w:p w14:paraId="42D31FA1" w14:textId="77777777" w:rsidR="000C53CB" w:rsidRPr="00877C10" w:rsidRDefault="000C53CB" w:rsidP="000C53CB">
            <w:pPr>
              <w:pStyle w:val="BodyText"/>
              <w:spacing w:before="60"/>
              <w:ind w:left="0"/>
              <w:rPr>
                <w:color w:val="C00000"/>
                <w:sz w:val="16"/>
                <w:szCs w:val="16"/>
              </w:rPr>
            </w:pPr>
            <w:r w:rsidRPr="00877C10">
              <w:rPr>
                <w:color w:val="C00000"/>
                <w:sz w:val="16"/>
                <w:szCs w:val="16"/>
              </w:rPr>
              <w:t>Deliver Product Release Milestone (PRM)</w:t>
            </w:r>
          </w:p>
          <w:p w14:paraId="42D31FA2" w14:textId="77777777" w:rsidR="000C53CB" w:rsidRPr="00697FF9" w:rsidRDefault="000C53CB" w:rsidP="000C53CB">
            <w:pPr>
              <w:pStyle w:val="BodyText"/>
              <w:spacing w:before="60"/>
              <w:ind w:left="0"/>
              <w:rPr>
                <w:sz w:val="16"/>
                <w:szCs w:val="16"/>
              </w:rPr>
            </w:pPr>
            <w:r>
              <w:rPr>
                <w:sz w:val="16"/>
                <w:szCs w:val="16"/>
              </w:rPr>
              <w:t>Complete Final Project Assessment</w:t>
            </w:r>
          </w:p>
        </w:tc>
      </w:tr>
      <w:bookmarkEnd w:id="2"/>
      <w:bookmarkEnd w:id="3"/>
      <w:bookmarkEnd w:id="4"/>
    </w:tbl>
    <w:p w14:paraId="42D31FA4" w14:textId="77777777" w:rsidR="00B42205" w:rsidRDefault="00B42205"/>
    <w:p w14:paraId="42D31FA5" w14:textId="77777777" w:rsidR="00B42205" w:rsidRPr="00B42205" w:rsidRDefault="00B42205" w:rsidP="00625FE9">
      <w:pPr>
        <w:pStyle w:val="InfoBlue"/>
        <w:jc w:val="both"/>
      </w:pPr>
    </w:p>
    <w:sectPr w:rsidR="00B42205" w:rsidRPr="00B42205"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1FA8" w14:textId="77777777" w:rsidR="009B6F60" w:rsidRDefault="009B6F60">
      <w:r>
        <w:separator/>
      </w:r>
    </w:p>
  </w:endnote>
  <w:endnote w:type="continuationSeparator" w:id="0">
    <w:p w14:paraId="42D31FA9" w14:textId="77777777" w:rsidR="009B6F60" w:rsidRDefault="009B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2D31FB4" w14:textId="77777777">
      <w:tc>
        <w:tcPr>
          <w:tcW w:w="3162" w:type="dxa"/>
          <w:tcBorders>
            <w:top w:val="nil"/>
            <w:left w:val="nil"/>
            <w:bottom w:val="nil"/>
            <w:right w:val="nil"/>
          </w:tcBorders>
        </w:tcPr>
        <w:p w14:paraId="42D31FB1" w14:textId="77777777" w:rsidR="005E00C1" w:rsidRDefault="005E00C1">
          <w:pPr>
            <w:ind w:right="360"/>
          </w:pPr>
          <w:r>
            <w:t>Confidential</w:t>
          </w:r>
        </w:p>
      </w:tc>
      <w:tc>
        <w:tcPr>
          <w:tcW w:w="3162" w:type="dxa"/>
          <w:tcBorders>
            <w:top w:val="nil"/>
            <w:left w:val="nil"/>
            <w:bottom w:val="nil"/>
            <w:right w:val="nil"/>
          </w:tcBorders>
        </w:tcPr>
        <w:p w14:paraId="42D31FB2" w14:textId="4F593277" w:rsidR="005E00C1" w:rsidRDefault="005E00C1">
          <w:pPr>
            <w:jc w:val="center"/>
          </w:pPr>
          <w:r>
            <w:sym w:font="Symbol" w:char="F0D3"/>
          </w:r>
          <w:r w:rsidR="000C53CB">
            <w:fldChar w:fldCharType="begin"/>
          </w:r>
          <w:r w:rsidR="000C53CB">
            <w:instrText xml:space="preserve"> DOCPROPERTY "Company"  \* MERGEFORMAT </w:instrText>
          </w:r>
          <w:r w:rsidR="000C53CB">
            <w:fldChar w:fldCharType="separate"/>
          </w:r>
          <w:r w:rsidR="00977BDD">
            <w:t>Eclipse Process Framework</w:t>
          </w:r>
          <w:r w:rsidR="000C53CB">
            <w:fldChar w:fldCharType="end"/>
          </w:r>
          <w:r>
            <w:t xml:space="preserve">, </w:t>
          </w:r>
          <w:r>
            <w:fldChar w:fldCharType="begin"/>
          </w:r>
          <w:r>
            <w:instrText xml:space="preserve"> DATE \@ "yyyy" </w:instrText>
          </w:r>
          <w:r>
            <w:fldChar w:fldCharType="separate"/>
          </w:r>
          <w:r w:rsidR="005035FA">
            <w:rPr>
              <w:noProof/>
            </w:rPr>
            <w:t>2021</w:t>
          </w:r>
          <w:r>
            <w:fldChar w:fldCharType="end"/>
          </w:r>
        </w:p>
      </w:tc>
      <w:tc>
        <w:tcPr>
          <w:tcW w:w="3162" w:type="dxa"/>
          <w:tcBorders>
            <w:top w:val="nil"/>
            <w:left w:val="nil"/>
            <w:bottom w:val="nil"/>
            <w:right w:val="nil"/>
          </w:tcBorders>
        </w:tcPr>
        <w:p w14:paraId="42D31FB3"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E1F13">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E1F13">
            <w:rPr>
              <w:rStyle w:val="PageNumber"/>
              <w:noProof/>
            </w:rPr>
            <w:t>4</w:t>
          </w:r>
          <w:r>
            <w:rPr>
              <w:rStyle w:val="PageNumber"/>
            </w:rPr>
            <w:fldChar w:fldCharType="end"/>
          </w:r>
        </w:p>
      </w:tc>
    </w:tr>
  </w:tbl>
  <w:p w14:paraId="42D31FB5"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31FA6" w14:textId="77777777" w:rsidR="009B6F60" w:rsidRDefault="009B6F60">
      <w:r>
        <w:separator/>
      </w:r>
    </w:p>
  </w:footnote>
  <w:footnote w:type="continuationSeparator" w:id="0">
    <w:p w14:paraId="42D31FA7" w14:textId="77777777" w:rsidR="009B6F60" w:rsidRDefault="009B6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42D31FAC" w14:textId="77777777">
      <w:tc>
        <w:tcPr>
          <w:tcW w:w="6379" w:type="dxa"/>
        </w:tcPr>
        <w:p w14:paraId="42D31FAA" w14:textId="4984D562" w:rsidR="005035FA" w:rsidRDefault="005035FA">
          <w:r>
            <w:t>Naaman</w:t>
          </w:r>
        </w:p>
      </w:tc>
      <w:tc>
        <w:tcPr>
          <w:tcW w:w="3179" w:type="dxa"/>
        </w:tcPr>
        <w:p w14:paraId="42D31FAB" w14:textId="77777777" w:rsidR="005E00C1" w:rsidRDefault="005E00C1">
          <w:pPr>
            <w:tabs>
              <w:tab w:val="left" w:pos="1135"/>
            </w:tabs>
            <w:spacing w:before="40"/>
            <w:ind w:right="68"/>
          </w:pPr>
          <w:r>
            <w:t xml:space="preserve"> </w:t>
          </w:r>
        </w:p>
      </w:tc>
    </w:tr>
    <w:tr w:rsidR="005E00C1" w14:paraId="42D31FAF" w14:textId="77777777">
      <w:tc>
        <w:tcPr>
          <w:tcW w:w="6379" w:type="dxa"/>
        </w:tcPr>
        <w:p w14:paraId="42D31FAD" w14:textId="77777777" w:rsidR="005E00C1" w:rsidRDefault="000C53CB">
          <w:r>
            <w:fldChar w:fldCharType="begin"/>
          </w:r>
          <w:r>
            <w:instrText xml:space="preserve"> TITLE  \* MERGEFORMAT </w:instrText>
          </w:r>
          <w:r>
            <w:fldChar w:fldCharType="separate"/>
          </w:r>
          <w:r w:rsidR="00977BDD">
            <w:t>Project Plan</w:t>
          </w:r>
          <w:r>
            <w:fldChar w:fldCharType="end"/>
          </w:r>
        </w:p>
      </w:tc>
      <w:tc>
        <w:tcPr>
          <w:tcW w:w="3179" w:type="dxa"/>
        </w:tcPr>
        <w:p w14:paraId="42D31FAE" w14:textId="77777777" w:rsidR="005E00C1" w:rsidRDefault="005E00C1">
          <w:r>
            <w:t xml:space="preserve">  Date: </w:t>
          </w:r>
          <w:smartTag w:uri="urn:schemas-microsoft-com:office:smarttags" w:element="date">
            <w:smartTagPr>
              <w:attr w:name="Year" w:val="2006"/>
              <w:attr w:name="Day" w:val="1"/>
              <w:attr w:name="Month" w:val="10"/>
            </w:smartTagPr>
            <w:r>
              <w:t>10/01/2006</w:t>
            </w:r>
          </w:smartTag>
        </w:p>
      </w:tc>
    </w:tr>
  </w:tbl>
  <w:p w14:paraId="42D31FB0"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EC0E33"/>
    <w:multiLevelType w:val="hybridMultilevel"/>
    <w:tmpl w:val="FE5E0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7CF5D4C"/>
    <w:multiLevelType w:val="hybridMultilevel"/>
    <w:tmpl w:val="DE2E2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983481D"/>
    <w:multiLevelType w:val="hybridMultilevel"/>
    <w:tmpl w:val="B986C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30890"/>
    <w:multiLevelType w:val="hybridMultilevel"/>
    <w:tmpl w:val="4148B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7B337A"/>
    <w:multiLevelType w:val="hybridMultilevel"/>
    <w:tmpl w:val="3C90A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E0BF7"/>
    <w:multiLevelType w:val="hybridMultilevel"/>
    <w:tmpl w:val="66D67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C0FFC"/>
    <w:multiLevelType w:val="hybridMultilevel"/>
    <w:tmpl w:val="CF1A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2630022"/>
    <w:multiLevelType w:val="hybridMultilevel"/>
    <w:tmpl w:val="86388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0"/>
  </w:num>
  <w:num w:numId="3">
    <w:abstractNumId w:val="12"/>
  </w:num>
  <w:num w:numId="4">
    <w:abstractNumId w:val="6"/>
  </w:num>
  <w:num w:numId="5">
    <w:abstractNumId w:val="4"/>
  </w:num>
  <w:num w:numId="6">
    <w:abstractNumId w:val="3"/>
  </w:num>
  <w:num w:numId="7">
    <w:abstractNumId w:val="18"/>
  </w:num>
  <w:num w:numId="8">
    <w:abstractNumId w:val="14"/>
  </w:num>
  <w:num w:numId="9">
    <w:abstractNumId w:val="17"/>
  </w:num>
  <w:num w:numId="10">
    <w:abstractNumId w:val="1"/>
  </w:num>
  <w:num w:numId="11">
    <w:abstractNumId w:val="15"/>
  </w:num>
  <w:num w:numId="12">
    <w:abstractNumId w:val="9"/>
  </w:num>
  <w:num w:numId="13">
    <w:abstractNumId w:val="8"/>
  </w:num>
  <w:num w:numId="14">
    <w:abstractNumId w:val="11"/>
  </w:num>
  <w:num w:numId="15">
    <w:abstractNumId w:val="16"/>
  </w:num>
  <w:num w:numId="16">
    <w:abstractNumId w:val="13"/>
  </w:num>
  <w:num w:numId="17">
    <w:abstractNumId w:val="7"/>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2CF5"/>
    <w:rsid w:val="00036D16"/>
    <w:rsid w:val="00042C5F"/>
    <w:rsid w:val="0005165B"/>
    <w:rsid w:val="000551C2"/>
    <w:rsid w:val="00095D99"/>
    <w:rsid w:val="000B62FA"/>
    <w:rsid w:val="000C0CC6"/>
    <w:rsid w:val="000C53CB"/>
    <w:rsid w:val="001613D3"/>
    <w:rsid w:val="00167C3E"/>
    <w:rsid w:val="001C105F"/>
    <w:rsid w:val="001C4707"/>
    <w:rsid w:val="002172F0"/>
    <w:rsid w:val="002851BD"/>
    <w:rsid w:val="0028752B"/>
    <w:rsid w:val="00310D8F"/>
    <w:rsid w:val="0032403D"/>
    <w:rsid w:val="00336F4F"/>
    <w:rsid w:val="00385BB2"/>
    <w:rsid w:val="003C2FB5"/>
    <w:rsid w:val="003E1F13"/>
    <w:rsid w:val="003F4175"/>
    <w:rsid w:val="004217B3"/>
    <w:rsid w:val="00421E17"/>
    <w:rsid w:val="00450935"/>
    <w:rsid w:val="004514D5"/>
    <w:rsid w:val="00466E89"/>
    <w:rsid w:val="00490913"/>
    <w:rsid w:val="005035FA"/>
    <w:rsid w:val="0055204A"/>
    <w:rsid w:val="00554AB1"/>
    <w:rsid w:val="0059763B"/>
    <w:rsid w:val="005C3FDC"/>
    <w:rsid w:val="005E00C1"/>
    <w:rsid w:val="005E63F7"/>
    <w:rsid w:val="00616D42"/>
    <w:rsid w:val="00617192"/>
    <w:rsid w:val="00625FE9"/>
    <w:rsid w:val="00656AB2"/>
    <w:rsid w:val="00661F50"/>
    <w:rsid w:val="00697FF9"/>
    <w:rsid w:val="006C0383"/>
    <w:rsid w:val="006E16C2"/>
    <w:rsid w:val="006E44DA"/>
    <w:rsid w:val="006F3C09"/>
    <w:rsid w:val="0070640C"/>
    <w:rsid w:val="00713B62"/>
    <w:rsid w:val="00724D1C"/>
    <w:rsid w:val="00730E8A"/>
    <w:rsid w:val="00735F6E"/>
    <w:rsid w:val="007459E1"/>
    <w:rsid w:val="00786E04"/>
    <w:rsid w:val="007C3B46"/>
    <w:rsid w:val="007E6D18"/>
    <w:rsid w:val="008273B6"/>
    <w:rsid w:val="00877C10"/>
    <w:rsid w:val="00880534"/>
    <w:rsid w:val="009042C1"/>
    <w:rsid w:val="00910B95"/>
    <w:rsid w:val="00917BB3"/>
    <w:rsid w:val="00953F35"/>
    <w:rsid w:val="00974F01"/>
    <w:rsid w:val="00977BDD"/>
    <w:rsid w:val="00985541"/>
    <w:rsid w:val="00995672"/>
    <w:rsid w:val="009B6F60"/>
    <w:rsid w:val="009E3756"/>
    <w:rsid w:val="009F1F07"/>
    <w:rsid w:val="00A231CF"/>
    <w:rsid w:val="00A35353"/>
    <w:rsid w:val="00A73CB7"/>
    <w:rsid w:val="00AB18F3"/>
    <w:rsid w:val="00AE6F81"/>
    <w:rsid w:val="00AF0526"/>
    <w:rsid w:val="00B3080C"/>
    <w:rsid w:val="00B42205"/>
    <w:rsid w:val="00BD6BB0"/>
    <w:rsid w:val="00C5377C"/>
    <w:rsid w:val="00CE511D"/>
    <w:rsid w:val="00CE5612"/>
    <w:rsid w:val="00CE6525"/>
    <w:rsid w:val="00CF3857"/>
    <w:rsid w:val="00D05E66"/>
    <w:rsid w:val="00D105E7"/>
    <w:rsid w:val="00D17CD2"/>
    <w:rsid w:val="00D5262B"/>
    <w:rsid w:val="00DE0ACE"/>
    <w:rsid w:val="00DE5B42"/>
    <w:rsid w:val="00E10E75"/>
    <w:rsid w:val="00E65F3F"/>
    <w:rsid w:val="00EF0522"/>
    <w:rsid w:val="00F2238D"/>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2D31EE0"/>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CE511D"/>
    <w:pPr>
      <w:ind w:left="720"/>
      <w:contextualSpacing/>
    </w:pPr>
  </w:style>
  <w:style w:type="table" w:styleId="TableGrid">
    <w:name w:val="Table Grid"/>
    <w:basedOn w:val="TableNormal"/>
    <w:uiPriority w:val="39"/>
    <w:rsid w:val="003C2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5643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1198</Words>
  <Characters>7260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weisangm1@gmail.com</cp:lastModifiedBy>
  <cp:revision>10</cp:revision>
  <dcterms:created xsi:type="dcterms:W3CDTF">2016-02-17T05:25:00Z</dcterms:created>
  <dcterms:modified xsi:type="dcterms:W3CDTF">2021-08-23T13:33:00Z</dcterms:modified>
</cp:coreProperties>
</file>