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595E" w:rsidRDefault="00442C5F" w:rsidP="0044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Wymagania Bazy Danych</w:t>
      </w:r>
    </w:p>
    <w:p w:rsidR="00442C5F" w:rsidRDefault="00442C5F" w:rsidP="00442C5F">
      <w:pPr>
        <w:rPr>
          <w:b/>
          <w:bCs/>
        </w:rPr>
      </w:pPr>
    </w:p>
    <w:p w:rsidR="00442C5F" w:rsidRDefault="00442C5F" w:rsidP="00442C5F">
      <w:r>
        <w:t>Tabele są tworzone osobno dla każdego kolejnego miesiąca.</w:t>
      </w:r>
    </w:p>
    <w:p w:rsidR="00442C5F" w:rsidRDefault="00442C5F" w:rsidP="00442C5F">
      <w:r>
        <w:t>Tabela zawiera imię i nazwisko, produkty wymienione w kolejnych kolumnach, sprzedaż za obecny miesiąc, sprzedaż za poprzedni miesiące.</w:t>
      </w:r>
    </w:p>
    <w:p w:rsidR="00442C5F" w:rsidRDefault="00442C5F" w:rsidP="00442C5F">
      <w:r>
        <w:t xml:space="preserve">Niektóre produkty mają </w:t>
      </w:r>
      <w:r w:rsidR="001214E3">
        <w:t xml:space="preserve">podkategorie. </w:t>
      </w:r>
    </w:p>
    <w:p w:rsidR="001214E3" w:rsidRPr="001214E3" w:rsidRDefault="001214E3" w:rsidP="00442C5F">
      <w:r>
        <w:t xml:space="preserve">Kolumny ze sprzedażą mają podkategorie </w:t>
      </w:r>
      <w:r>
        <w:rPr>
          <w:i/>
          <w:iCs/>
        </w:rPr>
        <w:t xml:space="preserve">karnet </w:t>
      </w:r>
      <w:r>
        <w:t xml:space="preserve">oraz </w:t>
      </w:r>
      <w:r>
        <w:rPr>
          <w:i/>
          <w:iCs/>
        </w:rPr>
        <w:t>produkt</w:t>
      </w:r>
      <w:r>
        <w:t>.</w:t>
      </w:r>
    </w:p>
    <w:p w:rsidR="00442C5F" w:rsidRDefault="00442C5F" w:rsidP="00442C5F">
      <w:r>
        <w:t>W tabeli znajdują się wszyscy klienci. Niektóre osoby mogą być „partnerami” i mają w tedy przypisane do siebie inne osoby z tabeli. Niektóre osoby mogą być przypisani do „partnera” znajdującego się w tabeli.</w:t>
      </w:r>
    </w:p>
    <w:p w:rsidR="00646A45" w:rsidRDefault="00646A45" w:rsidP="00442C5F">
      <w:r>
        <w:t>Niektóre osoby mogą mieć status „supervisor”.</w:t>
      </w:r>
    </w:p>
    <w:p w:rsidR="00646A45" w:rsidRDefault="00646A45" w:rsidP="00442C5F">
      <w:r>
        <w:t>Uwzględnić koszty, wydatki na produkty dla własnego użytku</w:t>
      </w:r>
      <w:r w:rsidR="004150A3">
        <w:t xml:space="preserve">. </w:t>
      </w:r>
    </w:p>
    <w:p w:rsidR="004150A3" w:rsidRDefault="004150A3" w:rsidP="00442C5F">
      <w:r>
        <w:t>Renament, uwzględnić date stworzenia renamentu.</w:t>
      </w:r>
      <w:bookmarkStart w:id="0" w:name="_GoBack"/>
      <w:bookmarkEnd w:id="0"/>
    </w:p>
    <w:p w:rsidR="00646A45" w:rsidRPr="00442C5F" w:rsidRDefault="00646A45" w:rsidP="00442C5F"/>
    <w:sectPr w:rsidR="00646A45" w:rsidRPr="00442C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C5F"/>
    <w:rsid w:val="001214E3"/>
    <w:rsid w:val="0024595E"/>
    <w:rsid w:val="00252BCD"/>
    <w:rsid w:val="002F409E"/>
    <w:rsid w:val="004150A3"/>
    <w:rsid w:val="00442C5F"/>
    <w:rsid w:val="00533F80"/>
    <w:rsid w:val="00646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7B75F"/>
  <w15:chartTrackingRefBased/>
  <w15:docId w15:val="{3A8373A6-AD23-4B98-8E4D-DE68D3853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96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Atamaczuk</dc:creator>
  <cp:keywords/>
  <dc:description/>
  <cp:lastModifiedBy>Aleksander Atamaczuk</cp:lastModifiedBy>
  <cp:revision>3</cp:revision>
  <dcterms:created xsi:type="dcterms:W3CDTF">2020-07-05T19:00:00Z</dcterms:created>
  <dcterms:modified xsi:type="dcterms:W3CDTF">2020-07-05T20:24:00Z</dcterms:modified>
</cp:coreProperties>
</file>