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4ED1" w14:textId="77777777" w:rsidR="004666B0" w:rsidRDefault="00000000">
      <w:pPr>
        <w:pBdr>
          <w:top w:val="nil"/>
          <w:left w:val="nil"/>
          <w:bottom w:val="nil"/>
          <w:right w:val="nil"/>
          <w:between w:val="nil"/>
        </w:pBdr>
        <w:spacing w:before="0" w:after="200" w:line="240" w:lineRule="auto"/>
      </w:pPr>
      <w:r>
        <w:rPr>
          <w:noProof/>
        </w:rPr>
        <w:drawing>
          <wp:inline distT="114300" distB="114300" distL="114300" distR="114300" wp14:anchorId="7475A450" wp14:editId="602D8E31">
            <wp:extent cx="5943600" cy="63500"/>
            <wp:effectExtent l="0" t="0" r="0" 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7"/>
                    <a:srcRect/>
                    <a:stretch>
                      <a:fillRect/>
                    </a:stretch>
                  </pic:blipFill>
                  <pic:spPr>
                    <a:xfrm>
                      <a:off x="0" y="0"/>
                      <a:ext cx="5943600" cy="63500"/>
                    </a:xfrm>
                    <a:prstGeom prst="rect">
                      <a:avLst/>
                    </a:prstGeom>
                    <a:ln/>
                  </pic:spPr>
                </pic:pic>
              </a:graphicData>
            </a:graphic>
          </wp:inline>
        </w:drawing>
      </w:r>
    </w:p>
    <w:p w14:paraId="7371958B" w14:textId="77777777" w:rsidR="004666B0" w:rsidRDefault="00000000">
      <w:pPr>
        <w:pBdr>
          <w:top w:val="nil"/>
          <w:left w:val="nil"/>
          <w:bottom w:val="nil"/>
          <w:right w:val="nil"/>
          <w:between w:val="nil"/>
        </w:pBdr>
        <w:spacing w:before="0" w:line="240" w:lineRule="auto"/>
        <w:rPr>
          <w:b/>
          <w:bCs/>
          <w:color w:val="00AB44"/>
          <w:sz w:val="28"/>
          <w:szCs w:val="28"/>
        </w:rPr>
      </w:pPr>
      <w:r>
        <w:rPr>
          <w:b/>
          <w:bCs/>
          <w:color w:val="00AB44"/>
          <w:sz w:val="28"/>
          <w:szCs w:val="28"/>
        </w:rPr>
        <w:t>Author: Daniël De Jager</w:t>
      </w:r>
    </w:p>
    <w:p w14:paraId="6782EBCE" w14:textId="47B12AC0" w:rsidR="004666B0" w:rsidRDefault="00000000">
      <w:pPr>
        <w:pBdr>
          <w:top w:val="nil"/>
          <w:left w:val="nil"/>
          <w:bottom w:val="nil"/>
          <w:right w:val="nil"/>
          <w:between w:val="nil"/>
        </w:pBdr>
        <w:spacing w:before="0" w:line="240" w:lineRule="auto"/>
        <w:rPr>
          <w:color w:val="666666"/>
          <w:sz w:val="20"/>
          <w:szCs w:val="20"/>
        </w:rPr>
      </w:pPr>
      <w:r>
        <w:rPr>
          <w:color w:val="666666"/>
          <w:sz w:val="20"/>
          <w:szCs w:val="20"/>
        </w:rPr>
        <w:t xml:space="preserve">+27 </w:t>
      </w:r>
      <w:r w:rsidR="00B26D26">
        <w:rPr>
          <w:color w:val="666666"/>
          <w:sz w:val="20"/>
          <w:szCs w:val="20"/>
        </w:rPr>
        <w:t>-- --- ----</w:t>
      </w:r>
    </w:p>
    <w:p w14:paraId="249D36D9" w14:textId="7F5A2311" w:rsidR="004666B0" w:rsidRDefault="00000000">
      <w:pPr>
        <w:pBdr>
          <w:top w:val="nil"/>
          <w:left w:val="nil"/>
          <w:bottom w:val="nil"/>
          <w:right w:val="nil"/>
          <w:between w:val="nil"/>
        </w:pBdr>
        <w:spacing w:before="0" w:line="240" w:lineRule="auto"/>
        <w:rPr>
          <w:color w:val="666666"/>
          <w:sz w:val="20"/>
          <w:szCs w:val="20"/>
        </w:rPr>
      </w:pPr>
      <w:r>
        <w:rPr>
          <w:color w:val="666666"/>
          <w:sz w:val="20"/>
          <w:szCs w:val="20"/>
        </w:rPr>
        <w:t>d</w:t>
      </w:r>
      <w:r w:rsidR="00B26D26">
        <w:rPr>
          <w:color w:val="666666"/>
          <w:sz w:val="20"/>
          <w:szCs w:val="20"/>
        </w:rPr>
        <w:t>---</w:t>
      </w:r>
      <w:r>
        <w:rPr>
          <w:color w:val="666666"/>
          <w:sz w:val="20"/>
          <w:szCs w:val="20"/>
        </w:rPr>
        <w:t>@gmail.com</w:t>
      </w:r>
    </w:p>
    <w:p w14:paraId="3E4DE3B8" w14:textId="101EC66A" w:rsidR="004666B0" w:rsidRDefault="00000000">
      <w:pPr>
        <w:pStyle w:val="Title"/>
        <w:pBdr>
          <w:top w:val="nil"/>
          <w:left w:val="nil"/>
          <w:bottom w:val="nil"/>
          <w:right w:val="nil"/>
          <w:between w:val="nil"/>
        </w:pBdr>
      </w:pPr>
      <w:bookmarkStart w:id="0" w:name="_5x0d5h95i329" w:colFirst="0" w:colLast="0"/>
      <w:bookmarkEnd w:id="0"/>
      <w:r>
        <w:t>Assessment Writeup</w:t>
      </w:r>
    </w:p>
    <w:p w14:paraId="4D25EF39" w14:textId="77777777" w:rsidR="004666B0" w:rsidRDefault="00000000">
      <w:pPr>
        <w:pStyle w:val="Subtitle"/>
        <w:pBdr>
          <w:top w:val="nil"/>
          <w:left w:val="nil"/>
          <w:bottom w:val="nil"/>
          <w:right w:val="nil"/>
          <w:between w:val="nil"/>
        </w:pBdr>
        <w:rPr>
          <w:b/>
          <w:bCs/>
          <w:sz w:val="28"/>
          <w:szCs w:val="28"/>
        </w:rPr>
      </w:pPr>
      <w:bookmarkStart w:id="1" w:name="_af80tl7prv5v" w:colFirst="0" w:colLast="0"/>
      <w:bookmarkEnd w:id="1"/>
      <w:r>
        <w:rPr>
          <w:b/>
          <w:bCs/>
          <w:sz w:val="28"/>
          <w:szCs w:val="28"/>
        </w:rPr>
        <w:t>6 November 2025</w:t>
      </w:r>
    </w:p>
    <w:p w14:paraId="43572E54" w14:textId="77777777" w:rsidR="004666B0" w:rsidRDefault="00000000">
      <w:pPr>
        <w:pStyle w:val="Heading1"/>
        <w:pBdr>
          <w:top w:val="nil"/>
          <w:left w:val="nil"/>
          <w:bottom w:val="nil"/>
          <w:right w:val="nil"/>
          <w:between w:val="nil"/>
        </w:pBdr>
      </w:pPr>
      <w:bookmarkStart w:id="2" w:name="_14mpx6a8znb7" w:colFirst="0" w:colLast="0"/>
      <w:bookmarkEnd w:id="2"/>
      <w:r>
        <w:t>OVERVIEW</w:t>
      </w:r>
    </w:p>
    <w:p w14:paraId="02993771" w14:textId="77777777" w:rsidR="004666B0" w:rsidRDefault="00000000">
      <w:pPr>
        <w:pBdr>
          <w:top w:val="nil"/>
          <w:left w:val="nil"/>
          <w:bottom w:val="nil"/>
          <w:right w:val="nil"/>
          <w:between w:val="nil"/>
        </w:pBdr>
      </w:pPr>
      <w:r>
        <w:t>As tasked, I created a frequency distribution command line application using Java. The purpose is to take inputs with location data and then assign each cell tower a frequency that won’t be the same as any of those near to it to avoid interference.</w:t>
      </w:r>
    </w:p>
    <w:p w14:paraId="4AF0A53E" w14:textId="77777777" w:rsidR="004666B0" w:rsidRDefault="00000000">
      <w:pPr>
        <w:pStyle w:val="Heading1"/>
        <w:pBdr>
          <w:top w:val="nil"/>
          <w:left w:val="nil"/>
          <w:bottom w:val="nil"/>
          <w:right w:val="nil"/>
          <w:between w:val="nil"/>
        </w:pBdr>
      </w:pPr>
      <w:bookmarkStart w:id="3" w:name="_oymnw3nlvwib" w:colFirst="0" w:colLast="0"/>
      <w:bookmarkEnd w:id="3"/>
      <w:r>
        <w:t>GOALS</w:t>
      </w:r>
    </w:p>
    <w:p w14:paraId="0D002866" w14:textId="77777777" w:rsidR="004666B0" w:rsidRDefault="00000000">
      <w:pPr>
        <w:numPr>
          <w:ilvl w:val="0"/>
          <w:numId w:val="2"/>
        </w:numPr>
        <w:pBdr>
          <w:top w:val="nil"/>
          <w:left w:val="nil"/>
          <w:bottom w:val="nil"/>
          <w:right w:val="nil"/>
          <w:between w:val="nil"/>
        </w:pBdr>
      </w:pPr>
      <w:r>
        <w:t>Ensure that cell towers near to each other don’t have the same frequency.</w:t>
      </w:r>
    </w:p>
    <w:p w14:paraId="5A1A989C" w14:textId="77777777" w:rsidR="004666B0" w:rsidRDefault="00000000">
      <w:pPr>
        <w:numPr>
          <w:ilvl w:val="0"/>
          <w:numId w:val="2"/>
        </w:numPr>
        <w:pBdr>
          <w:top w:val="nil"/>
          <w:left w:val="nil"/>
          <w:bottom w:val="nil"/>
          <w:right w:val="nil"/>
          <w:between w:val="nil"/>
        </w:pBdr>
        <w:spacing w:before="0"/>
      </w:pPr>
      <w:r>
        <w:t>If possible, assign the same frequency to cell phone towers furthest from each other.</w:t>
      </w:r>
    </w:p>
    <w:p w14:paraId="495D846B" w14:textId="77777777" w:rsidR="004666B0" w:rsidRDefault="00000000">
      <w:pPr>
        <w:numPr>
          <w:ilvl w:val="0"/>
          <w:numId w:val="2"/>
        </w:numPr>
        <w:pBdr>
          <w:top w:val="nil"/>
          <w:left w:val="nil"/>
          <w:bottom w:val="nil"/>
          <w:right w:val="nil"/>
          <w:between w:val="nil"/>
        </w:pBdr>
        <w:spacing w:before="0"/>
      </w:pPr>
      <w:r>
        <w:t>Allow any valid input of cell ID and location data.</w:t>
      </w:r>
    </w:p>
    <w:p w14:paraId="23ADDE5B" w14:textId="77777777" w:rsidR="004666B0" w:rsidRDefault="00000000">
      <w:pPr>
        <w:pStyle w:val="Heading1"/>
        <w:pBdr>
          <w:top w:val="nil"/>
          <w:left w:val="nil"/>
          <w:bottom w:val="nil"/>
          <w:right w:val="nil"/>
          <w:between w:val="nil"/>
        </w:pBdr>
      </w:pPr>
      <w:bookmarkStart w:id="4" w:name="_c5rpsdy8g2ak" w:colFirst="0" w:colLast="0"/>
      <w:bookmarkEnd w:id="4"/>
      <w:r>
        <w:t>THE APPLICATION</w:t>
      </w:r>
    </w:p>
    <w:p w14:paraId="60380899" w14:textId="77777777" w:rsidR="004666B0" w:rsidRDefault="00000000">
      <w:r>
        <w:t xml:space="preserve">The application is started in the static main function by calling the </w:t>
      </w:r>
      <w:r>
        <w:rPr>
          <w:i/>
          <w:iCs/>
        </w:rPr>
        <w:t>run()</w:t>
      </w:r>
      <w:r>
        <w:t xml:space="preserve"> function that will take care of all functionality.</w:t>
      </w:r>
    </w:p>
    <w:p w14:paraId="60AEB09E" w14:textId="77777777" w:rsidR="004666B0" w:rsidRDefault="00000000">
      <w:pPr>
        <w:pStyle w:val="Heading2"/>
      </w:pPr>
      <w:bookmarkStart w:id="5" w:name="_bgri36vtltx8" w:colFirst="0" w:colLast="0"/>
      <w:bookmarkEnd w:id="5"/>
      <w:r>
        <w:t>Reading the Input File (readFile())</w:t>
      </w:r>
    </w:p>
    <w:p w14:paraId="28BA91D7" w14:textId="77777777" w:rsidR="004666B0" w:rsidRDefault="00000000">
      <w:pPr>
        <w:pBdr>
          <w:top w:val="nil"/>
          <w:left w:val="nil"/>
          <w:bottom w:val="nil"/>
          <w:right w:val="nil"/>
          <w:between w:val="nil"/>
        </w:pBdr>
      </w:pPr>
      <w:r>
        <w:t xml:space="preserve">First, a CSV file with the Cell ID and Easting, Northing, Longitude, and Latitude coordinates is provided. This file is parsed using </w:t>
      </w:r>
      <w:r>
        <w:rPr>
          <w:i/>
          <w:iCs/>
        </w:rPr>
        <w:t xml:space="preserve">readFile() </w:t>
      </w:r>
      <w:r>
        <w:t xml:space="preserve">using the CSVReader class. Only Easting and Northing are used and longitude and latitude are discarded as unneeded duplicate data (for the purpose of assigning frequencies). A two-dimensional Object array is created to hold the Cell ID, Easting, Northing, and Frequency, then it is returned to </w:t>
      </w:r>
      <w:r>
        <w:rPr>
          <w:i/>
          <w:iCs/>
        </w:rPr>
        <w:t>run()</w:t>
      </w:r>
      <w:r>
        <w:t>.</w:t>
      </w:r>
    </w:p>
    <w:p w14:paraId="1879A2ED" w14:textId="77777777" w:rsidR="004666B0" w:rsidRDefault="00000000">
      <w:pPr>
        <w:pStyle w:val="Heading2"/>
      </w:pPr>
      <w:bookmarkStart w:id="6" w:name="_mi71s94qxa2c" w:colFirst="0" w:colLast="0"/>
      <w:bookmarkEnd w:id="6"/>
      <w:r>
        <w:t>Assigning the Frequency (assignFreq())</w:t>
      </w:r>
    </w:p>
    <w:p w14:paraId="0D6C0BF5" w14:textId="77777777" w:rsidR="004666B0" w:rsidRDefault="00000000">
      <w:r>
        <w:t xml:space="preserve">Next, the cellTower array is used as the parameter in </w:t>
      </w:r>
      <w:r>
        <w:rPr>
          <w:i/>
          <w:iCs/>
        </w:rPr>
        <w:t>assignFreq()</w:t>
      </w:r>
      <w:r>
        <w:t xml:space="preserve"> which begins the main part of the algorithm. Here, the furthest and nearest cell towers to each tower is calculated. We calculate up to the third nearest since interfering frequencies are our primary concern. The </w:t>
      </w:r>
      <w:r>
        <w:rPr>
          <w:i/>
          <w:iCs/>
        </w:rPr>
        <w:t>calcDist()</w:t>
      </w:r>
      <w:r>
        <w:t xml:space="preserve"> </w:t>
      </w:r>
      <w:r>
        <w:lastRenderedPageBreak/>
        <w:t>function is called for the purpose of calculating the distances, and the information obtained is stored accordingly.</w:t>
      </w:r>
    </w:p>
    <w:p w14:paraId="05136FC7" w14:textId="77777777" w:rsidR="004666B0" w:rsidRDefault="00000000">
      <w:r>
        <w:t>Each cell tower receives an initial frequency from 110 to 115. Then, the furthest towers from each other are matched to receive identical frequencies. After this, we move on to the important part of the nearest cell towers not sharing frequencies. We go as deep as 3 levels, with the availability to easily add more as needed. The logic is simple: does this cell tower have the same frequency as its closest (or second closest or third closest) neighbor? If so, assign that neighbor a different frequency. There is still potential for some clustering to happen, and the algorithm can certainly be further optimised to avoid edge cases with much more time and effort.</w:t>
      </w:r>
    </w:p>
    <w:p w14:paraId="55B3DA7E" w14:textId="77777777" w:rsidR="004666B0" w:rsidRDefault="00000000">
      <w:pPr>
        <w:pStyle w:val="Heading2"/>
      </w:pPr>
      <w:bookmarkStart w:id="7" w:name="_hqn2qmp8b0v4" w:colFirst="0" w:colLast="0"/>
      <w:bookmarkEnd w:id="7"/>
      <w:r>
        <w:t>Provide the Output</w:t>
      </w:r>
    </w:p>
    <w:p w14:paraId="6FD1EC43" w14:textId="77777777" w:rsidR="004666B0" w:rsidRDefault="00000000">
      <w:r>
        <w:t>Finally, we provide a neatly formatted list with the Cell ID and assigned Frequency. This can then be put into other applications with the location data to visually verify the results. See the frequencies for the sample data as well as the Python-generated graph output below.</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666B0" w14:paraId="7FF2E403" w14:textId="77777777">
        <w:tc>
          <w:tcPr>
            <w:tcW w:w="4680" w:type="dxa"/>
            <w:tcMar>
              <w:top w:w="56" w:type="dxa"/>
              <w:left w:w="56" w:type="dxa"/>
              <w:bottom w:w="56" w:type="dxa"/>
              <w:right w:w="56" w:type="dxa"/>
            </w:tcMar>
          </w:tcPr>
          <w:p w14:paraId="6361B408" w14:textId="77777777" w:rsidR="004666B0" w:rsidRDefault="00000000">
            <w:pPr>
              <w:widowControl w:val="0"/>
              <w:pBdr>
                <w:top w:val="nil"/>
                <w:left w:val="nil"/>
                <w:bottom w:val="nil"/>
                <w:right w:val="nil"/>
                <w:between w:val="nil"/>
              </w:pBdr>
              <w:spacing w:before="0" w:line="240" w:lineRule="auto"/>
              <w:jc w:val="center"/>
              <w:rPr>
                <w:b/>
                <w:bCs/>
              </w:rPr>
            </w:pPr>
            <w:r>
              <w:rPr>
                <w:b/>
                <w:bCs/>
              </w:rPr>
              <w:t>Cell ID</w:t>
            </w:r>
          </w:p>
        </w:tc>
        <w:tc>
          <w:tcPr>
            <w:tcW w:w="4680" w:type="dxa"/>
            <w:tcMar>
              <w:top w:w="56" w:type="dxa"/>
              <w:left w:w="56" w:type="dxa"/>
              <w:bottom w:w="56" w:type="dxa"/>
              <w:right w:w="56" w:type="dxa"/>
            </w:tcMar>
          </w:tcPr>
          <w:p w14:paraId="3644941D" w14:textId="77777777" w:rsidR="004666B0" w:rsidRDefault="00000000">
            <w:pPr>
              <w:widowControl w:val="0"/>
              <w:pBdr>
                <w:top w:val="nil"/>
                <w:left w:val="nil"/>
                <w:bottom w:val="nil"/>
                <w:right w:val="nil"/>
                <w:between w:val="nil"/>
              </w:pBdr>
              <w:spacing w:before="0" w:line="240" w:lineRule="auto"/>
              <w:jc w:val="center"/>
              <w:rPr>
                <w:b/>
                <w:bCs/>
              </w:rPr>
            </w:pPr>
            <w:r>
              <w:rPr>
                <w:b/>
                <w:bCs/>
              </w:rPr>
              <w:t>Frequency</w:t>
            </w:r>
          </w:p>
        </w:tc>
      </w:tr>
      <w:tr w:rsidR="004666B0" w14:paraId="0F8129AC" w14:textId="77777777">
        <w:tc>
          <w:tcPr>
            <w:tcW w:w="4680" w:type="dxa"/>
            <w:tcMar>
              <w:top w:w="56" w:type="dxa"/>
              <w:left w:w="56" w:type="dxa"/>
              <w:bottom w:w="56" w:type="dxa"/>
              <w:right w:w="56" w:type="dxa"/>
            </w:tcMar>
          </w:tcPr>
          <w:p w14:paraId="2422523C" w14:textId="77777777" w:rsidR="004666B0" w:rsidRDefault="00000000">
            <w:pPr>
              <w:widowControl w:val="0"/>
              <w:pBdr>
                <w:top w:val="nil"/>
                <w:left w:val="nil"/>
                <w:bottom w:val="nil"/>
                <w:right w:val="nil"/>
                <w:between w:val="nil"/>
              </w:pBdr>
              <w:spacing w:before="0" w:line="240" w:lineRule="auto"/>
              <w:jc w:val="center"/>
            </w:pPr>
            <w:r>
              <w:t>A</w:t>
            </w:r>
          </w:p>
        </w:tc>
        <w:tc>
          <w:tcPr>
            <w:tcW w:w="4680" w:type="dxa"/>
            <w:tcMar>
              <w:top w:w="56" w:type="dxa"/>
              <w:left w:w="56" w:type="dxa"/>
              <w:bottom w:w="56" w:type="dxa"/>
              <w:right w:w="56" w:type="dxa"/>
            </w:tcMar>
          </w:tcPr>
          <w:p w14:paraId="53B9871C" w14:textId="77777777" w:rsidR="004666B0" w:rsidRDefault="00000000">
            <w:pPr>
              <w:widowControl w:val="0"/>
              <w:pBdr>
                <w:top w:val="nil"/>
                <w:left w:val="nil"/>
                <w:bottom w:val="nil"/>
                <w:right w:val="nil"/>
                <w:between w:val="nil"/>
              </w:pBdr>
              <w:spacing w:before="0" w:line="240" w:lineRule="auto"/>
              <w:jc w:val="center"/>
            </w:pPr>
            <w:r>
              <w:t>113</w:t>
            </w:r>
          </w:p>
        </w:tc>
      </w:tr>
      <w:tr w:rsidR="004666B0" w14:paraId="4E600926" w14:textId="77777777">
        <w:tc>
          <w:tcPr>
            <w:tcW w:w="4680" w:type="dxa"/>
            <w:tcMar>
              <w:top w:w="56" w:type="dxa"/>
              <w:left w:w="56" w:type="dxa"/>
              <w:bottom w:w="56" w:type="dxa"/>
              <w:right w:w="56" w:type="dxa"/>
            </w:tcMar>
          </w:tcPr>
          <w:p w14:paraId="69285F8F" w14:textId="77777777" w:rsidR="004666B0" w:rsidRDefault="00000000">
            <w:pPr>
              <w:widowControl w:val="0"/>
              <w:pBdr>
                <w:top w:val="nil"/>
                <w:left w:val="nil"/>
                <w:bottom w:val="nil"/>
                <w:right w:val="nil"/>
                <w:between w:val="nil"/>
              </w:pBdr>
              <w:spacing w:before="0" w:line="240" w:lineRule="auto"/>
              <w:jc w:val="center"/>
            </w:pPr>
            <w:r>
              <w:t>B</w:t>
            </w:r>
          </w:p>
        </w:tc>
        <w:tc>
          <w:tcPr>
            <w:tcW w:w="4680" w:type="dxa"/>
            <w:tcMar>
              <w:top w:w="56" w:type="dxa"/>
              <w:left w:w="56" w:type="dxa"/>
              <w:bottom w:w="56" w:type="dxa"/>
              <w:right w:w="56" w:type="dxa"/>
            </w:tcMar>
          </w:tcPr>
          <w:p w14:paraId="4CE6D401" w14:textId="77777777" w:rsidR="004666B0" w:rsidRDefault="00000000">
            <w:pPr>
              <w:widowControl w:val="0"/>
              <w:pBdr>
                <w:top w:val="nil"/>
                <w:left w:val="nil"/>
                <w:bottom w:val="nil"/>
                <w:right w:val="nil"/>
                <w:between w:val="nil"/>
              </w:pBdr>
              <w:spacing w:before="0" w:line="240" w:lineRule="auto"/>
              <w:jc w:val="center"/>
            </w:pPr>
            <w:r>
              <w:t>111</w:t>
            </w:r>
          </w:p>
        </w:tc>
      </w:tr>
      <w:tr w:rsidR="004666B0" w14:paraId="21DE9E00" w14:textId="77777777">
        <w:tc>
          <w:tcPr>
            <w:tcW w:w="4680" w:type="dxa"/>
            <w:tcMar>
              <w:top w:w="56" w:type="dxa"/>
              <w:left w:w="56" w:type="dxa"/>
              <w:bottom w:w="56" w:type="dxa"/>
              <w:right w:w="56" w:type="dxa"/>
            </w:tcMar>
          </w:tcPr>
          <w:p w14:paraId="554BC807" w14:textId="77777777" w:rsidR="004666B0" w:rsidRDefault="00000000">
            <w:pPr>
              <w:widowControl w:val="0"/>
              <w:pBdr>
                <w:top w:val="nil"/>
                <w:left w:val="nil"/>
                <w:bottom w:val="nil"/>
                <w:right w:val="nil"/>
                <w:between w:val="nil"/>
              </w:pBdr>
              <w:spacing w:before="0" w:line="240" w:lineRule="auto"/>
              <w:jc w:val="center"/>
            </w:pPr>
            <w:r>
              <w:t>C</w:t>
            </w:r>
          </w:p>
        </w:tc>
        <w:tc>
          <w:tcPr>
            <w:tcW w:w="4680" w:type="dxa"/>
            <w:tcMar>
              <w:top w:w="56" w:type="dxa"/>
              <w:left w:w="56" w:type="dxa"/>
              <w:bottom w:w="56" w:type="dxa"/>
              <w:right w:w="56" w:type="dxa"/>
            </w:tcMar>
          </w:tcPr>
          <w:p w14:paraId="57458A7C" w14:textId="77777777" w:rsidR="004666B0" w:rsidRDefault="00000000">
            <w:pPr>
              <w:widowControl w:val="0"/>
              <w:pBdr>
                <w:top w:val="nil"/>
                <w:left w:val="nil"/>
                <w:bottom w:val="nil"/>
                <w:right w:val="nil"/>
                <w:between w:val="nil"/>
              </w:pBdr>
              <w:spacing w:before="0" w:line="240" w:lineRule="auto"/>
              <w:jc w:val="center"/>
            </w:pPr>
            <w:r>
              <w:t>110</w:t>
            </w:r>
          </w:p>
        </w:tc>
      </w:tr>
      <w:tr w:rsidR="004666B0" w14:paraId="30FB3B85" w14:textId="77777777">
        <w:tc>
          <w:tcPr>
            <w:tcW w:w="4680" w:type="dxa"/>
            <w:tcMar>
              <w:top w:w="56" w:type="dxa"/>
              <w:left w:w="56" w:type="dxa"/>
              <w:bottom w:w="56" w:type="dxa"/>
              <w:right w:w="56" w:type="dxa"/>
            </w:tcMar>
          </w:tcPr>
          <w:p w14:paraId="74602F80" w14:textId="77777777" w:rsidR="004666B0" w:rsidRDefault="00000000">
            <w:pPr>
              <w:widowControl w:val="0"/>
              <w:pBdr>
                <w:top w:val="nil"/>
                <w:left w:val="nil"/>
                <w:bottom w:val="nil"/>
                <w:right w:val="nil"/>
                <w:between w:val="nil"/>
              </w:pBdr>
              <w:spacing w:before="0" w:line="240" w:lineRule="auto"/>
              <w:jc w:val="center"/>
            </w:pPr>
            <w:r>
              <w:t>D</w:t>
            </w:r>
          </w:p>
        </w:tc>
        <w:tc>
          <w:tcPr>
            <w:tcW w:w="4680" w:type="dxa"/>
            <w:tcMar>
              <w:top w:w="56" w:type="dxa"/>
              <w:left w:w="56" w:type="dxa"/>
              <w:bottom w:w="56" w:type="dxa"/>
              <w:right w:w="56" w:type="dxa"/>
            </w:tcMar>
          </w:tcPr>
          <w:p w14:paraId="290B48F9" w14:textId="77777777" w:rsidR="004666B0" w:rsidRDefault="00000000">
            <w:pPr>
              <w:widowControl w:val="0"/>
              <w:pBdr>
                <w:top w:val="nil"/>
                <w:left w:val="nil"/>
                <w:bottom w:val="nil"/>
                <w:right w:val="nil"/>
                <w:between w:val="nil"/>
              </w:pBdr>
              <w:spacing w:before="0" w:line="240" w:lineRule="auto"/>
              <w:jc w:val="center"/>
            </w:pPr>
            <w:r>
              <w:t>112</w:t>
            </w:r>
          </w:p>
        </w:tc>
      </w:tr>
      <w:tr w:rsidR="004666B0" w14:paraId="1D65F972" w14:textId="77777777">
        <w:tc>
          <w:tcPr>
            <w:tcW w:w="4680" w:type="dxa"/>
            <w:tcMar>
              <w:top w:w="56" w:type="dxa"/>
              <w:left w:w="56" w:type="dxa"/>
              <w:bottom w:w="56" w:type="dxa"/>
              <w:right w:w="56" w:type="dxa"/>
            </w:tcMar>
          </w:tcPr>
          <w:p w14:paraId="31272699" w14:textId="77777777" w:rsidR="004666B0" w:rsidRDefault="00000000">
            <w:pPr>
              <w:widowControl w:val="0"/>
              <w:pBdr>
                <w:top w:val="nil"/>
                <w:left w:val="nil"/>
                <w:bottom w:val="nil"/>
                <w:right w:val="nil"/>
                <w:between w:val="nil"/>
              </w:pBdr>
              <w:spacing w:before="0" w:line="240" w:lineRule="auto"/>
              <w:jc w:val="center"/>
            </w:pPr>
            <w:r>
              <w:t>E</w:t>
            </w:r>
          </w:p>
        </w:tc>
        <w:tc>
          <w:tcPr>
            <w:tcW w:w="4680" w:type="dxa"/>
            <w:tcMar>
              <w:top w:w="56" w:type="dxa"/>
              <w:left w:w="56" w:type="dxa"/>
              <w:bottom w:w="56" w:type="dxa"/>
              <w:right w:w="56" w:type="dxa"/>
            </w:tcMar>
          </w:tcPr>
          <w:p w14:paraId="460087C9" w14:textId="77777777" w:rsidR="004666B0" w:rsidRDefault="00000000">
            <w:pPr>
              <w:widowControl w:val="0"/>
              <w:pBdr>
                <w:top w:val="nil"/>
                <w:left w:val="nil"/>
                <w:bottom w:val="nil"/>
                <w:right w:val="nil"/>
                <w:between w:val="nil"/>
              </w:pBdr>
              <w:spacing w:before="0" w:line="240" w:lineRule="auto"/>
              <w:jc w:val="center"/>
            </w:pPr>
            <w:r>
              <w:t>113</w:t>
            </w:r>
          </w:p>
        </w:tc>
      </w:tr>
      <w:tr w:rsidR="004666B0" w14:paraId="5013A2DD" w14:textId="77777777">
        <w:tc>
          <w:tcPr>
            <w:tcW w:w="4680" w:type="dxa"/>
            <w:tcMar>
              <w:top w:w="56" w:type="dxa"/>
              <w:left w:w="56" w:type="dxa"/>
              <w:bottom w:w="56" w:type="dxa"/>
              <w:right w:w="56" w:type="dxa"/>
            </w:tcMar>
          </w:tcPr>
          <w:p w14:paraId="6C1F5291" w14:textId="77777777" w:rsidR="004666B0" w:rsidRDefault="00000000">
            <w:pPr>
              <w:widowControl w:val="0"/>
              <w:pBdr>
                <w:top w:val="nil"/>
                <w:left w:val="nil"/>
                <w:bottom w:val="nil"/>
                <w:right w:val="nil"/>
                <w:between w:val="nil"/>
              </w:pBdr>
              <w:spacing w:before="0" w:line="240" w:lineRule="auto"/>
              <w:jc w:val="center"/>
            </w:pPr>
            <w:r>
              <w:t>F</w:t>
            </w:r>
          </w:p>
        </w:tc>
        <w:tc>
          <w:tcPr>
            <w:tcW w:w="4680" w:type="dxa"/>
            <w:tcMar>
              <w:top w:w="56" w:type="dxa"/>
              <w:left w:w="56" w:type="dxa"/>
              <w:bottom w:w="56" w:type="dxa"/>
              <w:right w:w="56" w:type="dxa"/>
            </w:tcMar>
          </w:tcPr>
          <w:p w14:paraId="08AF81CF" w14:textId="77777777" w:rsidR="004666B0" w:rsidRDefault="00000000">
            <w:pPr>
              <w:widowControl w:val="0"/>
              <w:pBdr>
                <w:top w:val="nil"/>
                <w:left w:val="nil"/>
                <w:bottom w:val="nil"/>
                <w:right w:val="nil"/>
                <w:between w:val="nil"/>
              </w:pBdr>
              <w:spacing w:before="0" w:line="240" w:lineRule="auto"/>
              <w:jc w:val="center"/>
            </w:pPr>
            <w:r>
              <w:t>115</w:t>
            </w:r>
          </w:p>
        </w:tc>
      </w:tr>
      <w:tr w:rsidR="004666B0" w14:paraId="718C73AA" w14:textId="77777777">
        <w:tc>
          <w:tcPr>
            <w:tcW w:w="4680" w:type="dxa"/>
            <w:tcMar>
              <w:top w:w="56" w:type="dxa"/>
              <w:left w:w="56" w:type="dxa"/>
              <w:bottom w:w="56" w:type="dxa"/>
              <w:right w:w="56" w:type="dxa"/>
            </w:tcMar>
          </w:tcPr>
          <w:p w14:paraId="1C5BC8C3" w14:textId="77777777" w:rsidR="004666B0" w:rsidRDefault="00000000">
            <w:pPr>
              <w:widowControl w:val="0"/>
              <w:pBdr>
                <w:top w:val="nil"/>
                <w:left w:val="nil"/>
                <w:bottom w:val="nil"/>
                <w:right w:val="nil"/>
                <w:between w:val="nil"/>
              </w:pBdr>
              <w:spacing w:before="0" w:line="240" w:lineRule="auto"/>
              <w:jc w:val="center"/>
            </w:pPr>
            <w:r>
              <w:t>G</w:t>
            </w:r>
          </w:p>
        </w:tc>
        <w:tc>
          <w:tcPr>
            <w:tcW w:w="4680" w:type="dxa"/>
            <w:tcMar>
              <w:top w:w="56" w:type="dxa"/>
              <w:left w:w="56" w:type="dxa"/>
              <w:bottom w:w="56" w:type="dxa"/>
              <w:right w:w="56" w:type="dxa"/>
            </w:tcMar>
          </w:tcPr>
          <w:p w14:paraId="08319777" w14:textId="77777777" w:rsidR="004666B0" w:rsidRDefault="00000000">
            <w:pPr>
              <w:widowControl w:val="0"/>
              <w:pBdr>
                <w:top w:val="nil"/>
                <w:left w:val="nil"/>
                <w:bottom w:val="nil"/>
                <w:right w:val="nil"/>
                <w:between w:val="nil"/>
              </w:pBdr>
              <w:spacing w:before="0" w:line="240" w:lineRule="auto"/>
              <w:jc w:val="center"/>
            </w:pPr>
            <w:r>
              <w:t>114</w:t>
            </w:r>
          </w:p>
        </w:tc>
      </w:tr>
      <w:tr w:rsidR="004666B0" w14:paraId="24813132" w14:textId="77777777">
        <w:tc>
          <w:tcPr>
            <w:tcW w:w="4680" w:type="dxa"/>
            <w:tcMar>
              <w:top w:w="56" w:type="dxa"/>
              <w:left w:w="56" w:type="dxa"/>
              <w:bottom w:w="56" w:type="dxa"/>
              <w:right w:w="56" w:type="dxa"/>
            </w:tcMar>
          </w:tcPr>
          <w:p w14:paraId="343E2CE1" w14:textId="77777777" w:rsidR="004666B0" w:rsidRDefault="00000000">
            <w:pPr>
              <w:widowControl w:val="0"/>
              <w:pBdr>
                <w:top w:val="nil"/>
                <w:left w:val="nil"/>
                <w:bottom w:val="nil"/>
                <w:right w:val="nil"/>
                <w:between w:val="nil"/>
              </w:pBdr>
              <w:spacing w:before="0" w:line="240" w:lineRule="auto"/>
              <w:jc w:val="center"/>
            </w:pPr>
            <w:r>
              <w:t>H</w:t>
            </w:r>
          </w:p>
        </w:tc>
        <w:tc>
          <w:tcPr>
            <w:tcW w:w="4680" w:type="dxa"/>
            <w:tcMar>
              <w:top w:w="56" w:type="dxa"/>
              <w:left w:w="56" w:type="dxa"/>
              <w:bottom w:w="56" w:type="dxa"/>
              <w:right w:w="56" w:type="dxa"/>
            </w:tcMar>
          </w:tcPr>
          <w:p w14:paraId="504C91C6" w14:textId="77777777" w:rsidR="004666B0" w:rsidRDefault="00000000">
            <w:pPr>
              <w:widowControl w:val="0"/>
              <w:pBdr>
                <w:top w:val="nil"/>
                <w:left w:val="nil"/>
                <w:bottom w:val="nil"/>
                <w:right w:val="nil"/>
                <w:between w:val="nil"/>
              </w:pBdr>
              <w:spacing w:before="0" w:line="240" w:lineRule="auto"/>
              <w:jc w:val="center"/>
            </w:pPr>
            <w:r>
              <w:t>110</w:t>
            </w:r>
          </w:p>
        </w:tc>
      </w:tr>
      <w:tr w:rsidR="004666B0" w14:paraId="4B798D30" w14:textId="77777777">
        <w:tc>
          <w:tcPr>
            <w:tcW w:w="4680" w:type="dxa"/>
            <w:tcMar>
              <w:top w:w="56" w:type="dxa"/>
              <w:left w:w="56" w:type="dxa"/>
              <w:bottom w:w="56" w:type="dxa"/>
              <w:right w:w="56" w:type="dxa"/>
            </w:tcMar>
          </w:tcPr>
          <w:p w14:paraId="0B4923F5" w14:textId="77777777" w:rsidR="004666B0" w:rsidRDefault="00000000">
            <w:pPr>
              <w:widowControl w:val="0"/>
              <w:pBdr>
                <w:top w:val="nil"/>
                <w:left w:val="nil"/>
                <w:bottom w:val="nil"/>
                <w:right w:val="nil"/>
                <w:between w:val="nil"/>
              </w:pBdr>
              <w:spacing w:before="0" w:line="240" w:lineRule="auto"/>
              <w:jc w:val="center"/>
            </w:pPr>
            <w:r>
              <w:t>I</w:t>
            </w:r>
          </w:p>
        </w:tc>
        <w:tc>
          <w:tcPr>
            <w:tcW w:w="4680" w:type="dxa"/>
            <w:tcMar>
              <w:top w:w="56" w:type="dxa"/>
              <w:left w:w="56" w:type="dxa"/>
              <w:bottom w:w="56" w:type="dxa"/>
              <w:right w:w="56" w:type="dxa"/>
            </w:tcMar>
          </w:tcPr>
          <w:p w14:paraId="0FF52AD9" w14:textId="77777777" w:rsidR="004666B0" w:rsidRDefault="00000000">
            <w:pPr>
              <w:widowControl w:val="0"/>
              <w:pBdr>
                <w:top w:val="nil"/>
                <w:left w:val="nil"/>
                <w:bottom w:val="nil"/>
                <w:right w:val="nil"/>
                <w:between w:val="nil"/>
              </w:pBdr>
              <w:spacing w:before="0" w:line="240" w:lineRule="auto"/>
              <w:jc w:val="center"/>
            </w:pPr>
            <w:r>
              <w:t>112</w:t>
            </w:r>
          </w:p>
        </w:tc>
      </w:tr>
      <w:tr w:rsidR="004666B0" w14:paraId="79564A3D" w14:textId="77777777">
        <w:tc>
          <w:tcPr>
            <w:tcW w:w="4680" w:type="dxa"/>
            <w:tcMar>
              <w:top w:w="56" w:type="dxa"/>
              <w:left w:w="56" w:type="dxa"/>
              <w:bottom w:w="56" w:type="dxa"/>
              <w:right w:w="56" w:type="dxa"/>
            </w:tcMar>
          </w:tcPr>
          <w:p w14:paraId="112A59C9" w14:textId="77777777" w:rsidR="004666B0" w:rsidRDefault="00000000">
            <w:pPr>
              <w:widowControl w:val="0"/>
              <w:pBdr>
                <w:top w:val="nil"/>
                <w:left w:val="nil"/>
                <w:bottom w:val="nil"/>
                <w:right w:val="nil"/>
                <w:between w:val="nil"/>
              </w:pBdr>
              <w:spacing w:before="0" w:line="240" w:lineRule="auto"/>
              <w:jc w:val="center"/>
            </w:pPr>
            <w:r>
              <w:t>J</w:t>
            </w:r>
          </w:p>
        </w:tc>
        <w:tc>
          <w:tcPr>
            <w:tcW w:w="4680" w:type="dxa"/>
            <w:tcMar>
              <w:top w:w="56" w:type="dxa"/>
              <w:left w:w="56" w:type="dxa"/>
              <w:bottom w:w="56" w:type="dxa"/>
              <w:right w:w="56" w:type="dxa"/>
            </w:tcMar>
          </w:tcPr>
          <w:p w14:paraId="20C3245A" w14:textId="77777777" w:rsidR="004666B0" w:rsidRDefault="00000000">
            <w:pPr>
              <w:widowControl w:val="0"/>
              <w:pBdr>
                <w:top w:val="nil"/>
                <w:left w:val="nil"/>
                <w:bottom w:val="nil"/>
                <w:right w:val="nil"/>
                <w:between w:val="nil"/>
              </w:pBdr>
              <w:spacing w:before="0" w:line="240" w:lineRule="auto"/>
              <w:jc w:val="center"/>
            </w:pPr>
            <w:r>
              <w:t>112</w:t>
            </w:r>
          </w:p>
        </w:tc>
      </w:tr>
      <w:tr w:rsidR="004666B0" w14:paraId="658B30D4" w14:textId="77777777">
        <w:tc>
          <w:tcPr>
            <w:tcW w:w="4680" w:type="dxa"/>
            <w:tcMar>
              <w:top w:w="56" w:type="dxa"/>
              <w:left w:w="56" w:type="dxa"/>
              <w:bottom w:w="56" w:type="dxa"/>
              <w:right w:w="56" w:type="dxa"/>
            </w:tcMar>
          </w:tcPr>
          <w:p w14:paraId="7E6AF32D" w14:textId="77777777" w:rsidR="004666B0" w:rsidRDefault="00000000">
            <w:pPr>
              <w:widowControl w:val="0"/>
              <w:pBdr>
                <w:top w:val="nil"/>
                <w:left w:val="nil"/>
                <w:bottom w:val="nil"/>
                <w:right w:val="nil"/>
                <w:between w:val="nil"/>
              </w:pBdr>
              <w:spacing w:before="0" w:line="240" w:lineRule="auto"/>
              <w:jc w:val="center"/>
            </w:pPr>
            <w:r>
              <w:t>K</w:t>
            </w:r>
          </w:p>
        </w:tc>
        <w:tc>
          <w:tcPr>
            <w:tcW w:w="4680" w:type="dxa"/>
            <w:tcMar>
              <w:top w:w="56" w:type="dxa"/>
              <w:left w:w="56" w:type="dxa"/>
              <w:bottom w:w="56" w:type="dxa"/>
              <w:right w:w="56" w:type="dxa"/>
            </w:tcMar>
          </w:tcPr>
          <w:p w14:paraId="680010A3" w14:textId="77777777" w:rsidR="004666B0" w:rsidRDefault="00000000">
            <w:pPr>
              <w:widowControl w:val="0"/>
              <w:pBdr>
                <w:top w:val="nil"/>
                <w:left w:val="nil"/>
                <w:bottom w:val="nil"/>
                <w:right w:val="nil"/>
                <w:between w:val="nil"/>
              </w:pBdr>
              <w:spacing w:before="0" w:line="240" w:lineRule="auto"/>
              <w:jc w:val="center"/>
            </w:pPr>
            <w:r>
              <w:t>112</w:t>
            </w:r>
          </w:p>
        </w:tc>
      </w:tr>
      <w:tr w:rsidR="004666B0" w14:paraId="12FD64A1" w14:textId="77777777">
        <w:tc>
          <w:tcPr>
            <w:tcW w:w="4680" w:type="dxa"/>
            <w:tcMar>
              <w:top w:w="56" w:type="dxa"/>
              <w:left w:w="56" w:type="dxa"/>
              <w:bottom w:w="56" w:type="dxa"/>
              <w:right w:w="56" w:type="dxa"/>
            </w:tcMar>
          </w:tcPr>
          <w:p w14:paraId="27DD1945" w14:textId="77777777" w:rsidR="004666B0" w:rsidRDefault="00000000">
            <w:pPr>
              <w:widowControl w:val="0"/>
              <w:pBdr>
                <w:top w:val="nil"/>
                <w:left w:val="nil"/>
                <w:bottom w:val="nil"/>
                <w:right w:val="nil"/>
                <w:between w:val="nil"/>
              </w:pBdr>
              <w:spacing w:before="0" w:line="240" w:lineRule="auto"/>
              <w:jc w:val="center"/>
            </w:pPr>
            <w:r>
              <w:t>L</w:t>
            </w:r>
          </w:p>
        </w:tc>
        <w:tc>
          <w:tcPr>
            <w:tcW w:w="4680" w:type="dxa"/>
            <w:tcMar>
              <w:top w:w="56" w:type="dxa"/>
              <w:left w:w="56" w:type="dxa"/>
              <w:bottom w:w="56" w:type="dxa"/>
              <w:right w:w="56" w:type="dxa"/>
            </w:tcMar>
          </w:tcPr>
          <w:p w14:paraId="681F4741" w14:textId="77777777" w:rsidR="004666B0" w:rsidRDefault="00000000">
            <w:pPr>
              <w:widowControl w:val="0"/>
              <w:pBdr>
                <w:top w:val="nil"/>
                <w:left w:val="nil"/>
                <w:bottom w:val="nil"/>
                <w:right w:val="nil"/>
                <w:between w:val="nil"/>
              </w:pBdr>
              <w:spacing w:before="0" w:line="240" w:lineRule="auto"/>
              <w:jc w:val="center"/>
            </w:pPr>
            <w:r>
              <w:t>111</w:t>
            </w:r>
          </w:p>
        </w:tc>
      </w:tr>
      <w:tr w:rsidR="004666B0" w14:paraId="1F4BDDC0" w14:textId="77777777">
        <w:tc>
          <w:tcPr>
            <w:tcW w:w="4680" w:type="dxa"/>
            <w:tcMar>
              <w:top w:w="56" w:type="dxa"/>
              <w:left w:w="56" w:type="dxa"/>
              <w:bottom w:w="56" w:type="dxa"/>
              <w:right w:w="56" w:type="dxa"/>
            </w:tcMar>
          </w:tcPr>
          <w:p w14:paraId="1E0A2A10" w14:textId="77777777" w:rsidR="004666B0" w:rsidRDefault="00000000">
            <w:pPr>
              <w:widowControl w:val="0"/>
              <w:pBdr>
                <w:top w:val="nil"/>
                <w:left w:val="nil"/>
                <w:bottom w:val="nil"/>
                <w:right w:val="nil"/>
                <w:between w:val="nil"/>
              </w:pBdr>
              <w:spacing w:before="0" w:line="240" w:lineRule="auto"/>
              <w:jc w:val="center"/>
            </w:pPr>
            <w:r>
              <w:t>M</w:t>
            </w:r>
          </w:p>
        </w:tc>
        <w:tc>
          <w:tcPr>
            <w:tcW w:w="4680" w:type="dxa"/>
            <w:tcMar>
              <w:top w:w="56" w:type="dxa"/>
              <w:left w:w="56" w:type="dxa"/>
              <w:bottom w:w="56" w:type="dxa"/>
              <w:right w:w="56" w:type="dxa"/>
            </w:tcMar>
          </w:tcPr>
          <w:p w14:paraId="06FC7CC9" w14:textId="77777777" w:rsidR="004666B0" w:rsidRDefault="00000000">
            <w:pPr>
              <w:widowControl w:val="0"/>
              <w:pBdr>
                <w:top w:val="nil"/>
                <w:left w:val="nil"/>
                <w:bottom w:val="nil"/>
                <w:right w:val="nil"/>
                <w:between w:val="nil"/>
              </w:pBdr>
              <w:spacing w:before="0" w:line="240" w:lineRule="auto"/>
              <w:jc w:val="center"/>
            </w:pPr>
            <w:r>
              <w:t>112</w:t>
            </w:r>
          </w:p>
        </w:tc>
      </w:tr>
      <w:tr w:rsidR="004666B0" w14:paraId="6E2DAA0D" w14:textId="77777777">
        <w:tc>
          <w:tcPr>
            <w:tcW w:w="4680" w:type="dxa"/>
            <w:tcMar>
              <w:top w:w="56" w:type="dxa"/>
              <w:left w:w="56" w:type="dxa"/>
              <w:bottom w:w="56" w:type="dxa"/>
              <w:right w:w="56" w:type="dxa"/>
            </w:tcMar>
          </w:tcPr>
          <w:p w14:paraId="3C86C11A" w14:textId="77777777" w:rsidR="004666B0" w:rsidRDefault="00000000">
            <w:pPr>
              <w:widowControl w:val="0"/>
              <w:pBdr>
                <w:top w:val="nil"/>
                <w:left w:val="nil"/>
                <w:bottom w:val="nil"/>
                <w:right w:val="nil"/>
                <w:between w:val="nil"/>
              </w:pBdr>
              <w:spacing w:before="0" w:line="240" w:lineRule="auto"/>
              <w:jc w:val="center"/>
            </w:pPr>
            <w:r>
              <w:t>N</w:t>
            </w:r>
          </w:p>
        </w:tc>
        <w:tc>
          <w:tcPr>
            <w:tcW w:w="4680" w:type="dxa"/>
            <w:tcMar>
              <w:top w:w="56" w:type="dxa"/>
              <w:left w:w="56" w:type="dxa"/>
              <w:bottom w:w="56" w:type="dxa"/>
              <w:right w:w="56" w:type="dxa"/>
            </w:tcMar>
          </w:tcPr>
          <w:p w14:paraId="18AADEAF" w14:textId="77777777" w:rsidR="004666B0" w:rsidRDefault="00000000">
            <w:pPr>
              <w:widowControl w:val="0"/>
              <w:pBdr>
                <w:top w:val="nil"/>
                <w:left w:val="nil"/>
                <w:bottom w:val="nil"/>
                <w:right w:val="nil"/>
                <w:between w:val="nil"/>
              </w:pBdr>
              <w:spacing w:before="0" w:line="240" w:lineRule="auto"/>
              <w:jc w:val="center"/>
            </w:pPr>
            <w:r>
              <w:t>113</w:t>
            </w:r>
          </w:p>
        </w:tc>
      </w:tr>
      <w:tr w:rsidR="004666B0" w14:paraId="5C3150F9" w14:textId="77777777">
        <w:tc>
          <w:tcPr>
            <w:tcW w:w="4680" w:type="dxa"/>
            <w:tcMar>
              <w:top w:w="56" w:type="dxa"/>
              <w:left w:w="56" w:type="dxa"/>
              <w:bottom w:w="56" w:type="dxa"/>
              <w:right w:w="56" w:type="dxa"/>
            </w:tcMar>
          </w:tcPr>
          <w:p w14:paraId="68E1A3B0" w14:textId="77777777" w:rsidR="004666B0" w:rsidRDefault="00000000">
            <w:pPr>
              <w:widowControl w:val="0"/>
              <w:pBdr>
                <w:top w:val="nil"/>
                <w:left w:val="nil"/>
                <w:bottom w:val="nil"/>
                <w:right w:val="nil"/>
                <w:between w:val="nil"/>
              </w:pBdr>
              <w:spacing w:before="0" w:line="240" w:lineRule="auto"/>
              <w:jc w:val="center"/>
            </w:pPr>
            <w:r>
              <w:t>O</w:t>
            </w:r>
          </w:p>
        </w:tc>
        <w:tc>
          <w:tcPr>
            <w:tcW w:w="4680" w:type="dxa"/>
            <w:tcMar>
              <w:top w:w="56" w:type="dxa"/>
              <w:left w:w="56" w:type="dxa"/>
              <w:bottom w:w="56" w:type="dxa"/>
              <w:right w:w="56" w:type="dxa"/>
            </w:tcMar>
          </w:tcPr>
          <w:p w14:paraId="33519797" w14:textId="77777777" w:rsidR="004666B0" w:rsidRDefault="00000000">
            <w:pPr>
              <w:widowControl w:val="0"/>
              <w:pBdr>
                <w:top w:val="nil"/>
                <w:left w:val="nil"/>
                <w:bottom w:val="nil"/>
                <w:right w:val="nil"/>
                <w:between w:val="nil"/>
              </w:pBdr>
              <w:spacing w:before="0" w:line="240" w:lineRule="auto"/>
              <w:jc w:val="center"/>
            </w:pPr>
            <w:r>
              <w:t>112</w:t>
            </w:r>
          </w:p>
        </w:tc>
      </w:tr>
      <w:tr w:rsidR="004666B0" w14:paraId="58053B73" w14:textId="77777777">
        <w:tc>
          <w:tcPr>
            <w:tcW w:w="4680" w:type="dxa"/>
            <w:tcMar>
              <w:top w:w="56" w:type="dxa"/>
              <w:left w:w="56" w:type="dxa"/>
              <w:bottom w:w="56" w:type="dxa"/>
              <w:right w:w="56" w:type="dxa"/>
            </w:tcMar>
          </w:tcPr>
          <w:p w14:paraId="6AFC477B" w14:textId="77777777" w:rsidR="004666B0" w:rsidRDefault="00000000">
            <w:pPr>
              <w:widowControl w:val="0"/>
              <w:pBdr>
                <w:top w:val="nil"/>
                <w:left w:val="nil"/>
                <w:bottom w:val="nil"/>
                <w:right w:val="nil"/>
                <w:between w:val="nil"/>
              </w:pBdr>
              <w:spacing w:before="0" w:line="240" w:lineRule="auto"/>
              <w:jc w:val="center"/>
            </w:pPr>
            <w:r>
              <w:t>P</w:t>
            </w:r>
          </w:p>
        </w:tc>
        <w:tc>
          <w:tcPr>
            <w:tcW w:w="4680" w:type="dxa"/>
            <w:tcMar>
              <w:top w:w="56" w:type="dxa"/>
              <w:left w:w="56" w:type="dxa"/>
              <w:bottom w:w="56" w:type="dxa"/>
              <w:right w:w="56" w:type="dxa"/>
            </w:tcMar>
          </w:tcPr>
          <w:p w14:paraId="6B4F3084" w14:textId="77777777" w:rsidR="004666B0" w:rsidRDefault="00000000">
            <w:pPr>
              <w:widowControl w:val="0"/>
              <w:pBdr>
                <w:top w:val="nil"/>
                <w:left w:val="nil"/>
                <w:bottom w:val="nil"/>
                <w:right w:val="nil"/>
                <w:between w:val="nil"/>
              </w:pBdr>
              <w:spacing w:before="0" w:line="240" w:lineRule="auto"/>
              <w:jc w:val="center"/>
            </w:pPr>
            <w:r>
              <w:t>110</w:t>
            </w:r>
          </w:p>
        </w:tc>
      </w:tr>
      <w:tr w:rsidR="004666B0" w14:paraId="4A82C732" w14:textId="77777777">
        <w:tc>
          <w:tcPr>
            <w:tcW w:w="4680" w:type="dxa"/>
            <w:tcMar>
              <w:top w:w="56" w:type="dxa"/>
              <w:left w:w="56" w:type="dxa"/>
              <w:bottom w:w="56" w:type="dxa"/>
              <w:right w:w="56" w:type="dxa"/>
            </w:tcMar>
          </w:tcPr>
          <w:p w14:paraId="5BC6A296" w14:textId="77777777" w:rsidR="004666B0" w:rsidRDefault="00000000">
            <w:pPr>
              <w:widowControl w:val="0"/>
              <w:pBdr>
                <w:top w:val="nil"/>
                <w:left w:val="nil"/>
                <w:bottom w:val="nil"/>
                <w:right w:val="nil"/>
                <w:between w:val="nil"/>
              </w:pBdr>
              <w:spacing w:before="0" w:line="240" w:lineRule="auto"/>
              <w:jc w:val="center"/>
            </w:pPr>
            <w:r>
              <w:t>G</w:t>
            </w:r>
          </w:p>
        </w:tc>
        <w:tc>
          <w:tcPr>
            <w:tcW w:w="4680" w:type="dxa"/>
            <w:tcMar>
              <w:top w:w="56" w:type="dxa"/>
              <w:left w:w="56" w:type="dxa"/>
              <w:bottom w:w="56" w:type="dxa"/>
              <w:right w:w="56" w:type="dxa"/>
            </w:tcMar>
          </w:tcPr>
          <w:p w14:paraId="6E583F56" w14:textId="77777777" w:rsidR="004666B0" w:rsidRDefault="00000000">
            <w:pPr>
              <w:widowControl w:val="0"/>
              <w:pBdr>
                <w:top w:val="nil"/>
                <w:left w:val="nil"/>
                <w:bottom w:val="nil"/>
                <w:right w:val="nil"/>
                <w:between w:val="nil"/>
              </w:pBdr>
              <w:spacing w:before="0" w:line="240" w:lineRule="auto"/>
              <w:jc w:val="center"/>
            </w:pPr>
            <w:r>
              <w:t>114</w:t>
            </w:r>
          </w:p>
        </w:tc>
      </w:tr>
      <w:tr w:rsidR="004666B0" w14:paraId="6CFBB7BE" w14:textId="77777777">
        <w:tc>
          <w:tcPr>
            <w:tcW w:w="4680" w:type="dxa"/>
            <w:tcMar>
              <w:top w:w="56" w:type="dxa"/>
              <w:left w:w="56" w:type="dxa"/>
              <w:bottom w:w="56" w:type="dxa"/>
              <w:right w:w="56" w:type="dxa"/>
            </w:tcMar>
          </w:tcPr>
          <w:p w14:paraId="162093DF" w14:textId="77777777" w:rsidR="004666B0" w:rsidRDefault="00000000">
            <w:pPr>
              <w:widowControl w:val="0"/>
              <w:pBdr>
                <w:top w:val="nil"/>
                <w:left w:val="nil"/>
                <w:bottom w:val="nil"/>
                <w:right w:val="nil"/>
                <w:between w:val="nil"/>
              </w:pBdr>
              <w:spacing w:before="0" w:line="240" w:lineRule="auto"/>
              <w:jc w:val="center"/>
            </w:pPr>
            <w:r>
              <w:t>R</w:t>
            </w:r>
          </w:p>
        </w:tc>
        <w:tc>
          <w:tcPr>
            <w:tcW w:w="4680" w:type="dxa"/>
            <w:tcMar>
              <w:top w:w="56" w:type="dxa"/>
              <w:left w:w="56" w:type="dxa"/>
              <w:bottom w:w="56" w:type="dxa"/>
              <w:right w:w="56" w:type="dxa"/>
            </w:tcMar>
          </w:tcPr>
          <w:p w14:paraId="7AD58928" w14:textId="77777777" w:rsidR="004666B0" w:rsidRDefault="00000000">
            <w:pPr>
              <w:widowControl w:val="0"/>
              <w:pBdr>
                <w:top w:val="nil"/>
                <w:left w:val="nil"/>
                <w:bottom w:val="nil"/>
                <w:right w:val="nil"/>
                <w:between w:val="nil"/>
              </w:pBdr>
              <w:spacing w:before="0" w:line="240" w:lineRule="auto"/>
              <w:jc w:val="center"/>
            </w:pPr>
            <w:r>
              <w:t>113</w:t>
            </w:r>
          </w:p>
        </w:tc>
      </w:tr>
      <w:tr w:rsidR="004666B0" w14:paraId="2A8E1798" w14:textId="77777777">
        <w:tc>
          <w:tcPr>
            <w:tcW w:w="4680" w:type="dxa"/>
            <w:tcMar>
              <w:top w:w="56" w:type="dxa"/>
              <w:left w:w="56" w:type="dxa"/>
              <w:bottom w:w="56" w:type="dxa"/>
              <w:right w:w="56" w:type="dxa"/>
            </w:tcMar>
          </w:tcPr>
          <w:p w14:paraId="0FC4E9BD" w14:textId="77777777" w:rsidR="004666B0" w:rsidRDefault="00000000">
            <w:pPr>
              <w:widowControl w:val="0"/>
              <w:pBdr>
                <w:top w:val="nil"/>
                <w:left w:val="nil"/>
                <w:bottom w:val="nil"/>
                <w:right w:val="nil"/>
                <w:between w:val="nil"/>
              </w:pBdr>
              <w:spacing w:before="0" w:line="240" w:lineRule="auto"/>
              <w:jc w:val="center"/>
            </w:pPr>
            <w:r>
              <w:t>S</w:t>
            </w:r>
          </w:p>
        </w:tc>
        <w:tc>
          <w:tcPr>
            <w:tcW w:w="4680" w:type="dxa"/>
            <w:tcMar>
              <w:top w:w="56" w:type="dxa"/>
              <w:left w:w="56" w:type="dxa"/>
              <w:bottom w:w="56" w:type="dxa"/>
              <w:right w:w="56" w:type="dxa"/>
            </w:tcMar>
          </w:tcPr>
          <w:p w14:paraId="1047B8ED" w14:textId="77777777" w:rsidR="004666B0" w:rsidRDefault="00000000">
            <w:pPr>
              <w:widowControl w:val="0"/>
              <w:pBdr>
                <w:top w:val="nil"/>
                <w:left w:val="nil"/>
                <w:bottom w:val="nil"/>
                <w:right w:val="nil"/>
                <w:between w:val="nil"/>
              </w:pBdr>
              <w:spacing w:before="0" w:line="240" w:lineRule="auto"/>
              <w:jc w:val="center"/>
            </w:pPr>
            <w:r>
              <w:t>113</w:t>
            </w:r>
          </w:p>
        </w:tc>
      </w:tr>
    </w:tbl>
    <w:p w14:paraId="282BDE3D" w14:textId="77777777" w:rsidR="004666B0" w:rsidRDefault="004666B0"/>
    <w:p w14:paraId="35F99098" w14:textId="77777777" w:rsidR="004666B0" w:rsidRDefault="00000000">
      <w:r>
        <w:rPr>
          <w:noProof/>
        </w:rPr>
        <w:drawing>
          <wp:inline distT="114300" distB="114300" distL="114300" distR="114300" wp14:anchorId="4EB4D4D4" wp14:editId="0A55997E">
            <wp:extent cx="5943600" cy="5943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5943600"/>
                    </a:xfrm>
                    <a:prstGeom prst="rect">
                      <a:avLst/>
                    </a:prstGeom>
                    <a:ln/>
                  </pic:spPr>
                </pic:pic>
              </a:graphicData>
            </a:graphic>
          </wp:inline>
        </w:drawing>
      </w:r>
    </w:p>
    <w:p w14:paraId="422CE72B" w14:textId="77777777" w:rsidR="004666B0" w:rsidRDefault="00000000">
      <w:pPr>
        <w:pStyle w:val="Heading1"/>
        <w:pBdr>
          <w:top w:val="nil"/>
          <w:left w:val="nil"/>
          <w:bottom w:val="nil"/>
          <w:right w:val="nil"/>
          <w:between w:val="nil"/>
        </w:pBdr>
      </w:pPr>
      <w:bookmarkStart w:id="8" w:name="_x5u0l8hx0kbh" w:colFirst="0" w:colLast="0"/>
      <w:bookmarkEnd w:id="8"/>
      <w:r>
        <w:t>NOTES</w:t>
      </w:r>
    </w:p>
    <w:p w14:paraId="4FAD2F31" w14:textId="77777777" w:rsidR="004666B0" w:rsidRDefault="00000000">
      <w:pPr>
        <w:pStyle w:val="Heading2"/>
      </w:pPr>
      <w:bookmarkStart w:id="9" w:name="_lkjmszw3m10a" w:colFirst="0" w:colLast="0"/>
      <w:bookmarkEnd w:id="9"/>
      <w:r>
        <w:t>Tools Used</w:t>
      </w:r>
    </w:p>
    <w:p w14:paraId="41F84B15" w14:textId="77777777" w:rsidR="004666B0" w:rsidRDefault="00000000">
      <w:pPr>
        <w:numPr>
          <w:ilvl w:val="0"/>
          <w:numId w:val="1"/>
        </w:numPr>
      </w:pPr>
      <w:r>
        <w:t>Intellij IDEA as my IDE for Java.</w:t>
      </w:r>
    </w:p>
    <w:p w14:paraId="6D654E20" w14:textId="77777777" w:rsidR="004666B0" w:rsidRDefault="00000000">
      <w:pPr>
        <w:numPr>
          <w:ilvl w:val="0"/>
          <w:numId w:val="1"/>
        </w:numPr>
        <w:spacing w:before="0"/>
      </w:pPr>
      <w:r>
        <w:t>Notepad++ for additional Java coding outside Java.</w:t>
      </w:r>
    </w:p>
    <w:p w14:paraId="6273183C" w14:textId="77777777" w:rsidR="004666B0" w:rsidRDefault="00000000">
      <w:pPr>
        <w:numPr>
          <w:ilvl w:val="0"/>
          <w:numId w:val="1"/>
        </w:numPr>
        <w:spacing w:before="0"/>
      </w:pPr>
      <w:r>
        <w:t>Google and other resources for specific classes I was unfamiliar with.</w:t>
      </w:r>
    </w:p>
    <w:sectPr w:rsidR="004666B0">
      <w:headerReference w:type="default" r:id="rId9"/>
      <w:headerReference w:type="first" r:id="rId10"/>
      <w:footerReference w:type="first" r:id="rId11"/>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6B373" w14:textId="77777777" w:rsidR="005131C5" w:rsidRDefault="005131C5">
      <w:pPr>
        <w:spacing w:before="0" w:line="240" w:lineRule="auto"/>
      </w:pPr>
      <w:r>
        <w:separator/>
      </w:r>
    </w:p>
  </w:endnote>
  <w:endnote w:type="continuationSeparator" w:id="0">
    <w:p w14:paraId="2052F8B9" w14:textId="77777777" w:rsidR="005131C5" w:rsidRDefault="005131C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1AFC1F45-F933-41DD-B987-7D7572BAF9C1}"/>
    <w:embedBold r:id="rId2" w:fontKey="{2A65C5F5-070D-42E5-8DF9-A77CD7FDBA36}"/>
    <w:embedItalic r:id="rId3" w:fontKey="{4628D654-F91C-4D50-B6C1-2E5548387278}"/>
  </w:font>
  <w:font w:name="Trebuchet MS">
    <w:panose1 w:val="020B0603020202020204"/>
    <w:charset w:val="00"/>
    <w:family w:val="auto"/>
    <w:pitch w:val="default"/>
    <w:embedRegular r:id="rId4" w:fontKey="{8DBD53F2-66C2-400B-AE42-AF0EF4D5336C}"/>
    <w:embedItalic r:id="rId5" w:fontKey="{75BD0FC6-8AA4-4516-B7BE-F1412D070595}"/>
  </w:font>
  <w:font w:name="Calibri">
    <w:panose1 w:val="020F0502020204030204"/>
    <w:charset w:val="00"/>
    <w:family w:val="swiss"/>
    <w:pitch w:val="variable"/>
    <w:sig w:usb0="E4002EFF" w:usb1="C200247B" w:usb2="00000009" w:usb3="00000000" w:csb0="000001FF" w:csb1="00000000"/>
    <w:embedRegular r:id="rId6" w:fontKey="{6F6B2D03-9AF9-4124-BB07-4757DC145977}"/>
  </w:font>
  <w:font w:name="Cambria">
    <w:panose1 w:val="02040503050406030204"/>
    <w:charset w:val="00"/>
    <w:family w:val="roman"/>
    <w:pitch w:val="variable"/>
    <w:sig w:usb0="E00006FF" w:usb1="420024FF" w:usb2="02000000" w:usb3="00000000" w:csb0="0000019F" w:csb1="00000000"/>
    <w:embedRegular r:id="rId7" w:fontKey="{ED2BEDD8-EA0E-4E86-863D-848E5FA089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E80E" w14:textId="77777777" w:rsidR="004666B0" w:rsidRDefault="004666B0">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2D13A" w14:textId="77777777" w:rsidR="005131C5" w:rsidRDefault="005131C5">
      <w:pPr>
        <w:spacing w:before="0" w:line="240" w:lineRule="auto"/>
      </w:pPr>
      <w:r>
        <w:separator/>
      </w:r>
    </w:p>
  </w:footnote>
  <w:footnote w:type="continuationSeparator" w:id="0">
    <w:p w14:paraId="71B86518" w14:textId="77777777" w:rsidR="005131C5" w:rsidRDefault="005131C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41B5" w14:textId="77777777" w:rsidR="004666B0" w:rsidRDefault="004666B0">
    <w:pPr>
      <w:pBdr>
        <w:top w:val="nil"/>
        <w:left w:val="nil"/>
        <w:bottom w:val="nil"/>
        <w:right w:val="nil"/>
        <w:between w:val="nil"/>
      </w:pBdr>
      <w:spacing w:before="400"/>
    </w:pPr>
  </w:p>
  <w:p w14:paraId="0169AD13" w14:textId="77777777" w:rsidR="004666B0" w:rsidRDefault="00000000">
    <w:pPr>
      <w:pBdr>
        <w:top w:val="nil"/>
        <w:left w:val="nil"/>
        <w:bottom w:val="nil"/>
        <w:right w:val="nil"/>
        <w:between w:val="nil"/>
      </w:pBdr>
      <w:spacing w:before="0"/>
    </w:pPr>
    <w:r>
      <w:rPr>
        <w:noProof/>
      </w:rPr>
      <w:drawing>
        <wp:inline distT="114300" distB="114300" distL="114300" distR="114300" wp14:anchorId="1F44ECA4" wp14:editId="3237115E">
          <wp:extent cx="5943600" cy="38100"/>
          <wp:effectExtent l="0" t="0" r="0" b="0"/>
          <wp:docPr id="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F949" w14:textId="77777777" w:rsidR="004666B0" w:rsidRDefault="004666B0">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A4E5E"/>
    <w:multiLevelType w:val="multilevel"/>
    <w:tmpl w:val="785A87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A477FB8"/>
    <w:multiLevelType w:val="multilevel"/>
    <w:tmpl w:val="05DAD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5640134">
    <w:abstractNumId w:val="1"/>
  </w:num>
  <w:num w:numId="2" w16cid:durableId="177531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6B0"/>
    <w:rsid w:val="004666B0"/>
    <w:rsid w:val="005131C5"/>
    <w:rsid w:val="005B4B58"/>
    <w:rsid w:val="007034DC"/>
    <w:rsid w:val="00B26D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49FC"/>
  <w15:docId w15:val="{5895A1F6-4194-44F2-B7AB-0A9C3139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en-ZA"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b/>
      <w:bCs/>
      <w:sz w:val="28"/>
      <w:szCs w:val="28"/>
    </w:rPr>
  </w:style>
  <w:style w:type="paragraph" w:styleId="Heading2">
    <w:name w:val="heading 2"/>
    <w:basedOn w:val="Normal"/>
    <w:next w:val="Normal"/>
    <w:uiPriority w:val="9"/>
    <w:unhideWhenUsed/>
    <w:qFormat/>
    <w:pPr>
      <w:spacing w:before="320" w:line="240" w:lineRule="auto"/>
      <w:outlineLvl w:val="1"/>
    </w:pPr>
    <w:rPr>
      <w:b/>
      <w:bCs/>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 De Jager</cp:lastModifiedBy>
  <cp:revision>3</cp:revision>
  <dcterms:created xsi:type="dcterms:W3CDTF">2025-11-26T15:59:00Z</dcterms:created>
  <dcterms:modified xsi:type="dcterms:W3CDTF">2025-11-26T16:00:00Z</dcterms:modified>
</cp:coreProperties>
</file>