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第一天：</w:t>
      </w:r>
    </w:p>
    <w:p>
      <w:pPr>
        <w:rPr>
          <w:rFonts w:hint="eastAsia"/>
          <w:b/>
          <w:bCs/>
          <w:lang w:val="en-US" w:eastAsia="zh-CN"/>
        </w:rPr>
      </w:pPr>
    </w:p>
    <w:p>
      <w:pPr>
        <w:numPr>
          <w:ilvl w:val="0"/>
          <w:numId w:val="0"/>
        </w:numPr>
        <w:rPr>
          <w:rFonts w:hint="eastAsia"/>
          <w:lang w:val="en-US" w:eastAsia="zh-CN"/>
        </w:rPr>
      </w:pPr>
      <w:r>
        <w:rPr>
          <w:rFonts w:hint="eastAsia"/>
          <w:lang w:val="en-US" w:eastAsia="zh-CN"/>
        </w:rPr>
        <w:t>统计学习（ statistical learning）是关于计算机基于数据构建概率统计模型并运用模型对数据进行预测与分析的一门学科。</w:t>
      </w:r>
    </w:p>
    <w:p>
      <w:pPr>
        <w:numPr>
          <w:ilvl w:val="0"/>
          <w:numId w:val="0"/>
        </w:numPr>
        <w:rPr>
          <w:rFonts w:hint="default"/>
          <w:lang w:val="en-US" w:eastAsia="zh-CN"/>
        </w:rPr>
      </w:pPr>
    </w:p>
    <w:p>
      <w:pPr>
        <w:rPr>
          <w:rFonts w:hint="eastAsia"/>
          <w:lang w:val="en-US" w:eastAsia="zh-CN"/>
        </w:rPr>
      </w:pPr>
      <w:r>
        <w:rPr>
          <w:rFonts w:hint="eastAsia"/>
          <w:lang w:val="en-US" w:eastAsia="zh-CN"/>
        </w:rPr>
        <w:t>统计学习的特点：</w:t>
      </w:r>
    </w:p>
    <w:p>
      <w:pPr>
        <w:numPr>
          <w:ilvl w:val="0"/>
          <w:numId w:val="1"/>
        </w:numPr>
        <w:rPr>
          <w:rFonts w:hint="eastAsia"/>
          <w:lang w:val="en-US" w:eastAsia="zh-CN"/>
        </w:rPr>
      </w:pPr>
      <w:r>
        <w:rPr>
          <w:rFonts w:hint="eastAsia"/>
          <w:lang w:val="en-US" w:eastAsia="zh-CN"/>
        </w:rPr>
        <w:t>计算机、网络为平台</w:t>
      </w:r>
    </w:p>
    <w:p>
      <w:pPr>
        <w:numPr>
          <w:ilvl w:val="0"/>
          <w:numId w:val="1"/>
        </w:numPr>
        <w:rPr>
          <w:rFonts w:hint="default"/>
          <w:lang w:val="en-US" w:eastAsia="zh-CN"/>
        </w:rPr>
      </w:pPr>
      <w:r>
        <w:rPr>
          <w:rFonts w:hint="eastAsia"/>
          <w:lang w:val="en-US" w:eastAsia="zh-CN"/>
        </w:rPr>
        <w:t>数据驱动的科学</w:t>
      </w:r>
    </w:p>
    <w:p>
      <w:pPr>
        <w:numPr>
          <w:ilvl w:val="0"/>
          <w:numId w:val="1"/>
        </w:numPr>
        <w:rPr>
          <w:rFonts w:hint="default"/>
          <w:lang w:val="en-US" w:eastAsia="zh-CN"/>
        </w:rPr>
      </w:pPr>
      <w:r>
        <w:rPr>
          <w:rFonts w:hint="eastAsia"/>
          <w:lang w:val="en-US" w:eastAsia="zh-CN"/>
        </w:rPr>
        <w:t>统计学习方法构建模型</w:t>
      </w:r>
    </w:p>
    <w:p>
      <w:pPr>
        <w:numPr>
          <w:ilvl w:val="0"/>
          <w:numId w:val="1"/>
        </w:numPr>
        <w:rPr>
          <w:rFonts w:hint="default"/>
          <w:lang w:val="en-US" w:eastAsia="zh-CN"/>
        </w:rPr>
      </w:pPr>
      <w:r>
        <w:rPr>
          <w:rFonts w:hint="eastAsia"/>
          <w:lang w:val="en-US" w:eastAsia="zh-CN"/>
        </w:rPr>
        <w:t>多学科交叉</w:t>
      </w:r>
    </w:p>
    <w:p>
      <w:pPr>
        <w:numPr>
          <w:ilvl w:val="0"/>
          <w:numId w:val="0"/>
        </w:numPr>
        <w:rPr>
          <w:rFonts w:hint="eastAsia"/>
          <w:lang w:val="en-US" w:eastAsia="zh-CN"/>
        </w:rPr>
      </w:pPr>
      <w:r>
        <w:rPr>
          <w:rFonts w:hint="eastAsia"/>
          <w:lang w:val="en-US" w:eastAsia="zh-CN"/>
        </w:rPr>
        <w:t>统计学习的对象：以数据为核心，发现数据中的知识</w:t>
      </w:r>
    </w:p>
    <w:p>
      <w:pPr>
        <w:numPr>
          <w:ilvl w:val="0"/>
          <w:numId w:val="0"/>
        </w:numPr>
        <w:rPr>
          <w:rFonts w:hint="eastAsia"/>
          <w:lang w:val="en-US" w:eastAsia="zh-CN"/>
        </w:rPr>
      </w:pPr>
      <w:r>
        <w:rPr>
          <w:rFonts w:hint="eastAsia"/>
          <w:lang w:val="en-US" w:eastAsia="zh-CN"/>
        </w:rPr>
        <w:t>统计学习目的：如何选择模型和学习模型</w:t>
      </w:r>
    </w:p>
    <w:p>
      <w:pPr>
        <w:numPr>
          <w:ilvl w:val="0"/>
          <w:numId w:val="0"/>
        </w:numPr>
        <w:rPr>
          <w:rFonts w:hint="eastAsia"/>
          <w:lang w:val="en-US" w:eastAsia="zh-CN"/>
        </w:rPr>
      </w:pPr>
      <w:r>
        <w:rPr>
          <w:rFonts w:hint="eastAsia"/>
          <w:lang w:val="en-US" w:eastAsia="zh-CN"/>
        </w:rPr>
        <w:t>统计学习方法：方法多样，大体可</w:t>
      </w:r>
      <w:bookmarkStart w:id="0" w:name="_GoBack"/>
      <w:bookmarkEnd w:id="0"/>
      <w:r>
        <w:rPr>
          <w:rFonts w:hint="eastAsia"/>
          <w:lang w:val="en-US" w:eastAsia="zh-CN"/>
        </w:rPr>
        <w:t>以分监督学习、无监督学习和强化学习等。</w:t>
      </w:r>
    </w:p>
    <w:p>
      <w:pPr>
        <w:numPr>
          <w:ilvl w:val="0"/>
          <w:numId w:val="0"/>
        </w:numPr>
        <w:rPr>
          <w:rFonts w:hint="eastAsia"/>
          <w:lang w:val="en-US" w:eastAsia="zh-CN"/>
        </w:rPr>
      </w:pPr>
    </w:p>
    <w:p>
      <w:pPr>
        <w:numPr>
          <w:ilvl w:val="0"/>
          <w:numId w:val="0"/>
        </w:numPr>
        <w:rPr>
          <w:rFonts w:hint="eastAsia"/>
          <w:lang w:val="en-US" w:eastAsia="zh-CN"/>
        </w:rPr>
      </w:pPr>
      <w:r>
        <w:rPr>
          <w:rStyle w:val="5"/>
          <w:rFonts w:hint="eastAsia" w:eastAsia="宋体"/>
          <w:lang w:val="en-US" w:eastAsia="zh-CN"/>
        </w:rPr>
        <w:t>本书主</w:t>
      </w:r>
      <w:r>
        <w:rPr>
          <w:rFonts w:hint="eastAsia"/>
          <w:lang w:val="en-US" w:eastAsia="zh-CN"/>
        </w:rPr>
        <w:t>要讨论的是监督学习。</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监督学习就是：</w:t>
      </w:r>
      <w:r>
        <w:rPr>
          <w:rFonts w:hint="default"/>
          <w:lang w:val="en-US" w:eastAsia="zh-CN"/>
        </w:rPr>
        <w:t>从</w:t>
      </w:r>
      <w:r>
        <w:rPr>
          <w:rFonts w:hint="eastAsia"/>
          <w:lang w:val="en-US" w:eastAsia="zh-CN"/>
        </w:rPr>
        <w:t>训练</w:t>
      </w:r>
      <w:r>
        <w:rPr>
          <w:rFonts w:hint="default"/>
          <w:lang w:val="en-US" w:eastAsia="zh-CN"/>
        </w:rPr>
        <w:t>数据</w:t>
      </w:r>
      <w:r>
        <w:rPr>
          <w:rFonts w:hint="eastAsia"/>
          <w:lang w:val="en-US" w:eastAsia="zh-CN"/>
        </w:rPr>
        <w:t>（已经标记好label的数据）</w:t>
      </w:r>
      <w:r>
        <w:rPr>
          <w:rFonts w:hint="default"/>
          <w:lang w:val="en-US" w:eastAsia="zh-CN"/>
        </w:rPr>
        <w:t>中</w:t>
      </w:r>
      <w:r>
        <w:rPr>
          <w:rFonts w:hint="eastAsia"/>
          <w:lang w:val="en-US" w:eastAsia="zh-CN"/>
        </w:rPr>
        <w:t>学习数据一般规律，把这种规律化为模型，最终我们学习到的是一个模型。一般的流程为给</w:t>
      </w:r>
      <w:r>
        <w:rPr>
          <w:rFonts w:hint="default"/>
          <w:lang w:val="en-US" w:eastAsia="zh-CN"/>
        </w:rPr>
        <w:t>标注的数据（</w:t>
      </w:r>
      <w:r>
        <w:rPr>
          <w:rFonts w:hint="eastAsia"/>
          <w:lang w:val="en-US" w:eastAsia="zh-CN"/>
        </w:rPr>
        <w:t>包含</w:t>
      </w:r>
      <w:r>
        <w:rPr>
          <w:rFonts w:hint="default"/>
          <w:lang w:val="en-US" w:eastAsia="zh-CN"/>
        </w:rPr>
        <w:t>数据和标签）分为训练集和测试集，用训练集去训练一个模型，用测试集去测试这个模型</w:t>
      </w:r>
      <w:r>
        <w:rPr>
          <w:rFonts w:hint="eastAsia"/>
          <w:lang w:val="en-US" w:eastAsia="zh-CN"/>
        </w:rPr>
        <w:t>训练的情况。</w:t>
      </w:r>
    </w:p>
    <w:p>
      <w:pPr>
        <w:numPr>
          <w:ilvl w:val="0"/>
          <w:numId w:val="0"/>
        </w:numPr>
        <w:rPr>
          <w:rFonts w:hint="eastAsia"/>
          <w:lang w:val="en-US" w:eastAsia="zh-CN"/>
        </w:rPr>
      </w:pPr>
      <w:r>
        <w:rPr>
          <w:rFonts w:hint="eastAsia"/>
          <w:lang w:val="en-US" w:eastAsia="zh-CN"/>
        </w:rPr>
        <w:t>监督学习作为统计学习的一个重要的分支，在实际的业务场景中，很多模型也是属于监督学习方法训练的模型。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监督学习模型：线性模型，近邻模型，朴素贝叶斯模型、决策树模型，随机森林，支持向量机等模型。</w:t>
      </w:r>
    </w:p>
    <w:p>
      <w:pPr>
        <w:numPr>
          <w:ilvl w:val="0"/>
          <w:numId w:val="0"/>
        </w:numPr>
        <w:rPr>
          <w:rFonts w:hint="eastAsia" w:ascii="宋体" w:hAnsi="宋体" w:eastAsia="宋体" w:cs="宋体"/>
          <w:b w:val="0"/>
          <w:bCs w:val="0"/>
          <w:i w:val="0"/>
          <w:iCs w:val="0"/>
          <w:color w:val="000000"/>
          <w:sz w:val="22"/>
          <w:szCs w:val="22"/>
          <w:lang w:val="en-US" w:eastAsia="zh-CN"/>
        </w:rPr>
      </w:pPr>
    </w:p>
    <w:p>
      <w:pPr>
        <w:numPr>
          <w:ilvl w:val="0"/>
          <w:numId w:val="0"/>
        </w:numPr>
        <w:rPr>
          <w:rFonts w:hint="eastAsia" w:ascii="宋体" w:hAnsi="宋体" w:eastAsia="宋体" w:cs="宋体"/>
          <w:b w:val="0"/>
          <w:bCs w:val="0"/>
          <w:i w:val="0"/>
          <w:iCs w:val="0"/>
          <w:color w:val="000000"/>
          <w:sz w:val="22"/>
          <w:szCs w:val="22"/>
          <w:lang w:val="en-US" w:eastAsia="zh-CN"/>
        </w:rPr>
      </w:pPr>
    </w:p>
    <w:p>
      <w:pPr>
        <w:numPr>
          <w:ilvl w:val="0"/>
          <w:numId w:val="0"/>
        </w:numPr>
        <w:rPr>
          <w:rFonts w:hint="eastAsia" w:ascii="宋体" w:hAnsi="宋体" w:eastAsia="宋体" w:cs="宋体"/>
          <w:b w:val="0"/>
          <w:bCs w:val="0"/>
          <w:i w:val="0"/>
          <w:iCs w:val="0"/>
          <w:color w:val="000000"/>
          <w:sz w:val="22"/>
          <w:szCs w:val="22"/>
          <w:lang w:val="en-US" w:eastAsia="zh-CN"/>
        </w:rPr>
      </w:pPr>
      <w:r>
        <w:rPr>
          <w:rFonts w:hint="eastAsia" w:ascii="宋体" w:hAnsi="宋体" w:eastAsia="宋体" w:cs="宋体"/>
          <w:b w:val="0"/>
          <w:bCs w:val="0"/>
          <w:i w:val="0"/>
          <w:iCs w:val="0"/>
          <w:color w:val="000000"/>
          <w:sz w:val="22"/>
          <w:szCs w:val="22"/>
          <w:lang w:val="en-US" w:eastAsia="zh-CN"/>
        </w:rPr>
        <w: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统计学习（ statistical learning）是关于计算机基于数据构建概率统计模型并运用模型对数据进行预测与分析的一门学科。</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监督学习利用训练数据集学习一个模型，再用模型对测试样本集进行预测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DF9F42"/>
    <w:multiLevelType w:val="singleLevel"/>
    <w:tmpl w:val="76DF9F4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728C8"/>
    <w:rsid w:val="054331DC"/>
    <w:rsid w:val="05D5530D"/>
    <w:rsid w:val="0AFE7850"/>
    <w:rsid w:val="0C26408E"/>
    <w:rsid w:val="0F941782"/>
    <w:rsid w:val="11F16668"/>
    <w:rsid w:val="140F2551"/>
    <w:rsid w:val="1A862352"/>
    <w:rsid w:val="1C3A3030"/>
    <w:rsid w:val="224A13C1"/>
    <w:rsid w:val="237D3E9F"/>
    <w:rsid w:val="28456A85"/>
    <w:rsid w:val="32797970"/>
    <w:rsid w:val="394B151D"/>
    <w:rsid w:val="3C431F01"/>
    <w:rsid w:val="3F4F43BA"/>
    <w:rsid w:val="42D376FD"/>
    <w:rsid w:val="44840FB7"/>
    <w:rsid w:val="4D7B6B7B"/>
    <w:rsid w:val="4D872216"/>
    <w:rsid w:val="4E877268"/>
    <w:rsid w:val="5F4B1198"/>
    <w:rsid w:val="68382E9B"/>
    <w:rsid w:val="69C80742"/>
    <w:rsid w:val="6D434D52"/>
    <w:rsid w:val="6E194361"/>
    <w:rsid w:val="725D649E"/>
    <w:rsid w:val="737C5435"/>
    <w:rsid w:val="7C891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5">
    <w:name w:val="fontstyle01"/>
    <w:basedOn w:val="4"/>
    <w:qFormat/>
    <w:uiPriority w:val="0"/>
    <w:rPr>
      <w:rFonts w:ascii="宋体" w:hAnsi="宋体" w:eastAsia="宋体" w:cs="宋体"/>
      <w:color w:val="000000"/>
      <w:sz w:val="22"/>
      <w:szCs w:val="22"/>
    </w:rPr>
  </w:style>
  <w:style w:type="character" w:customStyle="1" w:styleId="6">
    <w:name w:val="fontstyle21"/>
    <w:basedOn w:val="4"/>
    <w:uiPriority w:val="0"/>
    <w:rPr>
      <w:rFonts w:ascii="TimesNewRoman" w:hAnsi="TimesNewRoman" w:eastAsia="TimesNewRoman" w:cs="TimesNewRoman"/>
      <w:color w:val="000000"/>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505</Words>
  <Characters>543</Characters>
  <Lines>0</Lines>
  <Paragraphs>0</Paragraphs>
  <TotalTime>37</TotalTime>
  <ScaleCrop>false</ScaleCrop>
  <LinksUpToDate>false</LinksUpToDate>
  <CharactersWithSpaces>547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2022-04-15T01:54:00Z</dcterms:created>
  <dc:creator>15228</dc:creator>
  <cp:lastModifiedBy>田浩</cp:lastModifiedBy>
  <dcterms:modified xsi:type="dcterms:W3CDTF">2022-04-15T11:39:19Z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5377CBC778F9454CBB1034EC3DCE27B4</vt:lpwstr>
  </property>
</Properties>
</file>