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Pytorch数据加载-</w:t>
      </w:r>
      <w:r>
        <w:rPr>
          <w:rFonts w:hint="eastAsia"/>
          <w:b/>
          <w:bCs/>
          <w:sz w:val="24"/>
          <w:szCs w:val="24"/>
          <w:lang w:val="en-US" w:eastAsia="zh-CN"/>
        </w:rPr>
        <w:t>图像</w:t>
      </w:r>
      <w:r>
        <w:rPr>
          <w:rFonts w:hint="eastAsia"/>
          <w:b/>
          <w:bCs/>
          <w:sz w:val="24"/>
          <w:szCs w:val="24"/>
        </w:rPr>
        <w:t>数据加载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在上次的文章中我们讲述了Python数据加载高维数据的加载，主要是加载csv数据集，详情可以从以下文章中进行查看：</w:t>
      </w:r>
    </w:p>
    <w:p>
      <w:pPr>
        <w:jc w:val="center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Pytorch数据加载-高维数据的加载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的工程项目中，我们需要加载图像数据进行任务的训练，比如我们深度学习demo项目手写字体的识别，因为这次学习的是图像数据集的相关知识，那么我们就不得不提处理图像视频的模块torchvision，这里也顺便介绍一下torchvision中与图像数据相关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注意：torchvision是独立于PyTorch库的，因此需要进行单独的安装: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torchvision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Torchvision Dataset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我们只简单先介绍一些关于torchvision中的一些简单的类和函数的作用，详细之处大家可以参考：</w:t>
      </w:r>
    </w:p>
    <w:p>
      <w:pPr>
        <w:numPr>
          <w:ilvl w:val="0"/>
          <w:numId w:val="0"/>
        </w:numPr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"https://pytorch.org/vision/stable"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https://pytorch.org/vision/stable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30251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这里我们更多关注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"https://pytorch.org/vision/stable/transforms.html"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Transforming and augmenting images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和Datasets这两个模块。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Torchvision在模块中提供了许多内置数据集，以及用于构建自己的数据集的实用程序类。必比如我们需要了解的torchvision.datasets，在torchvision.datasets中有这些内置的数据集，这里列举一些常见的数据集供大家看看：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51300" cy="317817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大家可以从官方链接中学习：</w:t>
      </w:r>
    </w:p>
    <w:p>
      <w:pPr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"https://pytorch.org/vision/stable/datasets.html"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https://pytorch.org/vision/stable/datasets.html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torchvision.datasets.DatasetFolder()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"https://pytorch.org/vision/stable/generated/torchvision.datasets.ImageFolder.html" \l "torchvision.datasets.ImageFolder" \o "torchvision.datasets.ImageFolder"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ImageFolder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torchvision.datasets.VisionDataset()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用于自定义数据加载器加载数据：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4500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5"/>
          <w:szCs w:val="15"/>
          <w:shd w:val="clear" w:fill="F3F4F7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直接读取数据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一般情况下，在数据量很少的情况下，我们直接就写代码进行数据的读取。一般是这样的过程: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获取需要加载的数据的路径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在获取的路径下读取文件夹中的文件（假设是分类任务）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获取文件图片数据和所属标签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如果存在批量的情况下，就获取多个数据和标签进行返回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直接读取数据比较好理解，但是存在的问题也是明显的: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大量数据使用Numpy格式进行加载会占用大量的内容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单线程下的数据导入速度较慢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诸如我们之前的文章所提及到的，我们可以使用PyTorch中的torch.utils.Data.DataLoader进行数据相关的操作，基于参数mini-batch使用多线程进行数据加载的并行处理。接下来我们看怎么基于torchvision()来进行一些数据的操作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加载torchvision.datasets()中的数据集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加载torchvision.datasets()中的数据集比较简单，我们这里以CIFAR10数据集为例，这里稍微介绍一下这个数据集：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CIFAR10数据集共有60000张彩色图像，这些图像的大小为32*32*3，分为10个类，每个类6000张，如下所示：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710" cy="3648710"/>
            <wp:effectExtent l="0" t="0" r="8890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对于此，我们加载的案例代码如下：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torch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torchvision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Data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plt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CIFAR10,FashionMNIST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transforms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ImageFolder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创建训练数据集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trainData = CIFAR10(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root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"./data/CIFAR10"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train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transform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transforms.ToTensor(),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378" w:leftChars="180" w:firstLine="0" w:firstLineChars="0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download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download = False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数据加载器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trainLoader = Data.DataLoader(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dataset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=trainData,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batch_size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shuffle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'batch 个数为：'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(trainLoader))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数据显示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step ,(X,Y)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enumerate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(trainLoader):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step 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imgs = torchvision.utils.make_grid(X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  <w:t>,padding=0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imgs = np.transpose(imgs,(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plt.imshow(imgs)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plt.show()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 个数为：782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运行过程中我们会发现一个加载数据的过程，如下所示：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69913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这是因为我们的需要的数据集-CIFAR10的train数据集，在路径</w:t>
      </w:r>
      <w:r>
        <w:rPr>
          <w:rFonts w:hint="eastAsia" w:asciiTheme="minorEastAsia" w:hAnsiTheme="minorEastAsia" w:eastAsiaTheme="minorEastAsia" w:cstheme="minorEastAsia"/>
          <w:color w:val="660099"/>
          <w:sz w:val="21"/>
          <w:szCs w:val="21"/>
          <w:shd w:val="clear" w:fill="FFFFFF"/>
        </w:rPr>
        <w:t xml:space="preserve">root </w:t>
      </w:r>
      <w:r>
        <w:rPr>
          <w:rFonts w:hint="eastAsia" w:asciiTheme="minorEastAsia" w:hAnsiTheme="minorEastAsia" w:eastAsiaTheme="minorEastAsia" w:cstheme="minorEastAsia"/>
          <w:color w:val="080808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67D17"/>
          <w:sz w:val="21"/>
          <w:szCs w:val="21"/>
          <w:shd w:val="clear" w:fill="FFFFFF"/>
        </w:rPr>
        <w:t>"./data/CIFAR10"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下是不存在的，因此会根据参数</w:t>
      </w:r>
      <w:r>
        <w:rPr>
          <w:rFonts w:hint="eastAsia" w:asciiTheme="minorEastAsia" w:hAnsiTheme="minorEastAsia" w:eastAsiaTheme="minorEastAsia" w:cstheme="minorEastAsia"/>
          <w:b/>
          <w:bCs/>
          <w:color w:val="660099"/>
          <w:sz w:val="21"/>
          <w:szCs w:val="21"/>
          <w:shd w:val="clear" w:fill="FFFFFF"/>
        </w:rPr>
        <w:t xml:space="preserve">download </w:t>
      </w:r>
      <w:r>
        <w:rPr>
          <w:rFonts w:hint="eastAsia" w:asciiTheme="minorEastAsia" w:hAnsiTheme="minorEastAsia" w:eastAsiaTheme="minorEastAsia" w:cstheme="minorEastAsia"/>
          <w:b/>
          <w:bCs/>
          <w:color w:val="080808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bCs/>
          <w:color w:val="0033B3"/>
          <w:sz w:val="21"/>
          <w:szCs w:val="21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从网上下载。笔者在下载文件之后，发现上述代码将CIFAR10的数据，包括训练集合测试集，不管我们使用的参数train设置为True或者是False。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8595" cy="2090420"/>
            <wp:effectExtent l="0" t="0" r="444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另外最后显示的图像如下所示：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EastAsia" w:hAnsiTheme="minorEastAsia" w:eastAsiaTheme="minorEastAsia" w:cstheme="minorEastAsia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这里展示1个批次的数据，每个mini_batch是64张图片。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这里解释一下其中的一些代码的含义：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transform = transforms.ToTensor()：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ToTensor()将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形状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为(H,W,C)的nump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.ndarray或img转为shape为(C,H,W)的tensor，其将每一个数值归一化到[0,1]，其归一化方法比较简单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torchvision.utils.make_grid(X,padding=0)：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将多张图像组成的X图像合并为1张图像。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np.transpose(imgs,(1,2,0))：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对原数据进行换轴操作，如np.transpose()传入的参数为（1,0），即将原数组的x,y轴互换。即将图像格式为[通道数，长，宽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转变为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长，宽，通道数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]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另外，上述代码中数据加载器部分使用了shuffle=True，因此每一次运行上述的代码展示的图片都是随机性的。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至此，我们就可以完成批量加载数据的需求，可以看出我们在此过程中借助了Dataloader来完成数据集的加载操作。大家可以参考源码的数据加载方式，个人来看还是很容易看懂的，路径如下：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 w:asciiTheme="minorEastAsia" w:hAnsiTheme="minorEastAsia" w:eastAsiaTheme="minorEastAsia" w:cstheme="minorEastAsia"/>
          <w:b/>
          <w:bCs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FF"/>
          <w:kern w:val="2"/>
          <w:sz w:val="21"/>
          <w:szCs w:val="21"/>
          <w:lang w:val="en-US" w:eastAsia="zh-CN" w:bidi="ar-SA"/>
        </w:rPr>
        <w:t>D:\Python3\Lib\site-packages\torchvision\datasets\cifar.py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加载下载的数据集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上述数据文件来源于互联网，本次接下来我们通过编写代码实现加载上述下载的文件，其实大家可以参考官网的文档的方式，接下来我们看一下我们的代码：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torchvision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Dataset,DataLoader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MyCIFAR10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root,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train=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transform=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target_transform=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.train = 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.transform = 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.target_transform = target_transform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.data,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 = [],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(file):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pickle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(file,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'rb'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fo: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dict = pickle.load(fo,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'bytes'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.train: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file = root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\\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data_batch_"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data = myload(file)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item, 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b'data'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b'labels'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.data.append(item)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.labels.append(label)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file = root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\\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test_batch"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myload(file)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item, 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b'data'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b'labels'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.data.append(item)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.labels.append(label)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index):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image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label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image, label = np.array(image), np.array(label)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image, 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__len__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上述代码我们改成了类的形式，并用来读取下载过的cifar10数据集，那么我们该怎么调用呢？我们可以使用以下代码：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我们先构造一个对象：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MyCIFAR10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mycifar10 = MyCIFAR10(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'.\data\CIFAR10\cifar-10-batches-py'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=transforms.ToTensor()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接着构建一个数据加载器，并设置一定的参数，其中dataset是上述：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数据加载器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trainLoader = DataLoader(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=mycifar10,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接下来我们取得其中的一个文件，并进行展示：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image, label = mycifar10.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 = image.reshape(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).astype(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'float32'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imgPic = np.transpose(img,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255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plt.imshow(imgPic)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'batch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个数为：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(trainLoader))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长度：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输出：</w:t>
      </w:r>
    </w:p>
    <w:p>
      <w:pPr>
        <w:jc w:val="center"/>
      </w:pPr>
      <w:r>
        <w:drawing>
          <wp:inline distT="0" distB="0" distL="114300" distR="114300">
            <wp:extent cx="2193290" cy="1678305"/>
            <wp:effectExtent l="0" t="0" r="12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 个数为： 782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长度： 3072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可以看出大概是一个卡车的模样，另外上述代码中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eastAsia"/>
          <w:lang w:val="en-US" w:eastAsia="zh-CN"/>
        </w:rPr>
        <w:t>表示获取第一个图片文件。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参考之前的代码还是很好理解的。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加载本地文件夹中的数据集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最后一个数据加载我们打算从本地的数据文件夹中加载数据，假设现在我们的目录是这样的情况：</w:t>
      </w:r>
    </w:p>
    <w:p>
      <w:r>
        <w:drawing>
          <wp:inline distT="0" distB="0" distL="114300" distR="114300">
            <wp:extent cx="5271135" cy="1448435"/>
            <wp:effectExtent l="0" t="0" r="190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各个子文件夹pic中存在一些图片，比如这样：</w:t>
      </w:r>
    </w:p>
    <w:p>
      <w:r>
        <w:drawing>
          <wp:inline distT="0" distB="0" distL="114300" distR="114300">
            <wp:extent cx="5269865" cy="1372235"/>
            <wp:effectExtent l="0" t="0" r="317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接下来我们编写代码进行读取其中的文件：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ImageFolder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DataLoader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设置变换操作集合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train_data_transforms = transforms.Compose([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随机裁剪大小为100的图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transforms.RandomResizedCrop(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transforms.ToTensor()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本地文件路径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data_dir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"./temPic/"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加载数据集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mydata = ImageFolder(data_dir,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=train_data_transforms)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mydata_load = DataLoader(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mydata,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num_workers=1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获取标签等信息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(mydata.targets)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(mydata_load))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batch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step,(X,Y)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(mydata_load):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step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print(X[0].shape)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print(X[0],'\n')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 = np.array(X[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print(im)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 = np.transpose(im,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plt.imshow(img)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0, 0, 1, 1, 1, 2, 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torch.Size([2, 3, 100, 100])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torch.Size([3, 100, 100])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105660" cy="2005330"/>
            <wp:effectExtent l="0" t="0" r="1270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稍微解释一下输出的数据：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temPic下共有3个文件夹，第一个文件夹中有3个文件，第二个文件夹中有3个文件，第三个文件夹中有2个文件，所以输出8。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DataLoader</w:t>
      </w:r>
      <w:r>
        <w:rPr>
          <w:rFonts w:hint="eastAsia"/>
          <w:lang w:val="en-US" w:eastAsia="zh-CN"/>
        </w:rPr>
        <w:t>加载数据的时候自动将文件夹转换为三类标签数据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8个图片2个批次，所以输出4.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至此，我们就完成了各种不同形式图片的加载了，总体上还是比较适用的，这里提出一些优化，对于大型数据集，我们在加载的时候可以这样：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default"/>
          <w:lang w:val="en-US" w:eastAsia="zh-CN"/>
        </w:rPr>
        <w:t>DataLoader</w:t>
      </w:r>
      <w:r>
        <w:rPr>
          <w:rFonts w:hint="eastAsia"/>
          <w:lang w:val="en-US" w:eastAsia="zh-CN"/>
        </w:rPr>
        <w:t>中将num_workers设置为大于1的数值，可以并行加载数据(利用多核处理器加快载入数据的效率），这点需要注意的是，在运行的时候需要在if __name__ == '__main__'的情况下使用。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（2）有一些图像分类的数据集太大了导致内存紧张，对弈这种方式可以使用getitem生成器得方式去逐步加载程序需要的数据集。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"https://pytorch.org/docs/stable/data.html"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https://pytorch.org/docs/stable/data.html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"https://github.com/lyhue1991/eat_pytorch_in_20_days"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https://github.com/lyhue1991/eat_pytorch_in_20_days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"https://zhuanlan.zhihu.com/p/130673468"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https://zhuanlan.zhihu.com/p/130673468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https://blog.csdn.net/caojianhua2018/article/details/112553162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91612"/>
    <w:multiLevelType w:val="singleLevel"/>
    <w:tmpl w:val="938916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89B6C6"/>
    <w:multiLevelType w:val="singleLevel"/>
    <w:tmpl w:val="A089B6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CC9A6F"/>
    <w:multiLevelType w:val="singleLevel"/>
    <w:tmpl w:val="AACC9A6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A06881D"/>
    <w:multiLevelType w:val="singleLevel"/>
    <w:tmpl w:val="DA06881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7A35242"/>
    <w:multiLevelType w:val="singleLevel"/>
    <w:tmpl w:val="F7A352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D34C63"/>
    <w:rsid w:val="01296875"/>
    <w:rsid w:val="013F0EA0"/>
    <w:rsid w:val="027A1E15"/>
    <w:rsid w:val="02DD2D77"/>
    <w:rsid w:val="053139E0"/>
    <w:rsid w:val="05DB0110"/>
    <w:rsid w:val="07D15BD7"/>
    <w:rsid w:val="08C5542C"/>
    <w:rsid w:val="09CF547F"/>
    <w:rsid w:val="09D4074A"/>
    <w:rsid w:val="0A345828"/>
    <w:rsid w:val="0ABB3804"/>
    <w:rsid w:val="0BF214A2"/>
    <w:rsid w:val="0D1129FD"/>
    <w:rsid w:val="0E450C61"/>
    <w:rsid w:val="0F757BF7"/>
    <w:rsid w:val="108351FF"/>
    <w:rsid w:val="10E329F6"/>
    <w:rsid w:val="113833C8"/>
    <w:rsid w:val="115B680C"/>
    <w:rsid w:val="11D65704"/>
    <w:rsid w:val="125A4933"/>
    <w:rsid w:val="12FC73B9"/>
    <w:rsid w:val="15015A4D"/>
    <w:rsid w:val="15DE12F1"/>
    <w:rsid w:val="162E08A5"/>
    <w:rsid w:val="16311C41"/>
    <w:rsid w:val="16341D68"/>
    <w:rsid w:val="17CB06C8"/>
    <w:rsid w:val="181B12DD"/>
    <w:rsid w:val="18A27398"/>
    <w:rsid w:val="1A286356"/>
    <w:rsid w:val="1B466CBF"/>
    <w:rsid w:val="1C543B6A"/>
    <w:rsid w:val="1DA022A7"/>
    <w:rsid w:val="1EDB4C32"/>
    <w:rsid w:val="1F0E7378"/>
    <w:rsid w:val="214B72CD"/>
    <w:rsid w:val="23A635FF"/>
    <w:rsid w:val="24E03320"/>
    <w:rsid w:val="26047C06"/>
    <w:rsid w:val="264B1F46"/>
    <w:rsid w:val="26745888"/>
    <w:rsid w:val="268442D5"/>
    <w:rsid w:val="27625FC1"/>
    <w:rsid w:val="29B9116F"/>
    <w:rsid w:val="2C346DA2"/>
    <w:rsid w:val="2D2F71A3"/>
    <w:rsid w:val="2D765E6D"/>
    <w:rsid w:val="2DF6381D"/>
    <w:rsid w:val="2FFA15D8"/>
    <w:rsid w:val="30526A9B"/>
    <w:rsid w:val="31866BD8"/>
    <w:rsid w:val="32AD1B21"/>
    <w:rsid w:val="32CE6D0B"/>
    <w:rsid w:val="33263589"/>
    <w:rsid w:val="342C5D09"/>
    <w:rsid w:val="34612464"/>
    <w:rsid w:val="34D60095"/>
    <w:rsid w:val="350902DA"/>
    <w:rsid w:val="35B5117D"/>
    <w:rsid w:val="36EE03B6"/>
    <w:rsid w:val="38337498"/>
    <w:rsid w:val="38962EE8"/>
    <w:rsid w:val="38A60585"/>
    <w:rsid w:val="38B307F3"/>
    <w:rsid w:val="38E56980"/>
    <w:rsid w:val="38F30332"/>
    <w:rsid w:val="3A2D3898"/>
    <w:rsid w:val="3B4C0062"/>
    <w:rsid w:val="3BDA1855"/>
    <w:rsid w:val="3C7878F3"/>
    <w:rsid w:val="3DB35286"/>
    <w:rsid w:val="3DB86D41"/>
    <w:rsid w:val="3E046DBD"/>
    <w:rsid w:val="3E3A4746"/>
    <w:rsid w:val="421C556B"/>
    <w:rsid w:val="43470923"/>
    <w:rsid w:val="438D0328"/>
    <w:rsid w:val="4476710D"/>
    <w:rsid w:val="45927BCB"/>
    <w:rsid w:val="48A960EB"/>
    <w:rsid w:val="493178E4"/>
    <w:rsid w:val="49541A77"/>
    <w:rsid w:val="49EE4D7E"/>
    <w:rsid w:val="49FB33CE"/>
    <w:rsid w:val="4BA84F20"/>
    <w:rsid w:val="4BEC102C"/>
    <w:rsid w:val="4C72532E"/>
    <w:rsid w:val="4CEC7770"/>
    <w:rsid w:val="4D5A11B5"/>
    <w:rsid w:val="4E106C1A"/>
    <w:rsid w:val="4E4241EE"/>
    <w:rsid w:val="4E4E7738"/>
    <w:rsid w:val="4FF2679E"/>
    <w:rsid w:val="517C42AD"/>
    <w:rsid w:val="51CD740E"/>
    <w:rsid w:val="52FA2B36"/>
    <w:rsid w:val="544B4013"/>
    <w:rsid w:val="54BC7EF3"/>
    <w:rsid w:val="55115E23"/>
    <w:rsid w:val="5A8B740E"/>
    <w:rsid w:val="5AF135F2"/>
    <w:rsid w:val="5B9841B2"/>
    <w:rsid w:val="5C082E58"/>
    <w:rsid w:val="5D5860D5"/>
    <w:rsid w:val="5DFF1388"/>
    <w:rsid w:val="5E282CCF"/>
    <w:rsid w:val="5E441110"/>
    <w:rsid w:val="5F4229B3"/>
    <w:rsid w:val="5FE4557D"/>
    <w:rsid w:val="602F7491"/>
    <w:rsid w:val="610476EA"/>
    <w:rsid w:val="663E213E"/>
    <w:rsid w:val="66A34BE3"/>
    <w:rsid w:val="66B00F4A"/>
    <w:rsid w:val="6713610F"/>
    <w:rsid w:val="688B672F"/>
    <w:rsid w:val="68F162A4"/>
    <w:rsid w:val="690B0F36"/>
    <w:rsid w:val="698F7CA1"/>
    <w:rsid w:val="699456A7"/>
    <w:rsid w:val="699F653B"/>
    <w:rsid w:val="69E11B90"/>
    <w:rsid w:val="6A455B25"/>
    <w:rsid w:val="6AC475A4"/>
    <w:rsid w:val="6AD51B0E"/>
    <w:rsid w:val="6AFF59C1"/>
    <w:rsid w:val="6D083F91"/>
    <w:rsid w:val="6F1527EA"/>
    <w:rsid w:val="6F5B3AAD"/>
    <w:rsid w:val="70492056"/>
    <w:rsid w:val="71160D4B"/>
    <w:rsid w:val="72706CF0"/>
    <w:rsid w:val="74056EFE"/>
    <w:rsid w:val="74704301"/>
    <w:rsid w:val="74D5371C"/>
    <w:rsid w:val="766F166C"/>
    <w:rsid w:val="77773653"/>
    <w:rsid w:val="79ED32F3"/>
    <w:rsid w:val="7A7E761B"/>
    <w:rsid w:val="7B3E273D"/>
    <w:rsid w:val="7B6A1284"/>
    <w:rsid w:val="7C0C5586"/>
    <w:rsid w:val="7E2F6099"/>
    <w:rsid w:val="7E632308"/>
    <w:rsid w:val="7F0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2257</Words>
  <Characters>5698</Characters>
  <Lines>0</Lines>
  <Paragraphs>0</Paragraphs>
  <TotalTime>5</TotalTime>
  <ScaleCrop>false</ScaleCrop>
  <LinksUpToDate>false</LinksUpToDate>
  <CharactersWithSpaces>6560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2022-08-27T09:34:00Z</dcterms:created>
  <dc:creator>15228</dc:creator>
  <cp:lastModifiedBy>田浩</cp:lastModifiedBy>
  <dcterms:modified xsi:type="dcterms:W3CDTF">2022-09-12T02:18:09Z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8E8380CC4DB84A00AA0C4D4ECDB98268</vt:lpwstr>
  </property>
</Properties>
</file>