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Python中的闭包怎么理解</w:t>
      </w:r>
    </w:p>
    <w:p>
      <w:pPr>
        <w:jc w:val="both"/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上次的文件中我们学习了装饰器的基础知识，具体可以才能够以下链接进行查看：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装饰器系列(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)-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基于类的装饰器实现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由于在后台有小伙伴问到了闭包的相关知识，这里我就稍微简单的讲述一下闭包的相关知识，大家一起复习或学习一下。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什么是闭包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首先需要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解答的第一个问题就是，什么是闭包。我们先引用百度百科中的解释，尽管你可能不是很同意百度的说法：</w:t>
      </w: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闭包就是能够读取其他函数内部变量的函数。例如在javascript中，只有函数内部的子函数才能读取</w:t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instrText xml:space="preserve"> HYPERLINK "https://baike.baidu.com/item/%E5%B1%80%E9%83%A8%E5%8F%98%E9%87%8F/9844788?fromModule=lemma_inlink" \t "https://baike.baidu.com/item/%E9%97%AD%E5%8C%85/_blank" </w:instrText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局部变量</w:t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，所以闭包可以理解成“定义在一个</w:t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instrText xml:space="preserve"> HYPERLINK "https://baike.baidu.com/item/%E5%87%BD%E6%95%B0/301912?fromModule=lemma_inlink" \t "https://baike.baidu.com/item/%E9%97%AD%E5%8C%85/_blank" </w:instrText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函数</w:t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内部的函数“。在本质上，闭包是将函数内部和函数外部连接起来的桥梁</w:t>
      </w: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大家也可以参考维基百科的定义哈。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Style w:val="7"/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总结一下就是：如果在外部函数中定义了一个内部函数，并且内部函数能够读取到外部函数内的变量，这个定义在内部的函数我们就称为闭包，仔细想一些这不就是装饰器么，我们先解释道这，举一个例子：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def fun_1(x):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    y = 100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    def inner_fun():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        print('求商:',x/y)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    return inner_fun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return_1 = fun_1(200)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return_1()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输出的结果就是2.0，这里我们稍微解释一下：上述案例中inner_fun就被包括在函数fun_1中，那么我们可以肯定的是fun_1内部定义的变量(如y=100)，对于inner_fun函数来说就就是可以调用的，反之则不成立。这就好比父类的资产子类是可以使用的那样，可能不是很恰当，但是就是这个意思。那么闭包就是下述标记部分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</w:pPr>
      <w:r>
        <w:drawing>
          <wp:inline distT="0" distB="0" distL="114300" distR="114300">
            <wp:extent cx="2397125" cy="175641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其中y=100,我们就叫其“自由变量”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Style w:val="7"/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闭包的理解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对闭包的理解看来大家都清楚了，那么我们来进一步理解一下闭包：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我们先看这样的一个例子：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fun_1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fun_2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(y):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x/y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fun_2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result = fun_1(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(result(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200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(result(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300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可以看出输出了两个不同的值，这两个值都是基于一个100的变量进行计算的，而我们的这个100一直没有改变，只是传入了不同的参数。试想一下，如果fun_1()是一个不常变动的接口，当我们对内部函数使用不同的参数就可以完成不同的对象的初始化，是不是很有效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我们来打印一些输出：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(fun_1.</w:t>
      </w:r>
      <w:r>
        <w:rPr>
          <w:rFonts w:hint="default" w:ascii="Times New Roman" w:hAnsi="Times New Roman" w:cs="Times New Roman"/>
          <w:color w:val="B200B2"/>
          <w:sz w:val="18"/>
          <w:szCs w:val="18"/>
          <w:shd w:val="clear" w:fill="FFFFFF"/>
        </w:rPr>
        <w:t>__closure__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(result.</w:t>
      </w:r>
      <w:r>
        <w:rPr>
          <w:rFonts w:hint="default" w:ascii="Times New Roman" w:hAnsi="Times New Roman" w:cs="Times New Roman"/>
          <w:color w:val="B200B2"/>
          <w:sz w:val="18"/>
          <w:szCs w:val="18"/>
          <w:shd w:val="clear" w:fill="FFFFFF"/>
        </w:rPr>
        <w:t>__closure__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type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(result.</w:t>
      </w:r>
      <w:r>
        <w:rPr>
          <w:rFonts w:hint="default" w:ascii="Times New Roman" w:hAnsi="Times New Roman" w:cs="Times New Roman"/>
          <w:color w:val="B200B2"/>
          <w:sz w:val="18"/>
          <w:szCs w:val="18"/>
          <w:shd w:val="clear" w:fill="FFFFFF"/>
        </w:rPr>
        <w:t>__closure__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(result.</w:t>
      </w:r>
      <w:r>
        <w:rPr>
          <w:rFonts w:hint="default" w:ascii="Times New Roman" w:hAnsi="Times New Roman" w:cs="Times New Roman"/>
          <w:color w:val="B200B2"/>
          <w:sz w:val="18"/>
          <w:szCs w:val="18"/>
          <w:shd w:val="clear" w:fill="FFFFFF"/>
        </w:rPr>
        <w:t>__closure__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].cell_contents)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(result.</w:t>
      </w:r>
      <w:r>
        <w:rPr>
          <w:rFonts w:hint="default" w:ascii="Times New Roman" w:hAnsi="Times New Roman" w:cs="Times New Roman"/>
          <w:color w:val="B200B2"/>
          <w:sz w:val="18"/>
          <w:szCs w:val="18"/>
          <w:shd w:val="clear" w:fill="FFFFFF"/>
        </w:rPr>
        <w:t>__code__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.co_freevars)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输出为：</w:t>
      </w:r>
    </w:p>
    <w:p>
      <w:pPr>
        <w:jc w:val="both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None</w:t>
      </w:r>
    </w:p>
    <w:p>
      <w:pPr>
        <w:jc w:val="both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(&lt;cell at 0x00000200D3CB5FD0: int object at 0x00000200AA5955D0&gt;,)</w:t>
      </w:r>
    </w:p>
    <w:p>
      <w:pPr>
        <w:jc w:val="both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&lt;class 'tuple'&gt;</w:t>
      </w:r>
    </w:p>
    <w:p>
      <w:pPr>
        <w:jc w:val="both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100</w:t>
      </w:r>
    </w:p>
    <w:p>
      <w:pPr>
        <w:jc w:val="both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('x',)</w:t>
      </w:r>
    </w:p>
    <w:p>
      <w:pPr>
        <w:jc w:val="both"/>
        <w:rPr>
          <w:rFonts w:hint="eastAsia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</w:p>
    <w:p>
      <w:pPr>
        <w:jc w:val="both"/>
        <w:rPr>
          <w:rFonts w:hint="eastAsia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lang w:val="en-US" w:eastAsia="zh-CN"/>
        </w:rPr>
        <w:t>这个输出是什么意思呢？</w:t>
      </w: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每一个函数都有一个</w:t>
      </w:r>
      <w:r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__closure__</w:t>
      </w: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属性，如果输出是一个cell对象的元组（tuple），那么这个函数就是一个闭包，使用闭包的cell_cntents属性可以获取相应的相应自由变量的值，这里是100。另外我们可以通过__code__属性（编译后的函数定义体）来查看保存的局部变量和自由变量的名称，这里打印出来的是</w:t>
      </w: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  <w:t>('x',)</w:t>
      </w:r>
      <w:r>
        <w:rPr>
          <w:rFonts w:hint="eastAsia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jc w:val="both"/>
        <w:rPr>
          <w:rFonts w:hint="eastAsia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我来看一个变量作用域的问题,给出下面的例子：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Test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80"/>
          <w:sz w:val="18"/>
          <w:szCs w:val="18"/>
          <w:shd w:val="clear" w:fill="FFFFFF"/>
        </w:rPr>
        <w:t xml:space="preserve">var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my_add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var +=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var + x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my_add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my_add = Test()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res = my_add(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(res)</w:t>
      </w:r>
    </w:p>
    <w:p>
      <w:pPr>
        <w:jc w:val="both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这个代码会报“UnboundLocalError: local variable 'var' referenced before assignment”的错误，分析一下原因就是：在运行到语句var + =1 的时候，实际是一个赋值语句var = var + 1这会将var变成局部变量(这种赋值语句会创建局部变量count)，那么对变量var进行赋值由于var是外部函数Test的私有</w:t>
      </w:r>
      <w:bookmarkStart w:id="0" w:name="_GoBack"/>
      <w:bookmarkEnd w:id="0"/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变量，对于内部函数my_add来说是是不可见的，由于my_add函数中没有这个变量因此会报错，我们可以这样进行修改：</w:t>
      </w:r>
    </w:p>
    <w:p>
      <w:pPr>
        <w:jc w:val="both"/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Test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var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my_add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nonlocal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var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var +=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var + x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my_add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my_add = Test()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res = my_add(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(res)</w:t>
      </w:r>
    </w:p>
    <w:p>
      <w:pPr>
        <w:jc w:val="both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这里使用Python中的关键字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nonlocal </w:t>
      </w: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将变量var标记为自由变量，这样使得局部变量var=10在函数外部访问就变成了可能，也通过如此完成了计算。或者改写一下，使用global函数也是可以的：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var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Test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my_add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global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var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var +=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var + x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my_add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my_add = Test()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res = my_add(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(res)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最后我们来看一个代码：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func_out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(n):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i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func_in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nonlocal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i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i = i + 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(i)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func_in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loop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start = func_out(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3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while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loop&lt;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3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start()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loop +=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输出是这样的：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4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7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这个怎</w:t>
      </w: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么理解呢？我总结一下就是：函数执行后,变量的改变会一直保存在内存流中,再次调用时是改变</w:t>
      </w: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的值。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那么如果我们想讲</w:t>
      </w:r>
      <w:r>
        <w:rPr>
          <w:rFonts w:hint="eastAsia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  <w:t>这个局部变量能够长久的保存在内存中，那么就可以用闭包来实现这个功能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，但是也要注意的是，这种做法会在一定的程度上造成内存的溢出。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Style w:val="7"/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参考文献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（1）《流畅的Python》-Luciano Ramalho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https://stackoverflow.com/questions/36636/what-is-a-closure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jc w:val="both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ascii="宋体" w:hAnsi="宋体" w:eastAsia="宋体" w:cstheme="minorBidi"/>
          <w:color w:val="auto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6892F"/>
    <w:multiLevelType w:val="singleLevel"/>
    <w:tmpl w:val="49A689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000000"/>
    <w:rsid w:val="00133387"/>
    <w:rsid w:val="004C0647"/>
    <w:rsid w:val="00782F3A"/>
    <w:rsid w:val="01305A4B"/>
    <w:rsid w:val="01783051"/>
    <w:rsid w:val="028C21C0"/>
    <w:rsid w:val="02AE38DD"/>
    <w:rsid w:val="02E31FF6"/>
    <w:rsid w:val="03045209"/>
    <w:rsid w:val="03747103"/>
    <w:rsid w:val="03DF056B"/>
    <w:rsid w:val="0471335A"/>
    <w:rsid w:val="05715995"/>
    <w:rsid w:val="062D6116"/>
    <w:rsid w:val="065A3ABE"/>
    <w:rsid w:val="07575DA9"/>
    <w:rsid w:val="07CE0B84"/>
    <w:rsid w:val="083D5445"/>
    <w:rsid w:val="08D97D82"/>
    <w:rsid w:val="09DD1244"/>
    <w:rsid w:val="0C460641"/>
    <w:rsid w:val="0D990073"/>
    <w:rsid w:val="0DBB75A6"/>
    <w:rsid w:val="0E39434A"/>
    <w:rsid w:val="0E6373AD"/>
    <w:rsid w:val="0E7C6F41"/>
    <w:rsid w:val="0FC11D06"/>
    <w:rsid w:val="10AD0C8E"/>
    <w:rsid w:val="123D2321"/>
    <w:rsid w:val="12B52F24"/>
    <w:rsid w:val="13A87DCF"/>
    <w:rsid w:val="143A7F61"/>
    <w:rsid w:val="14BC3B96"/>
    <w:rsid w:val="14ED6180"/>
    <w:rsid w:val="150C636C"/>
    <w:rsid w:val="16746022"/>
    <w:rsid w:val="16D13D83"/>
    <w:rsid w:val="18846779"/>
    <w:rsid w:val="18E81737"/>
    <w:rsid w:val="19D6745A"/>
    <w:rsid w:val="1AA36D90"/>
    <w:rsid w:val="1B041DF3"/>
    <w:rsid w:val="1B3A6E71"/>
    <w:rsid w:val="1BCA79C4"/>
    <w:rsid w:val="1C735482"/>
    <w:rsid w:val="1C79300A"/>
    <w:rsid w:val="1D660B43"/>
    <w:rsid w:val="1DB64890"/>
    <w:rsid w:val="1F6A5E08"/>
    <w:rsid w:val="20314109"/>
    <w:rsid w:val="20931D3B"/>
    <w:rsid w:val="21C978F2"/>
    <w:rsid w:val="22A01D00"/>
    <w:rsid w:val="231A6657"/>
    <w:rsid w:val="23DF3726"/>
    <w:rsid w:val="248A5081"/>
    <w:rsid w:val="24C7636B"/>
    <w:rsid w:val="261B56D9"/>
    <w:rsid w:val="26A838FB"/>
    <w:rsid w:val="276461D1"/>
    <w:rsid w:val="28442C99"/>
    <w:rsid w:val="28677A9C"/>
    <w:rsid w:val="28893937"/>
    <w:rsid w:val="29A476D8"/>
    <w:rsid w:val="29C64ABB"/>
    <w:rsid w:val="29E65B99"/>
    <w:rsid w:val="2A0F46C9"/>
    <w:rsid w:val="2B172720"/>
    <w:rsid w:val="2CC106CB"/>
    <w:rsid w:val="2DCF0F92"/>
    <w:rsid w:val="2EB45BB2"/>
    <w:rsid w:val="2FB510EC"/>
    <w:rsid w:val="2FF13D25"/>
    <w:rsid w:val="3049232A"/>
    <w:rsid w:val="3160522C"/>
    <w:rsid w:val="31D64091"/>
    <w:rsid w:val="33C51B65"/>
    <w:rsid w:val="340437F6"/>
    <w:rsid w:val="34A1542C"/>
    <w:rsid w:val="381B3625"/>
    <w:rsid w:val="38A50022"/>
    <w:rsid w:val="391B6C7D"/>
    <w:rsid w:val="39B0341A"/>
    <w:rsid w:val="39E31A1E"/>
    <w:rsid w:val="39E73647"/>
    <w:rsid w:val="3A080BE8"/>
    <w:rsid w:val="3B484BC4"/>
    <w:rsid w:val="3BF70E8C"/>
    <w:rsid w:val="3C5534EC"/>
    <w:rsid w:val="3D2A703F"/>
    <w:rsid w:val="3E8E01F1"/>
    <w:rsid w:val="3E9F580B"/>
    <w:rsid w:val="3EE651E8"/>
    <w:rsid w:val="3F510ED8"/>
    <w:rsid w:val="3FE23C01"/>
    <w:rsid w:val="417610F5"/>
    <w:rsid w:val="419E1DAA"/>
    <w:rsid w:val="4279070B"/>
    <w:rsid w:val="44E46F2F"/>
    <w:rsid w:val="46B82618"/>
    <w:rsid w:val="47B645C5"/>
    <w:rsid w:val="48757D08"/>
    <w:rsid w:val="4A6C1BB7"/>
    <w:rsid w:val="4BB723E6"/>
    <w:rsid w:val="4BE36B62"/>
    <w:rsid w:val="4DB8413E"/>
    <w:rsid w:val="50263220"/>
    <w:rsid w:val="503E4E84"/>
    <w:rsid w:val="51444724"/>
    <w:rsid w:val="51DF4444"/>
    <w:rsid w:val="52656A1A"/>
    <w:rsid w:val="52903990"/>
    <w:rsid w:val="52BC29D7"/>
    <w:rsid w:val="53166A5A"/>
    <w:rsid w:val="5323137D"/>
    <w:rsid w:val="53D71D31"/>
    <w:rsid w:val="54D20290"/>
    <w:rsid w:val="55BB47EB"/>
    <w:rsid w:val="55EF09CE"/>
    <w:rsid w:val="5732516C"/>
    <w:rsid w:val="586E02D0"/>
    <w:rsid w:val="5A5359CF"/>
    <w:rsid w:val="5D6F0D72"/>
    <w:rsid w:val="5D933C26"/>
    <w:rsid w:val="60850BD1"/>
    <w:rsid w:val="61471AB6"/>
    <w:rsid w:val="61A02E98"/>
    <w:rsid w:val="61AD00BB"/>
    <w:rsid w:val="631A352E"/>
    <w:rsid w:val="631B72A6"/>
    <w:rsid w:val="636405F1"/>
    <w:rsid w:val="63945C4D"/>
    <w:rsid w:val="64E5247A"/>
    <w:rsid w:val="65122DDF"/>
    <w:rsid w:val="661C75BD"/>
    <w:rsid w:val="6865349E"/>
    <w:rsid w:val="6877760C"/>
    <w:rsid w:val="68E27602"/>
    <w:rsid w:val="69990B21"/>
    <w:rsid w:val="69B47E72"/>
    <w:rsid w:val="6A3D4545"/>
    <w:rsid w:val="6A401CB8"/>
    <w:rsid w:val="6A6408B5"/>
    <w:rsid w:val="6B6D6EEF"/>
    <w:rsid w:val="6BC77FCB"/>
    <w:rsid w:val="6C266CA9"/>
    <w:rsid w:val="6D237483"/>
    <w:rsid w:val="6DEA1328"/>
    <w:rsid w:val="6E201C15"/>
    <w:rsid w:val="6EBB46D9"/>
    <w:rsid w:val="6F0F1111"/>
    <w:rsid w:val="6F1E76D0"/>
    <w:rsid w:val="6FC8405E"/>
    <w:rsid w:val="709618A8"/>
    <w:rsid w:val="72013C81"/>
    <w:rsid w:val="72B80B4B"/>
    <w:rsid w:val="730B616F"/>
    <w:rsid w:val="73326672"/>
    <w:rsid w:val="73832A2A"/>
    <w:rsid w:val="74314E95"/>
    <w:rsid w:val="74E92D60"/>
    <w:rsid w:val="75A365A8"/>
    <w:rsid w:val="75B5754D"/>
    <w:rsid w:val="75D61EE2"/>
    <w:rsid w:val="75E023B5"/>
    <w:rsid w:val="76B83157"/>
    <w:rsid w:val="772770BD"/>
    <w:rsid w:val="777D59E2"/>
    <w:rsid w:val="793A3C7E"/>
    <w:rsid w:val="793B333F"/>
    <w:rsid w:val="79B67887"/>
    <w:rsid w:val="7ACA53E2"/>
    <w:rsid w:val="7CE04A49"/>
    <w:rsid w:val="7CF64BFC"/>
    <w:rsid w:val="7DA0763A"/>
    <w:rsid w:val="7DFF53A3"/>
    <w:rsid w:val="7E32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bjh-p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1383</Words>
  <Characters>2380</Characters>
  <Lines>0</Lines>
  <Paragraphs>0</Paragraphs>
  <TotalTime>50</TotalTime>
  <ScaleCrop>false</ScaleCrop>
  <LinksUpToDate>false</LinksUpToDate>
  <CharactersWithSpaces>2651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2023-02-11T23:44:00Z</dcterms:created>
  <dc:creator>15228</dc:creator>
  <cp:lastModifiedBy>田浩</cp:lastModifiedBy>
  <dcterms:modified xsi:type="dcterms:W3CDTF">2023-02-12T11:10:00Z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3D24E693AA974836BDFF9D9745F32D78</vt:lpwstr>
  </property>
</Properties>
</file>