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全网最详细</w:t>
      </w:r>
      <w:r>
        <w:rPr>
          <w:rFonts w:hint="eastAsia"/>
          <w:b/>
          <w:bCs/>
          <w:sz w:val="28"/>
          <w:szCs w:val="28"/>
        </w:rPr>
        <w:t>Python虚拟环境</w:t>
      </w:r>
      <w:r>
        <w:rPr>
          <w:rFonts w:hint="eastAsia"/>
          <w:b/>
          <w:bCs/>
          <w:sz w:val="28"/>
          <w:szCs w:val="28"/>
          <w:lang w:val="en-US" w:eastAsia="zh-CN"/>
        </w:rPr>
        <w:t>p</w:t>
      </w:r>
      <w:r>
        <w:rPr>
          <w:rFonts w:hint="eastAsia"/>
          <w:b/>
          <w:bCs/>
          <w:sz w:val="28"/>
          <w:szCs w:val="28"/>
        </w:rPr>
        <w:t>ipenv的</w:t>
      </w:r>
      <w:r>
        <w:rPr>
          <w:rFonts w:hint="eastAsia"/>
          <w:b/>
          <w:bCs/>
          <w:sz w:val="28"/>
          <w:szCs w:val="28"/>
          <w:lang w:val="en-US" w:eastAsia="zh-CN"/>
        </w:rPr>
        <w:t>教程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2262505"/>
            <wp:effectExtent l="0" t="0" r="635" b="8255"/>
            <wp:docPr id="28" name="图片 28" descr="Python知识学堂-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Python知识学堂-知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什么是Python虚拟环境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Python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虚拟环境是一个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Python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完全隔离的环境，一个独立的存在。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Python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虚拟环境包含了一个特定版本的Python和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一些存储相关包的文件夹。我们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可以在创建的python虚拟环境中使用pip工具安装任何你需要的模块，该模块和系统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Python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环境完全不相关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这里先解释一下什么是系统Python环境。假设在Windows系统中我们在D:\Python目录下安装了Python（只有一个版本的Python）,且设置了相关的环境变量，那么这个Python环境我们就认为是系统Python环境。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8800" cy="2251710"/>
            <wp:effectExtent l="0" t="0" r="127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32045" cy="130365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为什么需要Python虚拟环境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这个很简单，这里简单的解释一下。首先我们要知道在一个Python环境中一个版本的Python包只能存在一个，比如在系统环境中存在了Pandas的版本为2.0.2版本，就不能存在Pandas 2.0.0版本的。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假设现在一个A项目需要2.0.2版本的Pandas，B项目需要2.0.0版本的Pandas。我们最好的做法就是A项目使用系统的2.0.2版本的包，B项目使用虚拟环境的2.0.0版本的包，这样我们就不用反复的更新和降低系统中的包版本来达到要求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这也是为什么在一些开源的项目中，我们看到一个目录下存在requirements.txt的文件。这个文件中列举了固定版本的包，这帮助我们避免了运行项目的不兼容问题，也有助于我们在创建虚拟环境的过程中更准确。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另外使用Python虚拟环境在我们对项目进行打包发布成Exe的时候，不会带入一些不必要的模块，减少打包文件的大小和提升运行速度。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什么是Pipenv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创建虚拟环境的方法比较多的，常用的模块有Pipenv、Venv、Virtualenv等等。这里我们主要使用Pipenv来创建虚拟环境，也就必不可少的介绍一下这个Pipenv。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首先，Pipenv的官方文档在这：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"https://docs.pipenv.org/"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 w:eastAsia="zh-CN"/>
        </w:rPr>
        <w:t>https://docs.pipenv.org/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"https://link.zhihu.com/?target=https://docs.pipenv.org/" \t "https://zhuanlan.zhihu.com/p/_blank"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Pipenv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是Kenneth Reitz（也是requests包的作者）在2017年1月发布的Python依赖管理工具，贡献给PyPa之后由PyPa来进行维护。你可以把它看做是pip和virtualenv的组合体，目前Pipenv使用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"https://link.zhihu.com/?target=https://github.com/pypa/pipfile" \t "https://zhuanlan.zhihu.com/p/_blank"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Pipfile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依赖管理文件来替代过于简陋的 requirements.txt 文件。也就是说Pipfile中列出了项目运行所需的所有软件包和它们的依赖性，这个文件作为环境的快照。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Pipenv的安装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我们在系统环境中安装Pipenv模块，命令如下（系统Python已经加入Windows的环境变量）：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7202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安装成功即可。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使用Pipenv创建虚拟环境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接下来就是使用Pipenv来创建虚拟环境，因为要保存Pipfile文件，因此我们得先创建一个目录：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E:\VirEnvironment\env_1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接着在此目录中打开cmd窗口：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499235"/>
            <wp:effectExtent l="0" t="0" r="825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输入命令：pipenv install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33320"/>
            <wp:effectExtent l="0" t="0" r="1016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截图中标注的部分可以看出，我们创建的虚拟环境的路径为：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C:\Users\15228\.virtualenvs\env_1-xJseCNBC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该目录下我们可以看到我们得虚拟环境，虚拟环境的目录env_1-xJseCNBC，是由项目所在文件夹env_1加上一个随机的字符串创建的。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717040"/>
            <wp:effectExtent l="0" t="0" r="5080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回过头来看一下我们的项目目录情况，可以看出env_1下生成了一些Pipfile文件。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245235"/>
            <wp:effectExtent l="0" t="0" r="5715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Pipfile中存储着一些信息：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457700" cy="210502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[source]: Python包下载路径，这里设置的是国内源;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[packages]:罗列相应的包名称;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[dev-packages]: 罗列相应的开发包名称;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[requires]: Python版本号。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创建虚拟环境之后，假设我们要安装包，可以紧接着输入命令：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pipenv install pandas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212340"/>
            <wp:effectExtent l="0" t="0" r="8255" b="165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可以看出，我们正确安装了Pandas，此时我们打开Pipfile.lock文件内容：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197225"/>
            <wp:effectExtent l="0" t="0" r="9525" b="317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记录的是一些包名的内容、版本号以及hash值，用于恢复使用。也就是说从Pipfile文件添加或删除安装的包，会生成Pipfile.lock来锁定安装包的版本和依赖信息，通过pipfile.lock文件，可以精确恢复以来的版本。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对应的虚拟环境目录下已经有Pandas包，以及Pandas的一些依赖包：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299970"/>
            <wp:effectExtent l="0" t="0" r="3175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这样我们就完成了虚拟环境的安装，假设我们还要新建一个新的虚拟环境，只需要新建一个新的文件夹如env_2,然后进入这个文件夹，执行pipenv install命令即可：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105785"/>
            <wp:effectExtent l="0" t="0" r="10160" b="1841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更改虚拟环境创建目录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细心的同学可能已经发现，我们每一次新建的目录都会在C盘的目录中，比如之前创建的环境：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154430"/>
            <wp:effectExtent l="0" t="0" r="3175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如果C盘储存紧张的时候，这个方法就不太友好了，我们可以使用以下方法进行更改目录，假设我们现在要将虚拟环境安装此目录：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E:\Works\DevProject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我们得步骤如下：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cd 到目录中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E:\Works\DevProject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62525" cy="1695450"/>
            <wp:effectExtent l="0" t="0" r="952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执行set WORKON_HOME=E:\Works\DevProject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05400" cy="243840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执行pipenv install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1858010"/>
            <wp:effectExtent l="0" t="0" r="11430" b="889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可以看出我们得虚拟环境已经更换了位置：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372235"/>
            <wp:effectExtent l="0" t="0" r="7620" b="1841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注意：设置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WORKON_HOME的时候只对本次虚拟环境有效果，也就是说再次创建新的虚拟环境的时候，还得设置 WORKON_HOME指明位置。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虚拟环境的使用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创建好虚拟环境之后，最重要的是如何使用。首先是一些常用的命令：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(1) pipenv --venv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:显示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虚拟环境路径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(2) pipenv --where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 显示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本地工程路径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(3) pipenv --py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 显示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解释器的路径信息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(4) pipenv install 创建虚拟环境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(5)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pipenv install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pacgage-name:安装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) pipenv uninstall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pacgage-name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删除包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(7)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pipenv uninstall --all 卸载所有包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) pipenv graph 查看包依赖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) pipenv lock 生成lockfile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(10) pipenv --rm 删除虚拟环境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(11) pipenv run python xxx.py 虚拟环境运行python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我们来试一下第一个命令，进入到该目录，运行命令：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315720"/>
            <wp:effectExtent l="0" t="0" r="6350" b="1778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发现报错了，说我们没有为这个工程创建虚拟环境，可是我们明明创建了呀。原来是我们在创建虚拟环境的时候设置了：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WORKON_HOME=E:\Works\DevProject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因此我们在运行的时候，也要进行这样的操作：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08810"/>
            <wp:effectExtent l="0" t="0" r="5080" b="1524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这样就没有报错了，之后我们就可以安装我们需要的Python模块了，比如安装我们常用的numpy: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769870"/>
            <wp:effectExtent l="0" t="0" r="6985" b="1143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开始使用的是pip来安装模块的，显示已经安装，这是因为pip命令调用的是系统环境中的pip命令的，对于刚创建的虚拟环境需要使用pipenv命名，如果实在不想使用pipenv命令，我们可以进入到虚拟环境pip.exe所在的目录安装模块，如下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021205"/>
            <wp:effectExtent l="0" t="0" r="10795" b="1714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使用pip来安装模块的时候，Pipfile和Pipfile.lock文件是不会进行同步更新的，因此需要再次使用pipenv install package-name才能更新。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我们再来看一个命令：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pipenv install xlwings --dev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命令的意思是安装xlings这个包，且将xlwings这个包的名字记录到Pipfile的[dev-packages]下，说明这个包是开发环境独有的，上生产的时候可能是不需要这个包的，仅仅作为记录使用，实际上这个xlwings这个包还是安装到虚拟环境里面的，截图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562860"/>
            <wp:effectExtent l="0" t="0" r="6985" b="889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199005"/>
            <wp:effectExtent l="0" t="0" r="3810" b="1079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437640"/>
            <wp:effectExtent l="0" t="0" r="6985" b="1016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生成requirements.txt文件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我们经常需要将所需项依赖包的版本进行打包，达到快速发布的目的，这样别人在使用的时候就可以快速创建环境，这里有两种方法：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方法1：pipenv run pip freeze &gt; requirements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_1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.txt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方法2：pipenv requirements &gt; requirements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_2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.tx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方法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3：pipenv requirements --dev-only &gt; requirements-dev.txt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我们运行一下这三个命令，看一下生成的文件有什么不同之处：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688465"/>
            <wp:effectExtent l="0" t="0" r="5715" b="698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498215"/>
            <wp:effectExtent l="0" t="0" r="12065" b="698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可以看出第一种方法罗列了虚拟环境中的所有的包，第二种方法罗列了虚拟环境中非开发环境的包且包含了Python第的版本号，第三种方法只罗列的是开发包。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Courier" w:hAnsi="Courier" w:eastAsia="宋体" w:cs="Courier"/>
          <w:i w:val="0"/>
          <w:iCs w:val="0"/>
          <w:caps w:val="0"/>
          <w:color w:val="E83E8C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使用虚拟环境运行脚本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假设现在有个文件，我们怎么使用虚拟环境中的Python解释器来运行它呢？文件内容如下：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969010"/>
            <wp:effectExtent l="0" t="0" r="5715" b="254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有几种运行方式：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方案一：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cd 到 E:\Works\DevProject\DevProject-PSFIYf_U\Scripts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运行python.exe E:\Works\DevProject\testenv.py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263140"/>
            <wp:effectExtent l="0" t="0" r="5715" b="381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可以看出，我们这里打印的numpy的版本为1.25.0（系统Python的numpy的版本为1.24.0）。这就说明，我们使用的Python解释器是虚拟环境的。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方案二：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直接运行脚本,效果是一样的：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577975"/>
            <wp:effectExtent l="0" t="0" r="8255" b="3175"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Pycharm中设置虚拟环境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Pycharm中设置虚拟环境是比较简单的，我们先将测试文件移动一个位置到E:\Works\Python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769620"/>
            <wp:effectExtent l="0" t="0" r="3810" b="1143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打开Pycharm，设置项目文件目录：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443990"/>
            <wp:effectExtent l="0" t="0" r="6350" b="3810"/>
            <wp:docPr id="3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依次点击File-&gt;Settings-&gt;Project:Python-&gt;Python Interpreter: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4310" cy="1765300"/>
            <wp:effectExtent l="0" t="0" r="2540" b="6350"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依次点击add Interpreter-&gt; add local Interpreter,弹出如下界面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659255"/>
            <wp:effectExtent l="0" t="0" r="5080" b="17145"/>
            <wp:docPr id="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选择System Environment按照下图设置，最后点击确定：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768090"/>
            <wp:effectExtent l="0" t="0" r="6350" b="3810"/>
            <wp:docPr id="4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可以看到Python包的一些情况，最后点击Ok即可：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6020"/>
            <wp:effectExtent l="0" t="0" r="10795" b="17780"/>
            <wp:docPr id="4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运行脚本如下所示：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08910"/>
            <wp:effectExtent l="0" t="0" r="13970" b="15240"/>
            <wp:docPr id="4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完成使用虚拟环境中的Python来执行代码,完美。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本次手把手教学了基于Pipenv创建虚拟环境，使用虚拟环境的操作，相信大家已经掌握了其中的精髓，如果要掌握上述知识建议跟着教程进行实战，有什么疑问大家一起讨论交流，下次再见。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https://docs.pipenv.org/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14980"/>
    <w:multiLevelType w:val="singleLevel"/>
    <w:tmpl w:val="86C1498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EF2DF50"/>
    <w:multiLevelType w:val="singleLevel"/>
    <w:tmpl w:val="8EF2DF5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CE1AC3C"/>
    <w:multiLevelType w:val="singleLevel"/>
    <w:tmpl w:val="BCE1AC3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EB8DF7A"/>
    <w:multiLevelType w:val="singleLevel"/>
    <w:tmpl w:val="2EB8DF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OTI1ZTMyNWViNDE2NmI4OWIxNWFlOWQ3MTRmNzUifQ=="/>
  </w:docVars>
  <w:rsids>
    <w:rsidRoot w:val="00000000"/>
    <w:rsid w:val="00C01F88"/>
    <w:rsid w:val="01882C3E"/>
    <w:rsid w:val="020146AA"/>
    <w:rsid w:val="022C1115"/>
    <w:rsid w:val="02BF2213"/>
    <w:rsid w:val="0419728A"/>
    <w:rsid w:val="05264CA2"/>
    <w:rsid w:val="0639166E"/>
    <w:rsid w:val="065239D1"/>
    <w:rsid w:val="06AA7986"/>
    <w:rsid w:val="07891E1B"/>
    <w:rsid w:val="079442C5"/>
    <w:rsid w:val="07DB79FD"/>
    <w:rsid w:val="08D93A75"/>
    <w:rsid w:val="09221DA7"/>
    <w:rsid w:val="0923378E"/>
    <w:rsid w:val="09472F60"/>
    <w:rsid w:val="09727E57"/>
    <w:rsid w:val="097D7F84"/>
    <w:rsid w:val="0AFE753F"/>
    <w:rsid w:val="0BA97ECC"/>
    <w:rsid w:val="0BB8730D"/>
    <w:rsid w:val="0F040A6B"/>
    <w:rsid w:val="0F543075"/>
    <w:rsid w:val="134A5174"/>
    <w:rsid w:val="139D2C29"/>
    <w:rsid w:val="15372F9D"/>
    <w:rsid w:val="19681534"/>
    <w:rsid w:val="1B337178"/>
    <w:rsid w:val="21606862"/>
    <w:rsid w:val="219C7678"/>
    <w:rsid w:val="248D4C07"/>
    <w:rsid w:val="249D29EF"/>
    <w:rsid w:val="25C1100C"/>
    <w:rsid w:val="26D057A2"/>
    <w:rsid w:val="29B13530"/>
    <w:rsid w:val="29F60804"/>
    <w:rsid w:val="29FB5268"/>
    <w:rsid w:val="2CB533C8"/>
    <w:rsid w:val="2CF9781B"/>
    <w:rsid w:val="2DF329FE"/>
    <w:rsid w:val="2F1E59C3"/>
    <w:rsid w:val="30825058"/>
    <w:rsid w:val="30CF0F5F"/>
    <w:rsid w:val="31025B90"/>
    <w:rsid w:val="31BD79FF"/>
    <w:rsid w:val="32114CA1"/>
    <w:rsid w:val="32311463"/>
    <w:rsid w:val="32564C46"/>
    <w:rsid w:val="332044B2"/>
    <w:rsid w:val="338419C2"/>
    <w:rsid w:val="345F7F42"/>
    <w:rsid w:val="36500974"/>
    <w:rsid w:val="385403B8"/>
    <w:rsid w:val="38681622"/>
    <w:rsid w:val="39C14F85"/>
    <w:rsid w:val="3FC621E0"/>
    <w:rsid w:val="407F2E48"/>
    <w:rsid w:val="437C1611"/>
    <w:rsid w:val="43896980"/>
    <w:rsid w:val="46162D0A"/>
    <w:rsid w:val="469E529E"/>
    <w:rsid w:val="47262D83"/>
    <w:rsid w:val="47925D23"/>
    <w:rsid w:val="47F77B4C"/>
    <w:rsid w:val="4A2C4A4E"/>
    <w:rsid w:val="4AE110A8"/>
    <w:rsid w:val="4BAE3FDE"/>
    <w:rsid w:val="4BD939D5"/>
    <w:rsid w:val="4D342BE6"/>
    <w:rsid w:val="50974594"/>
    <w:rsid w:val="51BE4185"/>
    <w:rsid w:val="51E33F3D"/>
    <w:rsid w:val="52D82EF9"/>
    <w:rsid w:val="52F235D6"/>
    <w:rsid w:val="55AF6577"/>
    <w:rsid w:val="5686159D"/>
    <w:rsid w:val="57EF2A38"/>
    <w:rsid w:val="586C43BA"/>
    <w:rsid w:val="59162E41"/>
    <w:rsid w:val="5B5924B5"/>
    <w:rsid w:val="5BFF1C2D"/>
    <w:rsid w:val="5C7A61C9"/>
    <w:rsid w:val="5D676C09"/>
    <w:rsid w:val="5D6B4355"/>
    <w:rsid w:val="5E4F3289"/>
    <w:rsid w:val="5E761528"/>
    <w:rsid w:val="5F7345FC"/>
    <w:rsid w:val="5FF217E7"/>
    <w:rsid w:val="60492912"/>
    <w:rsid w:val="60B8658C"/>
    <w:rsid w:val="612E673A"/>
    <w:rsid w:val="61A34D07"/>
    <w:rsid w:val="62E21FE6"/>
    <w:rsid w:val="63832862"/>
    <w:rsid w:val="646E4191"/>
    <w:rsid w:val="64E376A8"/>
    <w:rsid w:val="656F1687"/>
    <w:rsid w:val="664B32E5"/>
    <w:rsid w:val="68E60CA0"/>
    <w:rsid w:val="69401815"/>
    <w:rsid w:val="69EF02D1"/>
    <w:rsid w:val="6AAD6A36"/>
    <w:rsid w:val="6ACB15B2"/>
    <w:rsid w:val="6BEB5B88"/>
    <w:rsid w:val="6CE51495"/>
    <w:rsid w:val="6E444B03"/>
    <w:rsid w:val="6E717864"/>
    <w:rsid w:val="6E7D2F5F"/>
    <w:rsid w:val="6E824807"/>
    <w:rsid w:val="6EAA39A2"/>
    <w:rsid w:val="6EE468A2"/>
    <w:rsid w:val="6FF56CFA"/>
    <w:rsid w:val="70064D80"/>
    <w:rsid w:val="70D5125B"/>
    <w:rsid w:val="711E68DF"/>
    <w:rsid w:val="715B0427"/>
    <w:rsid w:val="75232064"/>
    <w:rsid w:val="75387F16"/>
    <w:rsid w:val="7745495D"/>
    <w:rsid w:val="791B7F01"/>
    <w:rsid w:val="792C13FE"/>
    <w:rsid w:val="79BD434C"/>
    <w:rsid w:val="79D444DE"/>
    <w:rsid w:val="7DD16A37"/>
    <w:rsid w:val="7DD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2023-07-02T00:59:00Z</dcterms:created>
  <dc:creator>15228</dc:creator>
  <cp:lastModifiedBy>田浩</cp:lastModifiedBy>
  <dcterms:modified xsi:type="dcterms:W3CDTF">2023-07-03T06:13:51Z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523F63AE7E6F4D3693F7C1E8CADF297D_12</vt:lpwstr>
  </property>
</Properties>
</file>