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B10A15" w:rsidRPr="00B10A15" w:rsidTr="00B034DC">
        <w:tc>
          <w:tcPr>
            <w:tcW w:w="1588" w:type="dxa"/>
            <w:vAlign w:val="center"/>
          </w:tcPr>
          <w:p w:rsidR="00B10A15" w:rsidRPr="00B10A15" w:rsidRDefault="00B10A15" w:rsidP="00B10A15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35B5E79" wp14:editId="13444F48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10A15" w:rsidRPr="00B10A15" w:rsidRDefault="00B10A15" w:rsidP="00B10A15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B10A15" w:rsidRPr="00B10A15" w:rsidRDefault="00B10A15" w:rsidP="00B10A15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:rsidR="00B10A15" w:rsidRPr="00B10A15" w:rsidRDefault="00B10A15" w:rsidP="00B10A15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:rsidR="00B10A15" w:rsidRPr="00B10A15" w:rsidRDefault="00B10A15" w:rsidP="00B10A15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:rsidR="00B10A15" w:rsidRPr="00B10A15" w:rsidRDefault="00B10A15" w:rsidP="00B10A15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B10A15" w:rsidRPr="00B10A15" w:rsidRDefault="00B10A15" w:rsidP="00B10A15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:rsidR="00B10A15" w:rsidRPr="00B10A15" w:rsidRDefault="00B10A15" w:rsidP="00B10A15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B10A1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Pr="00B10A15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ИУК «Информатика и </w:t>
      </w:r>
      <w:proofErr w:type="gramStart"/>
      <w:r w:rsidRPr="00B10A15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управление»</w:t>
      </w:r>
      <w:r w:rsidRPr="00B10A1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_</w:t>
      </w:r>
      <w:proofErr w:type="gramEnd"/>
      <w:r w:rsidRPr="00B10A1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_</w:t>
      </w:r>
      <w:r w:rsidRPr="00B10A1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</w:t>
      </w:r>
    </w:p>
    <w:p w:rsidR="00B10A15" w:rsidRPr="00B10A15" w:rsidRDefault="00B10A15" w:rsidP="00B10A15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КАФЕДРА</w:t>
      </w:r>
      <w:r w:rsidRPr="00B10A1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__</w:t>
      </w:r>
      <w:r w:rsidRPr="00B10A15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ИУК8 «Общественные науки»</w:t>
      </w:r>
    </w:p>
    <w:p w:rsidR="00B10A15" w:rsidRPr="00B10A15" w:rsidRDefault="00B10A15" w:rsidP="00B10A1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10A15" w:rsidRPr="00B10A15" w:rsidRDefault="00B10A15" w:rsidP="00B10A1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10A15" w:rsidRPr="00B10A15" w:rsidRDefault="00B10A15" w:rsidP="00B10A1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10A15" w:rsidRPr="00B10A15" w:rsidRDefault="00B10A15" w:rsidP="00B10A1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10A15" w:rsidRPr="00B10A15" w:rsidRDefault="00B10A15" w:rsidP="00B10A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B10A15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Домашняя работа</w:t>
      </w:r>
    </w:p>
    <w:p w:rsidR="00B10A15" w:rsidRPr="00B10A15" w:rsidRDefault="00B10A15" w:rsidP="00B10A1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10A15" w:rsidRPr="00B10A15" w:rsidRDefault="00B10A15" w:rsidP="00B10A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A1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Реферат</w:t>
      </w:r>
    </w:p>
    <w:p w:rsidR="00B10A15" w:rsidRPr="00B10A15" w:rsidRDefault="00B10A15" w:rsidP="00B1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A15" w:rsidRPr="00B10A15" w:rsidRDefault="00B10A15" w:rsidP="00B1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A15" w:rsidRDefault="00B10A15" w:rsidP="00B10A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</w:p>
    <w:p w:rsidR="009F4311" w:rsidRPr="00B10A15" w:rsidRDefault="009F4311" w:rsidP="00B10A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10A15" w:rsidRPr="00B10A15" w:rsidRDefault="00B10A15" w:rsidP="00B10A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A15" w:rsidRPr="00B10A15" w:rsidRDefault="00B10A15" w:rsidP="00B10A15">
      <w:pPr>
        <w:shd w:val="clear" w:color="auto" w:fill="FFFFFF"/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0A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9F43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Английский язык</w:t>
      </w:r>
      <w:r w:rsidRPr="00B10A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10A15" w:rsidRPr="00B10A15" w:rsidRDefault="00B10A15" w:rsidP="00B10A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0A15" w:rsidRPr="00B10A15" w:rsidRDefault="00B10A15" w:rsidP="00B10A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749"/>
        <w:gridCol w:w="4643"/>
      </w:tblGrid>
      <w:tr w:rsidR="00B10A15" w:rsidRPr="00B10A15" w:rsidTr="00B034DC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A15" w:rsidRPr="00B10A15" w:rsidRDefault="00B10A15" w:rsidP="00B10A15">
            <w:pPr>
              <w:snapToGrid w:val="0"/>
              <w:spacing w:before="20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9F43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ИУК4-5</w:t>
            </w:r>
            <w:r w:rsidRPr="00B10A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A15" w:rsidRPr="00B10A15" w:rsidRDefault="00B10A15" w:rsidP="00B10A15">
            <w:pPr>
              <w:keepLines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 </w:t>
            </w:r>
            <w:proofErr w:type="gramStart"/>
            <w:r w:rsidRPr="00B10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E6302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B10A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Калашников</w:t>
            </w:r>
            <w:proofErr w:type="gramEnd"/>
            <w:r w:rsidR="009F431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А.С.</w:t>
            </w:r>
            <w:r w:rsidR="00E6302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</w:t>
            </w:r>
            <w:r w:rsidRPr="00B10A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)</w:t>
            </w:r>
          </w:p>
          <w:p w:rsidR="00B10A15" w:rsidRPr="00B10A15" w:rsidRDefault="00B10A15" w:rsidP="00B10A15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                                 (Ф.И.О.)</w:t>
            </w:r>
          </w:p>
          <w:p w:rsidR="00B10A15" w:rsidRPr="00B10A15" w:rsidRDefault="00B10A15" w:rsidP="00B1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0A15" w:rsidRPr="00B10A15" w:rsidTr="00B034DC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A15" w:rsidRPr="00B10A15" w:rsidRDefault="00B10A15" w:rsidP="00B10A15">
            <w:pPr>
              <w:snapToGrid w:val="0"/>
              <w:spacing w:before="20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A15" w:rsidRPr="00B10A15" w:rsidRDefault="00B10A15" w:rsidP="00B10A15">
            <w:pPr>
              <w:keepLines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 </w:t>
            </w:r>
            <w:proofErr w:type="gramStart"/>
            <w:r w:rsidRPr="00B10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E6302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9F431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Журавлева</w:t>
            </w:r>
            <w:proofErr w:type="gramEnd"/>
            <w:r w:rsidR="009F431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И.В.</w:t>
            </w:r>
            <w:r w:rsidR="00CB72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</w:t>
            </w:r>
            <w:r w:rsidRPr="00B10A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)</w:t>
            </w:r>
          </w:p>
          <w:p w:rsidR="00B10A15" w:rsidRPr="00B10A15" w:rsidRDefault="00B10A15" w:rsidP="00B10A15">
            <w:pPr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                                 (Ф.И.О.)</w:t>
            </w:r>
          </w:p>
          <w:p w:rsidR="00B10A15" w:rsidRPr="00B10A15" w:rsidRDefault="00B10A15" w:rsidP="00B1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0A15" w:rsidRPr="00B10A15" w:rsidTr="00B034DC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A15" w:rsidRPr="00B10A15" w:rsidRDefault="00B10A15" w:rsidP="00B10A15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10A15" w:rsidRPr="00B10A15" w:rsidRDefault="00B10A15" w:rsidP="00B10A15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(защиты):</w:t>
            </w:r>
          </w:p>
          <w:p w:rsidR="00B10A15" w:rsidRPr="00B10A15" w:rsidRDefault="00B10A15" w:rsidP="00B10A15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B10A15" w:rsidRPr="00B10A15" w:rsidTr="00B034DC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A15" w:rsidRPr="00B10A15" w:rsidRDefault="00B10A15" w:rsidP="00B10A15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A15" w:rsidRPr="00B10A15" w:rsidRDefault="00B10A15" w:rsidP="00B10A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Балльная оценка:</w:t>
            </w:r>
          </w:p>
          <w:p w:rsidR="00B10A15" w:rsidRPr="00B10A15" w:rsidRDefault="00B10A15" w:rsidP="00B10A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Оценка: </w:t>
            </w:r>
          </w:p>
          <w:p w:rsidR="00B10A15" w:rsidRPr="00B10A15" w:rsidRDefault="00B10A15" w:rsidP="00B10A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0A15" w:rsidRPr="00B10A15" w:rsidTr="00B034DC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0A15" w:rsidRDefault="00B10A15" w:rsidP="00B10A15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B10A15" w:rsidRPr="005E0645" w:rsidRDefault="00E63022" w:rsidP="00C82A71">
            <w:pPr>
              <w:snapToGrid w:val="0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Калуга</w:t>
            </w:r>
            <w:r w:rsidR="00CB72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2022</w:t>
            </w:r>
          </w:p>
        </w:tc>
      </w:tr>
    </w:tbl>
    <w:p w:rsidR="00B4694C" w:rsidRDefault="00B4694C" w:rsidP="005573DD">
      <w:pPr>
        <w:rPr>
          <w:sz w:val="28"/>
          <w:szCs w:val="28"/>
        </w:rPr>
      </w:pPr>
    </w:p>
    <w:p w:rsidR="00C703C0" w:rsidRPr="00C703C0" w:rsidRDefault="00C703C0" w:rsidP="00C703C0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3C0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C85A33" w:rsidRPr="00C703C0" w:rsidRDefault="00C85A33" w:rsidP="00C703C0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C0">
        <w:rPr>
          <w:rFonts w:ascii="Times New Roman" w:hAnsi="Times New Roman" w:cs="Times New Roman"/>
          <w:sz w:val="28"/>
          <w:szCs w:val="28"/>
        </w:rPr>
        <w:t>Данная статья посвящена искусственному интеллекту, а точнее машинному обучению и работе алгоритмов с данными</w:t>
      </w:r>
    </w:p>
    <w:p w:rsidR="008D01B8" w:rsidRPr="00C703C0" w:rsidRDefault="00C85A33" w:rsidP="008D01B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03C0">
        <w:rPr>
          <w:rFonts w:ascii="Times New Roman" w:hAnsi="Times New Roman" w:cs="Times New Roman"/>
          <w:sz w:val="28"/>
          <w:szCs w:val="28"/>
        </w:rPr>
        <w:t xml:space="preserve">Машинное обучение используют в наше время в медицине и </w:t>
      </w:r>
      <w:proofErr w:type="spellStart"/>
      <w:r w:rsidRPr="00C703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0B0F23" w:rsidRPr="00C703C0">
        <w:rPr>
          <w:rFonts w:ascii="Times New Roman" w:hAnsi="Times New Roman" w:cs="Times New Roman"/>
          <w:sz w:val="28"/>
          <w:szCs w:val="28"/>
        </w:rPr>
        <w:t xml:space="preserve">-рассылке. Также машинное обучение используют в бизнесе, в </w:t>
      </w:r>
      <w:proofErr w:type="spellStart"/>
      <w:r w:rsidR="000B0F23" w:rsidRPr="00C703C0">
        <w:rPr>
          <w:rFonts w:ascii="Times New Roman" w:hAnsi="Times New Roman" w:cs="Times New Roman"/>
          <w:sz w:val="28"/>
          <w:szCs w:val="28"/>
        </w:rPr>
        <w:t>анализированние</w:t>
      </w:r>
      <w:proofErr w:type="spellEnd"/>
      <w:r w:rsidR="000B0F23" w:rsidRPr="00C703C0">
        <w:rPr>
          <w:rFonts w:ascii="Times New Roman" w:hAnsi="Times New Roman" w:cs="Times New Roman"/>
          <w:sz w:val="28"/>
          <w:szCs w:val="28"/>
        </w:rPr>
        <w:t xml:space="preserve"> статистики по предоставленным данным, но не все компьютеры предназначены</w:t>
      </w:r>
      <w:r w:rsidR="00C703C0" w:rsidRPr="00C703C0">
        <w:rPr>
          <w:rFonts w:ascii="Times New Roman" w:hAnsi="Times New Roman" w:cs="Times New Roman"/>
          <w:sz w:val="28"/>
          <w:szCs w:val="28"/>
        </w:rPr>
        <w:t xml:space="preserve"> для этого. Машинное обучение выполняет работу без подробного описания кода в программе. Машинное обучение выполняет какое-то действие имея только точное задание. Для простых задач человек может сам руками написать алгоритм, который способен решить эту проблему и в обучении компьютер не нуждается, а точнее в пояснение каждого шага. Для более сложных алгоритмов это может быть непросто, программисту нужно создать алгоритм, который бы указывал на каждый нужный шаг, который должен выполнить алгоритм.</w:t>
      </w:r>
    </w:p>
    <w:p w:rsidR="00C703C0" w:rsidRPr="00C703C0" w:rsidRDefault="00C703C0" w:rsidP="008D01B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03C0">
        <w:rPr>
          <w:rFonts w:ascii="Times New Roman" w:hAnsi="Times New Roman" w:cs="Times New Roman"/>
          <w:sz w:val="28"/>
          <w:szCs w:val="28"/>
        </w:rPr>
        <w:t xml:space="preserve">Данная статья предоставляется для студентов </w:t>
      </w:r>
      <w:proofErr w:type="spellStart"/>
      <w:r w:rsidRPr="00C703C0">
        <w:rPr>
          <w:rFonts w:ascii="Times New Roman" w:hAnsi="Times New Roman" w:cs="Times New Roman"/>
          <w:sz w:val="28"/>
          <w:szCs w:val="28"/>
        </w:rPr>
        <w:t>иноватиков</w:t>
      </w:r>
      <w:proofErr w:type="spellEnd"/>
      <w:r w:rsidRPr="00C703C0">
        <w:rPr>
          <w:rFonts w:ascii="Times New Roman" w:hAnsi="Times New Roman" w:cs="Times New Roman"/>
          <w:sz w:val="28"/>
          <w:szCs w:val="28"/>
        </w:rPr>
        <w:t xml:space="preserve"> и программистов, так как рассказывается о создании компьютера с машинным обучением.</w:t>
      </w:r>
    </w:p>
    <w:p w:rsidR="00C703C0" w:rsidRDefault="00C703C0" w:rsidP="00C703C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C703C0" w:rsidRPr="00C703C0" w:rsidRDefault="00C703C0" w:rsidP="00C703C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Abstract</w:t>
      </w:r>
    </w:p>
    <w:p w:rsidR="00C703C0" w:rsidRPr="00C703C0" w:rsidRDefault="00C703C0" w:rsidP="00C703C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03C0">
        <w:rPr>
          <w:rFonts w:ascii="Times New Roman" w:hAnsi="Times New Roman" w:cs="Times New Roman"/>
          <w:sz w:val="28"/>
          <w:szCs w:val="28"/>
          <w:lang w:val="en-US" w:eastAsia="ru-RU"/>
        </w:rPr>
        <w:t>This article is about machine learning, artificial intelligence and algorithms which are used for training computer.</w:t>
      </w:r>
    </w:p>
    <w:p w:rsidR="00C703C0" w:rsidRPr="00C703C0" w:rsidRDefault="00C703C0" w:rsidP="00C703C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03C0">
        <w:rPr>
          <w:rFonts w:ascii="Times New Roman" w:hAnsi="Times New Roman" w:cs="Times New Roman"/>
          <w:sz w:val="28"/>
          <w:szCs w:val="28"/>
          <w:lang w:val="en-US" w:eastAsia="ru-RU"/>
        </w:rPr>
        <w:t>Machine learning is used to analyze statistics based on the data provided.</w:t>
      </w:r>
      <w:r w:rsidRPr="00C70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3C0">
        <w:rPr>
          <w:rFonts w:ascii="Times New Roman" w:hAnsi="Times New Roman" w:cs="Times New Roman"/>
          <w:sz w:val="28"/>
          <w:szCs w:val="28"/>
          <w:lang w:val="en-US" w:eastAsia="ru-RU"/>
        </w:rPr>
        <w:t>Also machine learning is used in business, email filtering and medicine</w:t>
      </w:r>
      <w:r w:rsidRPr="00C70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3C0">
        <w:rPr>
          <w:rFonts w:ascii="Times New Roman" w:hAnsi="Times New Roman" w:cs="Times New Roman"/>
          <w:sz w:val="28"/>
          <w:szCs w:val="28"/>
          <w:lang w:val="en-US" w:eastAsia="ru-RU"/>
        </w:rPr>
        <w:t>Simple tasks of artificial intelligence allow you to perform tasks without a complete formal algorithm, to solve complex problems, the programmer describes the execution of the algorithm in steps.</w:t>
      </w:r>
    </w:p>
    <w:p w:rsidR="00C703C0" w:rsidRPr="00C703C0" w:rsidRDefault="00C703C0" w:rsidP="00C703C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 w:rsidRPr="00C703C0">
        <w:rPr>
          <w:rFonts w:ascii="Times New Roman" w:hAnsi="Times New Roman" w:cs="Times New Roman"/>
          <w:sz w:val="28"/>
          <w:szCs w:val="28"/>
          <w:lang w:val="en-US" w:eastAsia="ru-RU"/>
        </w:rPr>
        <w:t>This article may be interesting for students studying programming and artificial intelligence.</w:t>
      </w:r>
    </w:p>
    <w:p w:rsidR="00C703C0" w:rsidRPr="00C703C0" w:rsidRDefault="00C703C0" w:rsidP="00C703C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703C0" w:rsidRPr="00C703C0" w:rsidSect="005E064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427" w:rsidRDefault="00936427" w:rsidP="00CF7816">
      <w:pPr>
        <w:spacing w:after="0" w:line="240" w:lineRule="auto"/>
      </w:pPr>
      <w:r>
        <w:separator/>
      </w:r>
    </w:p>
  </w:endnote>
  <w:endnote w:type="continuationSeparator" w:id="0">
    <w:p w:rsidR="00936427" w:rsidRDefault="00936427" w:rsidP="00CF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2577194"/>
      <w:docPartObj>
        <w:docPartGallery w:val="Page Numbers (Bottom of Page)"/>
        <w:docPartUnique/>
      </w:docPartObj>
    </w:sdtPr>
    <w:sdtEndPr/>
    <w:sdtContent>
      <w:p w:rsidR="00CF7816" w:rsidRDefault="00CF78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C0">
          <w:rPr>
            <w:noProof/>
          </w:rPr>
          <w:t>2</w:t>
        </w:r>
        <w:r>
          <w:fldChar w:fldCharType="end"/>
        </w:r>
      </w:p>
    </w:sdtContent>
  </w:sdt>
  <w:p w:rsidR="00CF7816" w:rsidRDefault="00CF78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427" w:rsidRDefault="00936427" w:rsidP="00CF7816">
      <w:pPr>
        <w:spacing w:after="0" w:line="240" w:lineRule="auto"/>
      </w:pPr>
      <w:r>
        <w:separator/>
      </w:r>
    </w:p>
  </w:footnote>
  <w:footnote w:type="continuationSeparator" w:id="0">
    <w:p w:rsidR="00936427" w:rsidRDefault="00936427" w:rsidP="00CF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CC6"/>
    <w:multiLevelType w:val="hybridMultilevel"/>
    <w:tmpl w:val="8D44D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2D58"/>
    <w:multiLevelType w:val="hybridMultilevel"/>
    <w:tmpl w:val="AA529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E57AB"/>
    <w:multiLevelType w:val="multilevel"/>
    <w:tmpl w:val="035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728E"/>
    <w:multiLevelType w:val="hybridMultilevel"/>
    <w:tmpl w:val="11763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1597"/>
    <w:multiLevelType w:val="hybridMultilevel"/>
    <w:tmpl w:val="E1E8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516E"/>
    <w:multiLevelType w:val="hybridMultilevel"/>
    <w:tmpl w:val="52D2C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0EA7"/>
    <w:multiLevelType w:val="hybridMultilevel"/>
    <w:tmpl w:val="8802318E"/>
    <w:lvl w:ilvl="0" w:tplc="DE88C4C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E0BE8"/>
    <w:multiLevelType w:val="hybridMultilevel"/>
    <w:tmpl w:val="0A3A9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B0FA3"/>
    <w:multiLevelType w:val="hybridMultilevel"/>
    <w:tmpl w:val="1D0A6180"/>
    <w:lvl w:ilvl="0" w:tplc="DE88C4C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E1171"/>
    <w:multiLevelType w:val="hybridMultilevel"/>
    <w:tmpl w:val="9B802EE2"/>
    <w:lvl w:ilvl="0" w:tplc="DE88C4C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34FBC"/>
    <w:multiLevelType w:val="hybridMultilevel"/>
    <w:tmpl w:val="6E680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00541"/>
    <w:multiLevelType w:val="hybridMultilevel"/>
    <w:tmpl w:val="61B24B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25825C2"/>
    <w:multiLevelType w:val="hybridMultilevel"/>
    <w:tmpl w:val="58B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C787B"/>
    <w:multiLevelType w:val="hybridMultilevel"/>
    <w:tmpl w:val="9800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22DDC"/>
    <w:multiLevelType w:val="hybridMultilevel"/>
    <w:tmpl w:val="09CC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11355"/>
    <w:multiLevelType w:val="hybridMultilevel"/>
    <w:tmpl w:val="C4C2C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7F334A2"/>
    <w:multiLevelType w:val="multilevel"/>
    <w:tmpl w:val="C2DC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B3831"/>
    <w:multiLevelType w:val="hybridMultilevel"/>
    <w:tmpl w:val="C97E6C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908FF"/>
    <w:multiLevelType w:val="multilevel"/>
    <w:tmpl w:val="80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6742C"/>
    <w:multiLevelType w:val="hybridMultilevel"/>
    <w:tmpl w:val="258E025A"/>
    <w:lvl w:ilvl="0" w:tplc="DE88C4C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74C1F"/>
    <w:multiLevelType w:val="hybridMultilevel"/>
    <w:tmpl w:val="1A1AA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16AEC"/>
    <w:multiLevelType w:val="hybridMultilevel"/>
    <w:tmpl w:val="B65C8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24A3A"/>
    <w:multiLevelType w:val="hybridMultilevel"/>
    <w:tmpl w:val="8BCA67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B78E9"/>
    <w:multiLevelType w:val="hybridMultilevel"/>
    <w:tmpl w:val="916687A0"/>
    <w:lvl w:ilvl="0" w:tplc="DE88C4C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66559"/>
    <w:multiLevelType w:val="hybridMultilevel"/>
    <w:tmpl w:val="AADE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64B2C"/>
    <w:multiLevelType w:val="hybridMultilevel"/>
    <w:tmpl w:val="4824D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04BBC"/>
    <w:multiLevelType w:val="multilevel"/>
    <w:tmpl w:val="577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56DD0"/>
    <w:multiLevelType w:val="multilevel"/>
    <w:tmpl w:val="240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26FAD"/>
    <w:multiLevelType w:val="hybridMultilevel"/>
    <w:tmpl w:val="2B98E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F5F4E"/>
    <w:multiLevelType w:val="multilevel"/>
    <w:tmpl w:val="143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7A752E"/>
    <w:multiLevelType w:val="hybridMultilevel"/>
    <w:tmpl w:val="919E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90B05"/>
    <w:multiLevelType w:val="multilevel"/>
    <w:tmpl w:val="E604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4F5246"/>
    <w:multiLevelType w:val="hybridMultilevel"/>
    <w:tmpl w:val="81E83FDA"/>
    <w:lvl w:ilvl="0" w:tplc="DE88C4C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76559A9"/>
    <w:multiLevelType w:val="hybridMultilevel"/>
    <w:tmpl w:val="D6E23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433B3"/>
    <w:multiLevelType w:val="multilevel"/>
    <w:tmpl w:val="1E1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50934"/>
    <w:multiLevelType w:val="multilevel"/>
    <w:tmpl w:val="9574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645EB"/>
    <w:multiLevelType w:val="hybridMultilevel"/>
    <w:tmpl w:val="18CCC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F79DD"/>
    <w:multiLevelType w:val="hybridMultilevel"/>
    <w:tmpl w:val="D9542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6"/>
  </w:num>
  <w:num w:numId="4">
    <w:abstractNumId w:val="26"/>
  </w:num>
  <w:num w:numId="5">
    <w:abstractNumId w:val="31"/>
  </w:num>
  <w:num w:numId="6">
    <w:abstractNumId w:val="27"/>
  </w:num>
  <w:num w:numId="7">
    <w:abstractNumId w:val="2"/>
  </w:num>
  <w:num w:numId="8">
    <w:abstractNumId w:val="18"/>
  </w:num>
  <w:num w:numId="9">
    <w:abstractNumId w:val="35"/>
  </w:num>
  <w:num w:numId="10">
    <w:abstractNumId w:val="34"/>
  </w:num>
  <w:num w:numId="11">
    <w:abstractNumId w:val="11"/>
  </w:num>
  <w:num w:numId="12">
    <w:abstractNumId w:val="21"/>
  </w:num>
  <w:num w:numId="13">
    <w:abstractNumId w:val="20"/>
  </w:num>
  <w:num w:numId="14">
    <w:abstractNumId w:val="7"/>
  </w:num>
  <w:num w:numId="15">
    <w:abstractNumId w:val="37"/>
  </w:num>
  <w:num w:numId="16">
    <w:abstractNumId w:val="1"/>
  </w:num>
  <w:num w:numId="17">
    <w:abstractNumId w:val="10"/>
  </w:num>
  <w:num w:numId="18">
    <w:abstractNumId w:val="0"/>
  </w:num>
  <w:num w:numId="19">
    <w:abstractNumId w:val="3"/>
  </w:num>
  <w:num w:numId="20">
    <w:abstractNumId w:val="33"/>
  </w:num>
  <w:num w:numId="21">
    <w:abstractNumId w:val="36"/>
  </w:num>
  <w:num w:numId="22">
    <w:abstractNumId w:val="28"/>
  </w:num>
  <w:num w:numId="23">
    <w:abstractNumId w:val="22"/>
  </w:num>
  <w:num w:numId="24">
    <w:abstractNumId w:val="17"/>
  </w:num>
  <w:num w:numId="25">
    <w:abstractNumId w:val="4"/>
  </w:num>
  <w:num w:numId="26">
    <w:abstractNumId w:val="32"/>
  </w:num>
  <w:num w:numId="27">
    <w:abstractNumId w:val="25"/>
  </w:num>
  <w:num w:numId="28">
    <w:abstractNumId w:val="6"/>
  </w:num>
  <w:num w:numId="29">
    <w:abstractNumId w:val="13"/>
  </w:num>
  <w:num w:numId="30">
    <w:abstractNumId w:val="19"/>
  </w:num>
  <w:num w:numId="31">
    <w:abstractNumId w:val="24"/>
  </w:num>
  <w:num w:numId="32">
    <w:abstractNumId w:val="14"/>
  </w:num>
  <w:num w:numId="33">
    <w:abstractNumId w:val="8"/>
  </w:num>
  <w:num w:numId="34">
    <w:abstractNumId w:val="15"/>
  </w:num>
  <w:num w:numId="35">
    <w:abstractNumId w:val="23"/>
  </w:num>
  <w:num w:numId="36">
    <w:abstractNumId w:val="30"/>
  </w:num>
  <w:num w:numId="37">
    <w:abstractNumId w:val="1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8F"/>
    <w:rsid w:val="0001268F"/>
    <w:rsid w:val="000501C3"/>
    <w:rsid w:val="000540C6"/>
    <w:rsid w:val="000B0F23"/>
    <w:rsid w:val="000E5B58"/>
    <w:rsid w:val="00184E52"/>
    <w:rsid w:val="001D7D4E"/>
    <w:rsid w:val="00226ADA"/>
    <w:rsid w:val="002330B0"/>
    <w:rsid w:val="00244B33"/>
    <w:rsid w:val="00265043"/>
    <w:rsid w:val="00290864"/>
    <w:rsid w:val="002963D2"/>
    <w:rsid w:val="002C568D"/>
    <w:rsid w:val="002F2137"/>
    <w:rsid w:val="00311006"/>
    <w:rsid w:val="003475B2"/>
    <w:rsid w:val="00350B77"/>
    <w:rsid w:val="00352789"/>
    <w:rsid w:val="00386BD3"/>
    <w:rsid w:val="00396435"/>
    <w:rsid w:val="003A4A7B"/>
    <w:rsid w:val="004818C0"/>
    <w:rsid w:val="004877ED"/>
    <w:rsid w:val="00544C86"/>
    <w:rsid w:val="00553E9A"/>
    <w:rsid w:val="005573DD"/>
    <w:rsid w:val="005E0645"/>
    <w:rsid w:val="006665B2"/>
    <w:rsid w:val="00667661"/>
    <w:rsid w:val="00667847"/>
    <w:rsid w:val="00667A8A"/>
    <w:rsid w:val="006C194A"/>
    <w:rsid w:val="006C7C1C"/>
    <w:rsid w:val="006F3370"/>
    <w:rsid w:val="0077439F"/>
    <w:rsid w:val="00791460"/>
    <w:rsid w:val="00796C8C"/>
    <w:rsid w:val="007C05B7"/>
    <w:rsid w:val="007D0DE1"/>
    <w:rsid w:val="007E755D"/>
    <w:rsid w:val="00842209"/>
    <w:rsid w:val="008661E2"/>
    <w:rsid w:val="008D01B8"/>
    <w:rsid w:val="00911294"/>
    <w:rsid w:val="00930933"/>
    <w:rsid w:val="00936427"/>
    <w:rsid w:val="00940451"/>
    <w:rsid w:val="009D2B50"/>
    <w:rsid w:val="009F4311"/>
    <w:rsid w:val="00A12E41"/>
    <w:rsid w:val="00A71182"/>
    <w:rsid w:val="00A74F30"/>
    <w:rsid w:val="00B10A15"/>
    <w:rsid w:val="00B118F4"/>
    <w:rsid w:val="00B322CC"/>
    <w:rsid w:val="00B402A3"/>
    <w:rsid w:val="00B4694C"/>
    <w:rsid w:val="00B65265"/>
    <w:rsid w:val="00B91215"/>
    <w:rsid w:val="00BD482D"/>
    <w:rsid w:val="00C02F84"/>
    <w:rsid w:val="00C671E6"/>
    <w:rsid w:val="00C703C0"/>
    <w:rsid w:val="00C76DEB"/>
    <w:rsid w:val="00C82A71"/>
    <w:rsid w:val="00C85A33"/>
    <w:rsid w:val="00CB55DF"/>
    <w:rsid w:val="00CB72A8"/>
    <w:rsid w:val="00CD21F7"/>
    <w:rsid w:val="00CD54E2"/>
    <w:rsid w:val="00CE5CED"/>
    <w:rsid w:val="00CF7816"/>
    <w:rsid w:val="00D40C04"/>
    <w:rsid w:val="00D75085"/>
    <w:rsid w:val="00DA5424"/>
    <w:rsid w:val="00DB3A4C"/>
    <w:rsid w:val="00E6070F"/>
    <w:rsid w:val="00E62100"/>
    <w:rsid w:val="00E63022"/>
    <w:rsid w:val="00EA229B"/>
    <w:rsid w:val="00EE3353"/>
    <w:rsid w:val="00F163BC"/>
    <w:rsid w:val="00F85F33"/>
    <w:rsid w:val="00F92B3B"/>
    <w:rsid w:val="00F9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8F4B"/>
  <w15:chartTrackingRefBased/>
  <w15:docId w15:val="{F76F67E6-4510-48A3-AE38-3BB681C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0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50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3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01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01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05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73DD"/>
    <w:rPr>
      <w:b/>
      <w:bCs/>
    </w:rPr>
  </w:style>
  <w:style w:type="character" w:styleId="a6">
    <w:name w:val="Hyperlink"/>
    <w:basedOn w:val="a0"/>
    <w:uiPriority w:val="99"/>
    <w:unhideWhenUsed/>
    <w:rsid w:val="00B10A1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F7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7816"/>
  </w:style>
  <w:style w:type="paragraph" w:styleId="a9">
    <w:name w:val="footer"/>
    <w:basedOn w:val="a"/>
    <w:link w:val="aa"/>
    <w:uiPriority w:val="99"/>
    <w:unhideWhenUsed/>
    <w:rsid w:val="00CF7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97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A4B7-FE39-4D96-9977-3DCC269D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15</cp:revision>
  <dcterms:created xsi:type="dcterms:W3CDTF">2021-12-16T19:43:00Z</dcterms:created>
  <dcterms:modified xsi:type="dcterms:W3CDTF">2022-09-18T20:48:00Z</dcterms:modified>
</cp:coreProperties>
</file>