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1BD5D60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937BE9">
        <w:rPr>
          <w:b/>
          <w:sz w:val="36"/>
          <w:szCs w:val="36"/>
        </w:rPr>
        <w:t>ДОМАШНЯ</w:t>
      </w:r>
      <w:r w:rsidR="00AB1595">
        <w:rPr>
          <w:b/>
          <w:sz w:val="36"/>
          <w:szCs w:val="36"/>
        </w:rPr>
        <w:t>Я</w:t>
      </w:r>
      <w:r w:rsidR="00937BE9">
        <w:rPr>
          <w:b/>
          <w:sz w:val="36"/>
          <w:szCs w:val="36"/>
        </w:rPr>
        <w:t xml:space="preserve"> РАБОТА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469302DE" w14:textId="77777777" w:rsidR="00937BE9" w:rsidRPr="00937BE9" w:rsidRDefault="00937BE9" w:rsidP="00937BE9">
      <w:pPr>
        <w:rPr>
          <w:sz w:val="28"/>
          <w:szCs w:val="28"/>
        </w:rPr>
      </w:pPr>
      <w:r w:rsidRPr="00937BE9">
        <w:rPr>
          <w:b/>
          <w:sz w:val="28"/>
          <w:szCs w:val="28"/>
        </w:rPr>
        <w:lastRenderedPageBreak/>
        <w:t>Цель</w:t>
      </w:r>
      <w:r w:rsidRPr="00937BE9">
        <w:rPr>
          <w:sz w:val="28"/>
          <w:szCs w:val="28"/>
        </w:rPr>
        <w:t xml:space="preserve"> выполнения домашней работы: сформировать практические навыки разработки программного обеспечения, взаимодействующего с базой данных. Основные задачами выполнения домашней работы:</w:t>
      </w:r>
    </w:p>
    <w:p w14:paraId="135E4607" w14:textId="410068A9" w:rsidR="00937BE9" w:rsidRPr="00937BE9" w:rsidRDefault="00937BE9" w:rsidP="00937BE9">
      <w:pPr>
        <w:pStyle w:val="a7"/>
        <w:numPr>
          <w:ilvl w:val="0"/>
          <w:numId w:val="17"/>
        </w:numPr>
        <w:rPr>
          <w:sz w:val="28"/>
          <w:szCs w:val="28"/>
        </w:rPr>
      </w:pPr>
      <w:r w:rsidRPr="00937BE9">
        <w:rPr>
          <w:sz w:val="28"/>
          <w:szCs w:val="28"/>
        </w:rPr>
        <w:t xml:space="preserve">выполнить анализ исходных данных; </w:t>
      </w:r>
    </w:p>
    <w:p w14:paraId="33AD98F8" w14:textId="204878A7" w:rsidR="00937BE9" w:rsidRPr="00937BE9" w:rsidRDefault="00937BE9" w:rsidP="00937BE9">
      <w:pPr>
        <w:pStyle w:val="a7"/>
        <w:numPr>
          <w:ilvl w:val="0"/>
          <w:numId w:val="17"/>
        </w:numPr>
        <w:rPr>
          <w:sz w:val="28"/>
          <w:szCs w:val="28"/>
        </w:rPr>
      </w:pPr>
      <w:r w:rsidRPr="00937BE9">
        <w:rPr>
          <w:sz w:val="28"/>
          <w:szCs w:val="28"/>
        </w:rPr>
        <w:t xml:space="preserve">изучить технологии доступа к данным и методы создания интерфейса приложения; </w:t>
      </w:r>
    </w:p>
    <w:p w14:paraId="34E0AE83" w14:textId="44753D43" w:rsidR="00937BE9" w:rsidRPr="00937BE9" w:rsidRDefault="00937BE9" w:rsidP="00937BE9">
      <w:pPr>
        <w:pStyle w:val="a7"/>
        <w:numPr>
          <w:ilvl w:val="0"/>
          <w:numId w:val="17"/>
        </w:numPr>
        <w:rPr>
          <w:rFonts w:eastAsia="Calibri"/>
          <w:b/>
          <w:color w:val="000000"/>
          <w:sz w:val="28"/>
          <w:szCs w:val="28"/>
        </w:rPr>
      </w:pPr>
      <w:r w:rsidRPr="00937BE9">
        <w:rPr>
          <w:sz w:val="28"/>
          <w:szCs w:val="28"/>
        </w:rPr>
        <w:t>реализовать приложение, взаимодействующее с базой данных, разработанной в ходе выполнения лабо</w:t>
      </w:r>
      <w:bookmarkStart w:id="1" w:name="_GoBack"/>
      <w:bookmarkEnd w:id="1"/>
      <w:r w:rsidRPr="00937BE9">
        <w:rPr>
          <w:sz w:val="28"/>
          <w:szCs w:val="28"/>
        </w:rPr>
        <w:t>раторных работ.</w:t>
      </w:r>
      <w:r w:rsidRPr="00937BE9">
        <w:rPr>
          <w:rFonts w:eastAsia="Calibri"/>
          <w:b/>
          <w:color w:val="000000"/>
          <w:sz w:val="28"/>
          <w:szCs w:val="28"/>
        </w:rPr>
        <w:t xml:space="preserve"> </w:t>
      </w:r>
    </w:p>
    <w:p w14:paraId="68871802" w14:textId="333C8C57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61C054DE" w14:textId="57046014" w:rsidR="00BC2D7F" w:rsidRPr="00BC2D7F" w:rsidRDefault="00BC2D7F" w:rsidP="00BC2D7F">
      <w:pPr>
        <w:jc w:val="center"/>
        <w:rPr>
          <w:rFonts w:eastAsia="Calibri"/>
          <w:b/>
          <w:color w:val="000000"/>
          <w:sz w:val="32"/>
          <w:szCs w:val="32"/>
        </w:rPr>
      </w:pPr>
      <w:r w:rsidRPr="00BC2D7F">
        <w:rPr>
          <w:sz w:val="28"/>
          <w:szCs w:val="28"/>
        </w:rPr>
        <w:t>Учет основных средств предприятия. ОБЪЕКТЫ (наименование, категория, балансовая стоимость, дата ввода в эксплуатацию, характеристики, материально-ответственное лицо / МОЛ) КАТЕГОРИИ (наименование, процент ежемесячно начисляемого износа) МОЛ (ФИО, должность, дата приема на работу) ИЗНОС (объект, дата начисления, сумма)</w:t>
      </w:r>
    </w:p>
    <w:p w14:paraId="1E61D848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7446B0CE" w14:textId="56F9D209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8410F2" wp14:editId="0EA9B915">
            <wp:extent cx="5940425" cy="597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7F35" w14:textId="3735DC13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1 Должность</w:t>
      </w:r>
    </w:p>
    <w:p w14:paraId="68C80943" w14:textId="77777777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4618A2E2" w14:textId="3A2D84AE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8AF000" wp14:editId="61682528">
            <wp:extent cx="5940425" cy="90297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D625" w14:textId="6A721228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2 МОЛ</w:t>
      </w:r>
    </w:p>
    <w:p w14:paraId="7F47D31C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</w:p>
    <w:p w14:paraId="6D3A30E0" w14:textId="6C71EE8B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2612E8" wp14:editId="55C2F630">
            <wp:extent cx="5940425" cy="935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E06E" w14:textId="227E50DD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3 Должность</w:t>
      </w:r>
    </w:p>
    <w:p w14:paraId="69D93D5C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</w:p>
    <w:p w14:paraId="4E2BBD5A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B01F22" wp14:editId="42F16AED">
            <wp:extent cx="5940425" cy="1536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F74A" w14:textId="1C9D9347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Рис. 4 Объект</w:t>
      </w:r>
    </w:p>
    <w:p w14:paraId="32DE877A" w14:textId="6427C4A3" w:rsidR="00A408FC" w:rsidRDefault="00036CE1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A70E74" wp14:editId="77E9702E">
            <wp:extent cx="5940425" cy="89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0AC2" w14:textId="53573C26" w:rsidR="00036CE1" w:rsidRDefault="00036CE1" w:rsidP="00036CE1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Рис1. Износ</w:t>
      </w:r>
    </w:p>
    <w:p w14:paraId="64AF83BE" w14:textId="77777777" w:rsidR="00036CE1" w:rsidRDefault="00036CE1" w:rsidP="00AB1595">
      <w:pPr>
        <w:rPr>
          <w:rFonts w:eastAsia="Calibri"/>
          <w:b/>
          <w:color w:val="000000"/>
          <w:sz w:val="28"/>
          <w:szCs w:val="28"/>
        </w:rPr>
      </w:pPr>
    </w:p>
    <w:p w14:paraId="0475D63D" w14:textId="77777777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1E0016C2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E93CE1" w:rsidRPr="00E93CE1">
        <w:rPr>
          <w:sz w:val="28"/>
          <w:szCs w:val="28"/>
        </w:rPr>
        <w:t>разработки базы данных</w:t>
      </w:r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1D85F" w14:textId="77777777" w:rsidR="001803EB" w:rsidRDefault="001803EB" w:rsidP="00DD711D">
      <w:r>
        <w:separator/>
      </w:r>
    </w:p>
  </w:endnote>
  <w:endnote w:type="continuationSeparator" w:id="0">
    <w:p w14:paraId="358C2CD9" w14:textId="77777777" w:rsidR="001803EB" w:rsidRDefault="001803EB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CD6650B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BE9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46168" w14:textId="77777777" w:rsidR="001803EB" w:rsidRDefault="001803EB" w:rsidP="00DD711D">
      <w:r>
        <w:separator/>
      </w:r>
    </w:p>
  </w:footnote>
  <w:footnote w:type="continuationSeparator" w:id="0">
    <w:p w14:paraId="6B3C831E" w14:textId="77777777" w:rsidR="001803EB" w:rsidRDefault="001803EB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AB1142"/>
    <w:multiLevelType w:val="hybridMultilevel"/>
    <w:tmpl w:val="1632E1B2"/>
    <w:lvl w:ilvl="0" w:tplc="105CFA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6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3724E"/>
    <w:rsid w:val="00937BE9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3895A-6957-48C6-BDB6-FF50B740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20</cp:revision>
  <dcterms:created xsi:type="dcterms:W3CDTF">2022-02-09T08:48:00Z</dcterms:created>
  <dcterms:modified xsi:type="dcterms:W3CDTF">2022-09-29T22:07:00Z</dcterms:modified>
</cp:coreProperties>
</file>