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A9" w:rsidRPr="00C45EE5" w:rsidRDefault="007F75A9" w:rsidP="007F75A9">
      <w:pPr>
        <w:kinsoku w:val="0"/>
        <w:overflowPunct w:val="0"/>
        <w:autoSpaceDE w:val="0"/>
        <w:autoSpaceDN w:val="0"/>
        <w:adjustRightInd w:val="0"/>
        <w:spacing w:before="75" w:after="0" w:line="240" w:lineRule="auto"/>
        <w:outlineLvl w:val="0"/>
        <w:rPr>
          <w:rFonts w:ascii="Times New Roman" w:hAnsi="Times New Roman" w:cs="Times New Roman"/>
          <w:b/>
          <w:bCs/>
          <w:color w:val="2D74B5"/>
          <w:sz w:val="28"/>
          <w:szCs w:val="28"/>
          <w:u w:val="thick"/>
        </w:rPr>
      </w:pPr>
      <w:bookmarkStart w:id="0" w:name="Контрольные_вопросы_к_лекции_№_7"/>
      <w:bookmarkStart w:id="1" w:name="bookmark2"/>
      <w:bookmarkEnd w:id="0"/>
      <w:bookmarkEnd w:id="1"/>
      <w:r w:rsidRPr="00C45EE5">
        <w:rPr>
          <w:rFonts w:ascii="Times New Roman" w:hAnsi="Times New Roman" w:cs="Times New Roman"/>
          <w:b/>
          <w:bCs/>
          <w:spacing w:val="-1"/>
          <w:sz w:val="28"/>
          <w:szCs w:val="28"/>
        </w:rPr>
        <w:t>Контрольные</w:t>
      </w:r>
      <w:r w:rsidRPr="00C45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b/>
          <w:bCs/>
          <w:spacing w:val="-1"/>
          <w:sz w:val="28"/>
          <w:szCs w:val="28"/>
        </w:rPr>
        <w:t>вопросы</w:t>
      </w:r>
      <w:r w:rsidRPr="00C45EE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C45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b/>
          <w:bCs/>
          <w:color w:val="2D74B5"/>
          <w:sz w:val="28"/>
          <w:szCs w:val="28"/>
          <w:u w:val="thick"/>
        </w:rPr>
        <w:t>Мо</w:t>
      </w:r>
      <w:r w:rsidRPr="00C45EE5">
        <w:rPr>
          <w:rFonts w:ascii="Times New Roman" w:hAnsi="Times New Roman" w:cs="Times New Roman"/>
          <w:b/>
          <w:bCs/>
          <w:color w:val="2D74B5"/>
          <w:spacing w:val="-69"/>
          <w:sz w:val="28"/>
          <w:szCs w:val="28"/>
          <w:u w:val="thick"/>
        </w:rPr>
        <w:t xml:space="preserve"> </w:t>
      </w:r>
      <w:r w:rsidRPr="00C45EE5">
        <w:rPr>
          <w:rFonts w:ascii="Times New Roman" w:hAnsi="Times New Roman" w:cs="Times New Roman"/>
          <w:b/>
          <w:bCs/>
          <w:color w:val="2D74B5"/>
          <w:spacing w:val="-1"/>
          <w:sz w:val="28"/>
          <w:szCs w:val="28"/>
          <w:u w:val="thick"/>
        </w:rPr>
        <w:t>дул</w:t>
      </w:r>
      <w:r w:rsidRPr="00C45EE5">
        <w:rPr>
          <w:rFonts w:ascii="Times New Roman" w:hAnsi="Times New Roman" w:cs="Times New Roman"/>
          <w:b/>
          <w:bCs/>
          <w:color w:val="2D74B5"/>
          <w:sz w:val="28"/>
          <w:szCs w:val="28"/>
          <w:u w:val="thick"/>
        </w:rPr>
        <w:t>я</w:t>
      </w:r>
      <w:r w:rsidRPr="00C45EE5">
        <w:rPr>
          <w:rFonts w:ascii="Times New Roman" w:hAnsi="Times New Roman" w:cs="Times New Roman"/>
          <w:b/>
          <w:bCs/>
          <w:color w:val="2D74B5"/>
          <w:spacing w:val="-2"/>
          <w:sz w:val="28"/>
          <w:szCs w:val="28"/>
          <w:u w:val="thick"/>
        </w:rPr>
        <w:t xml:space="preserve"> </w:t>
      </w:r>
      <w:r w:rsidRPr="00C45EE5">
        <w:rPr>
          <w:rFonts w:ascii="Times New Roman" w:hAnsi="Times New Roman" w:cs="Times New Roman"/>
          <w:b/>
          <w:bCs/>
          <w:color w:val="2D74B5"/>
          <w:sz w:val="28"/>
          <w:szCs w:val="28"/>
          <w:u w:val="thick"/>
        </w:rPr>
        <w:t>№</w:t>
      </w:r>
      <w:r w:rsidRPr="00C45EE5">
        <w:rPr>
          <w:rFonts w:ascii="Times New Roman" w:hAnsi="Times New Roman" w:cs="Times New Roman"/>
          <w:b/>
          <w:bCs/>
          <w:color w:val="2D74B5"/>
          <w:spacing w:val="-3"/>
          <w:sz w:val="28"/>
          <w:szCs w:val="28"/>
          <w:u w:val="thick"/>
        </w:rPr>
        <w:t xml:space="preserve"> </w:t>
      </w:r>
      <w:r w:rsidRPr="00C45EE5">
        <w:rPr>
          <w:rFonts w:ascii="Times New Roman" w:hAnsi="Times New Roman" w:cs="Times New Roman"/>
          <w:b/>
          <w:bCs/>
          <w:color w:val="2D74B5"/>
          <w:sz w:val="28"/>
          <w:szCs w:val="28"/>
          <w:u w:val="thick"/>
        </w:rPr>
        <w:t xml:space="preserve">2 </w:t>
      </w:r>
      <w:bookmarkStart w:id="2" w:name="_GoBack"/>
      <w:bookmarkEnd w:id="2"/>
    </w:p>
    <w:p w:rsidR="00AB1B39" w:rsidRPr="00C45EE5" w:rsidRDefault="007F75A9" w:rsidP="00511A33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45EE5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28" w:after="0" w:line="322" w:lineRule="exact"/>
        <w:ind w:hanging="566"/>
        <w:rPr>
          <w:rFonts w:ascii="Times New Roman" w:hAnsi="Times New Roman" w:cs="Times New Roman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диспетчеризации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процессов </w:t>
      </w:r>
      <w:r w:rsidRPr="00C45EE5">
        <w:rPr>
          <w:rFonts w:ascii="Times New Roman" w:hAnsi="Times New Roman" w:cs="Times New Roman"/>
          <w:sz w:val="28"/>
          <w:szCs w:val="28"/>
        </w:rPr>
        <w:t>FCFS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диспетчеризации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процессов </w:t>
      </w:r>
      <w:r w:rsidRPr="00C45EE5">
        <w:rPr>
          <w:rFonts w:ascii="Times New Roman" w:hAnsi="Times New Roman" w:cs="Times New Roman"/>
          <w:sz w:val="28"/>
          <w:szCs w:val="28"/>
        </w:rPr>
        <w:t>RR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 xml:space="preserve">В  </w:t>
      </w:r>
      <w:r w:rsidRPr="00C45EE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 xml:space="preserve">чем  </w:t>
      </w:r>
      <w:r w:rsidRPr="00C45EE5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заключается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 </w:t>
      </w:r>
      <w:r w:rsidRPr="00C45EE5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 </w:t>
      </w:r>
      <w:r w:rsidRPr="00C45EE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 </w:t>
      </w:r>
      <w:r w:rsidRPr="00C45EE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диспетчеризации</w:t>
      </w:r>
      <w:r w:rsidRPr="00C45EE5">
        <w:rPr>
          <w:rFonts w:ascii="Times New Roman" w:hAnsi="Times New Roman" w:cs="Times New Roman"/>
          <w:sz w:val="28"/>
          <w:szCs w:val="28"/>
        </w:rPr>
        <w:t xml:space="preserve">  </w:t>
      </w:r>
      <w:r w:rsidRPr="00C45EE5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</w:t>
      </w:r>
    </w:p>
    <w:p w:rsidR="00C45EE5" w:rsidRPr="00C45EE5" w:rsidRDefault="00C45EE5" w:rsidP="00C45EE5">
      <w:pPr>
        <w:kinsoku w:val="0"/>
        <w:overflowPunct w:val="0"/>
        <w:autoSpaceDE w:val="0"/>
        <w:autoSpaceDN w:val="0"/>
        <w:adjustRightInd w:val="0"/>
        <w:spacing w:before="2" w:after="0" w:line="322" w:lineRule="exact"/>
        <w:ind w:left="668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SJF(SPN)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диспетчеризации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процессов </w:t>
      </w:r>
      <w:r w:rsidRPr="00C45EE5">
        <w:rPr>
          <w:rFonts w:ascii="Times New Roman" w:hAnsi="Times New Roman" w:cs="Times New Roman"/>
          <w:sz w:val="28"/>
          <w:szCs w:val="28"/>
        </w:rPr>
        <w:t>SRT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диспетчеризации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 HRRN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12"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чем</w:t>
      </w:r>
      <w:r w:rsidRPr="00C45E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заключается</w:t>
      </w:r>
      <w:r w:rsidRPr="00C45E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диспетчеризации</w:t>
      </w:r>
      <w:r w:rsidRPr="00C45E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со</w:t>
      </w:r>
      <w:r w:rsidRPr="00C45E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снижением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приоритетов.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сотрудничество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(взаимодействие)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процессов.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назначение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шлюза задачи</w:t>
      </w:r>
      <w:r w:rsidRPr="00C45E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в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МП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C45EE5">
        <w:rPr>
          <w:rFonts w:ascii="Times New Roman" w:hAnsi="Times New Roman" w:cs="Times New Roman"/>
          <w:spacing w:val="-1"/>
          <w:sz w:val="28"/>
          <w:szCs w:val="28"/>
        </w:rPr>
        <w:t>Pentium</w:t>
      </w:r>
      <w:proofErr w:type="spellEnd"/>
      <w:r w:rsidRPr="00C45EE5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2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назначение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шлюза прерываний</w:t>
      </w:r>
      <w:r w:rsidRPr="00C45EE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в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МП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C45EE5">
        <w:rPr>
          <w:rFonts w:ascii="Times New Roman" w:hAnsi="Times New Roman" w:cs="Times New Roman"/>
          <w:spacing w:val="-2"/>
          <w:sz w:val="28"/>
          <w:szCs w:val="28"/>
        </w:rPr>
        <w:t>Pentium</w:t>
      </w:r>
      <w:proofErr w:type="spellEnd"/>
      <w:r w:rsidRPr="00C45EE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C45EE5" w:rsidRPr="00C45EE5" w:rsidRDefault="00C45EE5" w:rsidP="00C45EE5">
      <w:pPr>
        <w:numPr>
          <w:ilvl w:val="0"/>
          <w:numId w:val="6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В чем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назначение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шлюза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ловушек</w:t>
      </w:r>
      <w:r w:rsidRPr="00C45E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в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МП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C45EE5">
        <w:rPr>
          <w:rFonts w:ascii="Times New Roman" w:hAnsi="Times New Roman" w:cs="Times New Roman"/>
          <w:spacing w:val="-1"/>
          <w:sz w:val="28"/>
          <w:szCs w:val="28"/>
        </w:rPr>
        <w:t>Pentium</w:t>
      </w:r>
      <w:proofErr w:type="spellEnd"/>
      <w:r w:rsidRPr="00C45EE5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7F75A9" w:rsidRPr="00C45EE5" w:rsidRDefault="007F75A9" w:rsidP="007F75A9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ind w:left="668"/>
        <w:rPr>
          <w:rFonts w:ascii="Times New Roman" w:hAnsi="Times New Roman" w:cs="Times New Roman"/>
          <w:spacing w:val="-1"/>
          <w:sz w:val="28"/>
          <w:szCs w:val="28"/>
        </w:rPr>
      </w:pPr>
    </w:p>
    <w:p w:rsidR="007F75A9" w:rsidRPr="00C45EE5" w:rsidRDefault="00C45EE5" w:rsidP="00511A33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ind w:left="668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Уметь</w:t>
      </w:r>
      <w:r w:rsidR="007F75A9" w:rsidRPr="00C45EE5">
        <w:rPr>
          <w:rFonts w:ascii="Times New Roman" w:hAnsi="Times New Roman" w:cs="Times New Roman"/>
          <w:b/>
          <w:spacing w:val="-1"/>
          <w:sz w:val="28"/>
          <w:szCs w:val="28"/>
        </w:rPr>
        <w:t>: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Дайте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определение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процессу.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 xml:space="preserve">Что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такое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управляющий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блок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и как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он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используется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ОС.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состояние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взаимоблокировки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условия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возникновения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взаимоблокировок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способы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предотвращения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взаимоблокировок.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Опиши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особенности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работы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алгоритма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устранения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взаимоблокировок.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особенности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использования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секций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критического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кода.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2"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особенности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использования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E5">
        <w:rPr>
          <w:rFonts w:ascii="Times New Roman" w:hAnsi="Times New Roman" w:cs="Times New Roman"/>
          <w:spacing w:val="-1"/>
          <w:sz w:val="28"/>
          <w:szCs w:val="28"/>
        </w:rPr>
        <w:t>мьютексов</w:t>
      </w:r>
      <w:proofErr w:type="spellEnd"/>
      <w:r w:rsidRPr="00C45EE5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особенности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использования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E5">
        <w:rPr>
          <w:rFonts w:ascii="Times New Roman" w:hAnsi="Times New Roman" w:cs="Times New Roman"/>
          <w:spacing w:val="-1"/>
          <w:sz w:val="28"/>
          <w:szCs w:val="28"/>
        </w:rPr>
        <w:t>семофоров</w:t>
      </w:r>
      <w:proofErr w:type="spellEnd"/>
      <w:r w:rsidRPr="00C45EE5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C45EE5" w:rsidRPr="00C45EE5" w:rsidRDefault="00C45EE5" w:rsidP="00C45EE5">
      <w:pPr>
        <w:numPr>
          <w:ilvl w:val="0"/>
          <w:numId w:val="1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общие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принципы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организации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многозадачности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в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МП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C45EE5">
        <w:rPr>
          <w:rFonts w:ascii="Times New Roman" w:hAnsi="Times New Roman" w:cs="Times New Roman"/>
          <w:spacing w:val="-1"/>
          <w:sz w:val="28"/>
          <w:szCs w:val="28"/>
        </w:rPr>
        <w:t>Pentium</w:t>
      </w:r>
      <w:proofErr w:type="spellEnd"/>
      <w:r w:rsidRPr="00C45EE5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7F75A9" w:rsidRPr="00C45EE5" w:rsidRDefault="007F75A9" w:rsidP="007F75A9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668" w:right="112"/>
        <w:rPr>
          <w:rFonts w:ascii="Times New Roman" w:hAnsi="Times New Roman" w:cs="Times New Roman"/>
          <w:spacing w:val="-1"/>
          <w:sz w:val="28"/>
          <w:szCs w:val="28"/>
        </w:rPr>
      </w:pPr>
    </w:p>
    <w:p w:rsidR="007F75A9" w:rsidRPr="00C45EE5" w:rsidRDefault="007F75A9" w:rsidP="00511A33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ind w:firstLine="709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b/>
          <w:spacing w:val="-1"/>
          <w:sz w:val="28"/>
          <w:szCs w:val="28"/>
        </w:rPr>
        <w:t>Владеть:</w:t>
      </w:r>
    </w:p>
    <w:p w:rsidR="007F75A9" w:rsidRPr="00C45EE5" w:rsidRDefault="007F75A9" w:rsidP="007F75A9">
      <w:pPr>
        <w:numPr>
          <w:ilvl w:val="0"/>
          <w:numId w:val="5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 xml:space="preserve">В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каких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основных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состояниях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находится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процесс.</w:t>
      </w:r>
    </w:p>
    <w:p w:rsidR="007F75A9" w:rsidRPr="00C45EE5" w:rsidRDefault="007F75A9" w:rsidP="007F75A9">
      <w:pPr>
        <w:numPr>
          <w:ilvl w:val="0"/>
          <w:numId w:val="5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>таблицы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ОС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используются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описания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процесса.</w:t>
      </w:r>
    </w:p>
    <w:p w:rsidR="007F75A9" w:rsidRPr="00C45EE5" w:rsidRDefault="007F75A9" w:rsidP="007F75A9">
      <w:pPr>
        <w:numPr>
          <w:ilvl w:val="0"/>
          <w:numId w:val="5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8" w:after="0" w:line="240" w:lineRule="auto"/>
        <w:ind w:hanging="566"/>
        <w:rPr>
          <w:rFonts w:ascii="Times New Roman" w:hAnsi="Times New Roman" w:cs="Times New Roman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Какие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основные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атрибуты</w:t>
      </w:r>
      <w:r w:rsidRPr="00C45EE5">
        <w:rPr>
          <w:rFonts w:ascii="Times New Roman" w:hAnsi="Times New Roman" w:cs="Times New Roman"/>
          <w:sz w:val="28"/>
          <w:szCs w:val="28"/>
        </w:rPr>
        <w:t xml:space="preserve"> имеет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процесс.</w:t>
      </w:r>
    </w:p>
    <w:p w:rsidR="007F75A9" w:rsidRPr="00C45EE5" w:rsidRDefault="007F75A9" w:rsidP="007F75A9">
      <w:pPr>
        <w:numPr>
          <w:ilvl w:val="0"/>
          <w:numId w:val="5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z w:val="28"/>
          <w:szCs w:val="28"/>
        </w:rPr>
        <w:t>Какие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существуют типы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планирования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процессов. </w:t>
      </w:r>
      <w:r w:rsidRPr="00C45EE5">
        <w:rPr>
          <w:rFonts w:ascii="Times New Roman" w:hAnsi="Times New Roman" w:cs="Times New Roman"/>
          <w:sz w:val="28"/>
          <w:szCs w:val="28"/>
        </w:rPr>
        <w:t>В</w:t>
      </w:r>
      <w:r w:rsidRPr="00C45EE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>чем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их</w:t>
      </w:r>
      <w:r w:rsidRPr="00C45EE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отличия.</w:t>
      </w:r>
    </w:p>
    <w:p w:rsidR="007F75A9" w:rsidRPr="00C45EE5" w:rsidRDefault="007F75A9" w:rsidP="007F75A9">
      <w:pPr>
        <w:numPr>
          <w:ilvl w:val="0"/>
          <w:numId w:val="5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Какую </w:t>
      </w:r>
      <w:r w:rsidRPr="00C45EE5">
        <w:rPr>
          <w:rFonts w:ascii="Times New Roman" w:hAnsi="Times New Roman" w:cs="Times New Roman"/>
          <w:sz w:val="28"/>
          <w:szCs w:val="28"/>
        </w:rPr>
        <w:t>роль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переключении</w:t>
      </w:r>
      <w:r w:rsidRPr="00C45E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процессов играет</w:t>
      </w:r>
      <w:r w:rsidRPr="00C45EE5">
        <w:rPr>
          <w:rFonts w:ascii="Times New Roman" w:hAnsi="Times New Roman" w:cs="Times New Roman"/>
          <w:sz w:val="28"/>
          <w:szCs w:val="28"/>
        </w:rPr>
        <w:t xml:space="preserve"> </w:t>
      </w:r>
      <w:r w:rsidRPr="00C45EE5">
        <w:rPr>
          <w:rFonts w:ascii="Times New Roman" w:hAnsi="Times New Roman" w:cs="Times New Roman"/>
          <w:spacing w:val="-1"/>
          <w:sz w:val="28"/>
          <w:szCs w:val="28"/>
        </w:rPr>
        <w:t>TSS</w:t>
      </w:r>
    </w:p>
    <w:p w:rsidR="007F75A9" w:rsidRPr="00C45EE5" w:rsidRDefault="007F75A9" w:rsidP="007F75A9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8" w:after="0" w:line="240" w:lineRule="auto"/>
        <w:ind w:left="668"/>
        <w:rPr>
          <w:rFonts w:ascii="Times New Roman" w:hAnsi="Times New Roman" w:cs="Times New Roman"/>
          <w:sz w:val="28"/>
          <w:szCs w:val="28"/>
        </w:rPr>
      </w:pPr>
    </w:p>
    <w:p w:rsidR="007F75A9" w:rsidRPr="00C45EE5" w:rsidRDefault="007F75A9" w:rsidP="007F75A9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b/>
          <w:spacing w:val="-1"/>
          <w:sz w:val="28"/>
          <w:szCs w:val="28"/>
        </w:rPr>
      </w:pPr>
    </w:p>
    <w:p w:rsidR="007F75A9" w:rsidRPr="00C45EE5" w:rsidRDefault="007F75A9" w:rsidP="007F75A9">
      <w:pPr>
        <w:rPr>
          <w:rFonts w:ascii="Times New Roman" w:hAnsi="Times New Roman" w:cs="Times New Roman"/>
          <w:b/>
          <w:sz w:val="28"/>
          <w:szCs w:val="28"/>
        </w:rPr>
      </w:pPr>
    </w:p>
    <w:sectPr w:rsidR="007F75A9" w:rsidRPr="00C4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2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5">
    <w:nsid w:val="015F42B9"/>
    <w:multiLevelType w:val="multilevel"/>
    <w:tmpl w:val="00000885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A9"/>
    <w:rsid w:val="000D4A55"/>
    <w:rsid w:val="00511A33"/>
    <w:rsid w:val="007F75A9"/>
    <w:rsid w:val="00AB1B39"/>
    <w:rsid w:val="00C45EE5"/>
    <w:rsid w:val="00D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769B4-414E-43BE-AF8C-DB9527E1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5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7DED-855A-44BD-9FCD-6C111701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imouse</dc:creator>
  <cp:keywords/>
  <dc:description/>
  <cp:lastModifiedBy>imouse</cp:lastModifiedBy>
  <cp:revision>3</cp:revision>
  <dcterms:created xsi:type="dcterms:W3CDTF">2019-11-18T08:29:00Z</dcterms:created>
  <dcterms:modified xsi:type="dcterms:W3CDTF">2019-11-18T08:30:00Z</dcterms:modified>
</cp:coreProperties>
</file>