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3278F" w14:textId="61B704D7" w:rsidR="00A36958" w:rsidRPr="00020FBD" w:rsidRDefault="0086319B">
      <w:r>
        <w:t xml:space="preserve">Реферат </w:t>
      </w:r>
      <w:proofErr w:type="gramStart"/>
      <w:r>
        <w:t>23-24</w:t>
      </w:r>
      <w:proofErr w:type="gramEnd"/>
      <w:r>
        <w:t xml:space="preserve"> стр. 1.5 интервал 28-30 строчек на странице. 1 декабря – сдача рефератов. 15 декабря – зачет</w:t>
      </w:r>
    </w:p>
    <w:p w14:paraId="454192D5" w14:textId="539D991A" w:rsidR="009064CF" w:rsidRPr="00934334" w:rsidRDefault="009064CF">
      <w:proofErr w:type="spellStart"/>
      <w:r>
        <w:t>Людвик</w:t>
      </w:r>
      <w:proofErr w:type="spellEnd"/>
      <w:r>
        <w:t xml:space="preserve"> </w:t>
      </w:r>
      <w:proofErr w:type="spellStart"/>
      <w:r>
        <w:t>Мизос</w:t>
      </w:r>
      <w:proofErr w:type="spellEnd"/>
      <w:r>
        <w:t xml:space="preserve"> </w:t>
      </w:r>
      <w:proofErr w:type="spellStart"/>
      <w:r>
        <w:t>толмут</w:t>
      </w:r>
      <w:proofErr w:type="spellEnd"/>
      <w:r>
        <w:t xml:space="preserve"> (… человеческой деятельности) Реперы человеческой деятельности</w:t>
      </w:r>
    </w:p>
    <w:p w14:paraId="600752DC" w14:textId="677A889A" w:rsidR="00934334" w:rsidRDefault="00934334">
      <w:r>
        <w:t xml:space="preserve">Философия гуманитарного знания Архитектура понимания Эвристика. </w:t>
      </w:r>
      <w:proofErr w:type="spellStart"/>
      <w:r>
        <w:t>Креатология</w:t>
      </w:r>
      <w:proofErr w:type="spellEnd"/>
      <w:r>
        <w:t xml:space="preserve"> Аксиология Философия кризиса </w:t>
      </w:r>
      <w:proofErr w:type="spellStart"/>
      <w:r>
        <w:t>Метафилософия.Поэтика</w:t>
      </w:r>
      <w:proofErr w:type="spellEnd"/>
      <w:r>
        <w:t xml:space="preserve"> философии Социальная </w:t>
      </w:r>
      <w:proofErr w:type="spellStart"/>
      <w:r>
        <w:t>эпистомология</w:t>
      </w:r>
      <w:proofErr w:type="spellEnd"/>
      <w:r w:rsidR="004861CB">
        <w:t xml:space="preserve"> </w:t>
      </w:r>
    </w:p>
    <w:p w14:paraId="4145E5E1" w14:textId="7F4491DF" w:rsidR="004861CB" w:rsidRDefault="00934334">
      <w:r>
        <w:t>Фрейд «Лекции по введению в психоанализ»</w:t>
      </w:r>
      <w:r w:rsidR="004861CB">
        <w:t xml:space="preserve"> </w:t>
      </w:r>
      <w:r>
        <w:t>Фромм «Бегство от свободы»</w:t>
      </w:r>
      <w:r w:rsidR="004861CB">
        <w:t xml:space="preserve"> </w:t>
      </w:r>
      <w:r>
        <w:t>Юнг «Психологические типы»</w:t>
      </w:r>
      <w:r w:rsidR="004861CB">
        <w:t xml:space="preserve"> </w:t>
      </w:r>
      <w:proofErr w:type="spellStart"/>
      <w:r>
        <w:t>Рубенштейн</w:t>
      </w:r>
      <w:proofErr w:type="spellEnd"/>
      <w:r>
        <w:t xml:space="preserve"> «Курс психологии»</w:t>
      </w:r>
      <w:r w:rsidR="004861CB">
        <w:t xml:space="preserve"> </w:t>
      </w:r>
      <w:proofErr w:type="spellStart"/>
      <w:r>
        <w:t>Сиперорфа</w:t>
      </w:r>
      <w:proofErr w:type="spellEnd"/>
      <w:r w:rsidR="004861CB">
        <w:t xml:space="preserve"> </w:t>
      </w:r>
      <w:proofErr w:type="spellStart"/>
      <w:r>
        <w:t>Выгодского</w:t>
      </w:r>
      <w:proofErr w:type="spellEnd"/>
      <w:r w:rsidR="004861CB">
        <w:t xml:space="preserve"> </w:t>
      </w:r>
      <w:proofErr w:type="spellStart"/>
      <w:r>
        <w:t>Артега</w:t>
      </w:r>
      <w:proofErr w:type="spellEnd"/>
      <w:r>
        <w:t xml:space="preserve"> </w:t>
      </w:r>
      <w:proofErr w:type="spellStart"/>
      <w:r>
        <w:t>Иггосепт</w:t>
      </w:r>
      <w:proofErr w:type="spellEnd"/>
      <w:r>
        <w:t xml:space="preserve"> Восстание масс</w:t>
      </w:r>
      <w:r w:rsidR="004861CB">
        <w:t xml:space="preserve"> </w:t>
      </w:r>
      <w:proofErr w:type="spellStart"/>
      <w:r>
        <w:t>Маркузо</w:t>
      </w:r>
      <w:proofErr w:type="spellEnd"/>
      <w:r>
        <w:t xml:space="preserve"> «Одномерный человек»</w:t>
      </w:r>
      <w:r w:rsidR="004861CB">
        <w:t xml:space="preserve"> </w:t>
      </w:r>
      <w:proofErr w:type="spellStart"/>
      <w:r>
        <w:t>Франкфурская</w:t>
      </w:r>
      <w:proofErr w:type="spellEnd"/>
      <w:r>
        <w:t xml:space="preserve"> школа</w:t>
      </w:r>
      <w:r w:rsidR="004861CB">
        <w:t xml:space="preserve"> </w:t>
      </w:r>
      <w:proofErr w:type="spellStart"/>
      <w:r>
        <w:t>Мунд</w:t>
      </w:r>
      <w:proofErr w:type="spellEnd"/>
      <w:r>
        <w:t xml:space="preserve"> «Психология народов»</w:t>
      </w:r>
      <w:r w:rsidR="004861CB">
        <w:t xml:space="preserve"> Макс </w:t>
      </w:r>
      <w:proofErr w:type="spellStart"/>
      <w:r w:rsidR="004861CB">
        <w:t>Виндерн</w:t>
      </w:r>
      <w:proofErr w:type="spellEnd"/>
      <w:r w:rsidR="004861CB">
        <w:t xml:space="preserve"> Парсонс «Теория человеческого действия» </w:t>
      </w:r>
      <w:proofErr w:type="spellStart"/>
      <w:r w:rsidR="004861CB">
        <w:t>Мизос</w:t>
      </w:r>
      <w:proofErr w:type="spellEnd"/>
      <w:r w:rsidR="004861CB">
        <w:t xml:space="preserve"> «Человеческая деятельность» Новые левые «МММ»</w:t>
      </w:r>
    </w:p>
    <w:p w14:paraId="049D06B0" w14:textId="045EDDAF" w:rsidR="004861CB" w:rsidRDefault="004861CB">
      <w:r>
        <w:t xml:space="preserve">Доклад по </w:t>
      </w:r>
      <w:proofErr w:type="spellStart"/>
      <w:r>
        <w:t>подтеме</w:t>
      </w:r>
      <w:proofErr w:type="spellEnd"/>
      <w:r>
        <w:t xml:space="preserve"> реферата (минут по 15) </w:t>
      </w:r>
    </w:p>
    <w:p w14:paraId="5D9B00E3" w14:textId="524EB393" w:rsidR="00934334" w:rsidRDefault="00934334"/>
    <w:p w14:paraId="304BEDB6" w14:textId="6BEB3AC1" w:rsidR="00020FBD" w:rsidRDefault="00020FBD"/>
    <w:p w14:paraId="3A39DD93" w14:textId="58F613C3" w:rsidR="00020FBD" w:rsidRDefault="00020FBD"/>
    <w:p w14:paraId="736104FD" w14:textId="6C09665A" w:rsidR="00020FBD" w:rsidRDefault="00020FBD"/>
    <w:p w14:paraId="3FA8820E" w14:textId="3E923A90" w:rsidR="00020FBD" w:rsidRDefault="00020FBD"/>
    <w:p w14:paraId="0ADD7A3C" w14:textId="6DA7140E" w:rsidR="00020FBD" w:rsidRDefault="00020FBD"/>
    <w:p w14:paraId="3DB94922" w14:textId="0837747F" w:rsidR="00020FBD" w:rsidRDefault="00020FBD"/>
    <w:p w14:paraId="527CE921" w14:textId="1D086B49" w:rsidR="00020FBD" w:rsidRDefault="00020FBD"/>
    <w:p w14:paraId="67089041" w14:textId="4E930B6B" w:rsidR="00020FBD" w:rsidRDefault="00020FBD"/>
    <w:p w14:paraId="7A29E0BC" w14:textId="339F7679" w:rsidR="00020FBD" w:rsidRDefault="00020FBD"/>
    <w:p w14:paraId="0790C246" w14:textId="5779A163" w:rsidR="00020FBD" w:rsidRDefault="00020FBD"/>
    <w:p w14:paraId="70314860" w14:textId="2DB27CEB" w:rsidR="00020FBD" w:rsidRDefault="00020FBD"/>
    <w:p w14:paraId="336F0888" w14:textId="45A715FC" w:rsidR="00020FBD" w:rsidRDefault="00020FBD"/>
    <w:p w14:paraId="36033073" w14:textId="336685B1" w:rsidR="00020FBD" w:rsidRDefault="00020FBD"/>
    <w:p w14:paraId="7F23AFF0" w14:textId="172185D2" w:rsidR="00020FBD" w:rsidRDefault="00020FBD"/>
    <w:p w14:paraId="7C179809" w14:textId="30308DCD" w:rsidR="00020FBD" w:rsidRDefault="00020FBD"/>
    <w:p w14:paraId="51BCC71D" w14:textId="522F94FA" w:rsidR="00020FBD" w:rsidRDefault="00020FBD"/>
    <w:p w14:paraId="067314D0" w14:textId="07F228D0" w:rsidR="00020FBD" w:rsidRDefault="00020FBD"/>
    <w:p w14:paraId="70145E58" w14:textId="58744B4E" w:rsidR="00020FBD" w:rsidRDefault="00020FBD"/>
    <w:p w14:paraId="0079DA90" w14:textId="5DC27704" w:rsidR="00020FBD" w:rsidRDefault="00020FBD"/>
    <w:p w14:paraId="085CB0D8" w14:textId="66F90BFC" w:rsidR="00020FBD" w:rsidRDefault="00020FBD"/>
    <w:p w14:paraId="7B4DA141" w14:textId="6C302B3A" w:rsidR="00020FBD" w:rsidRDefault="00020FBD"/>
    <w:p w14:paraId="0EF75093" w14:textId="40DADEA9" w:rsidR="00020FBD" w:rsidRDefault="00020FBD"/>
    <w:p w14:paraId="3318AF87" w14:textId="3A435E41" w:rsidR="00020FBD" w:rsidRDefault="00020FBD" w:rsidP="00020FBD">
      <w:pPr>
        <w:pStyle w:val="1"/>
        <w:spacing w:line="360" w:lineRule="auto"/>
        <w:jc w:val="center"/>
        <w:rPr>
          <w:rFonts w:ascii="Times New Roman" w:hAnsi="Times New Roman" w:cs="Times New Roman"/>
          <w:b/>
          <w:bCs/>
          <w:color w:val="auto"/>
          <w:sz w:val="28"/>
          <w:szCs w:val="28"/>
        </w:rPr>
      </w:pPr>
      <w:r w:rsidRPr="00020FBD">
        <w:rPr>
          <w:rFonts w:ascii="Times New Roman" w:hAnsi="Times New Roman" w:cs="Times New Roman"/>
          <w:b/>
          <w:bCs/>
          <w:color w:val="auto"/>
          <w:sz w:val="28"/>
          <w:szCs w:val="28"/>
        </w:rPr>
        <w:lastRenderedPageBreak/>
        <w:t>Введение</w:t>
      </w:r>
    </w:p>
    <w:p w14:paraId="4583A447" w14:textId="04782D80" w:rsidR="00020FBD" w:rsidRDefault="00020FBD" w:rsidP="00020FBD">
      <w:pPr>
        <w:spacing w:line="360" w:lineRule="auto"/>
        <w:ind w:firstLine="708"/>
        <w:rPr>
          <w:rFonts w:ascii="Times New Roman" w:hAnsi="Times New Roman" w:cs="Times New Roman"/>
          <w:sz w:val="28"/>
          <w:szCs w:val="28"/>
        </w:rPr>
      </w:pPr>
      <w:r>
        <w:rPr>
          <w:rFonts w:ascii="Times New Roman" w:hAnsi="Times New Roman" w:cs="Times New Roman"/>
          <w:sz w:val="28"/>
          <w:szCs w:val="28"/>
        </w:rPr>
        <w:t>Абсолютно каждое решение человека — это суть его выбора. Он выполняет выбор между материальными предметами и услугами. Выбор затрагивает каждую человеческую ценность.</w:t>
      </w:r>
    </w:p>
    <w:p w14:paraId="11764C36" w14:textId="02567CC0" w:rsidR="00020FBD" w:rsidRDefault="00020FBD" w:rsidP="00020FBD">
      <w:pPr>
        <w:spacing w:line="360" w:lineRule="auto"/>
        <w:ind w:firstLine="708"/>
        <w:rPr>
          <w:rFonts w:ascii="Times New Roman" w:hAnsi="Times New Roman" w:cs="Times New Roman"/>
          <w:sz w:val="28"/>
          <w:szCs w:val="28"/>
        </w:rPr>
      </w:pPr>
    </w:p>
    <w:p w14:paraId="4AFC9004" w14:textId="562DC11F" w:rsidR="00020FBD" w:rsidRDefault="00020FBD">
      <w:pPr>
        <w:rPr>
          <w:rFonts w:ascii="Times New Roman" w:hAnsi="Times New Roman" w:cs="Times New Roman"/>
          <w:sz w:val="28"/>
          <w:szCs w:val="28"/>
        </w:rPr>
      </w:pPr>
      <w:r>
        <w:rPr>
          <w:rFonts w:ascii="Times New Roman" w:hAnsi="Times New Roman" w:cs="Times New Roman"/>
          <w:sz w:val="28"/>
          <w:szCs w:val="28"/>
        </w:rPr>
        <w:br w:type="page"/>
      </w:r>
    </w:p>
    <w:p w14:paraId="340097B9" w14:textId="77777777" w:rsidR="00020FBD" w:rsidRDefault="00020FBD" w:rsidP="00020FBD">
      <w:pPr>
        <w:spacing w:line="360" w:lineRule="auto"/>
        <w:ind w:firstLine="708"/>
        <w:jc w:val="both"/>
        <w:rPr>
          <w:rFonts w:ascii="Times New Roman" w:hAnsi="Times New Roman" w:cs="Times New Roman"/>
          <w:sz w:val="28"/>
          <w:szCs w:val="28"/>
        </w:rPr>
      </w:pPr>
      <w:r w:rsidRPr="00020FBD">
        <w:rPr>
          <w:rFonts w:ascii="Times New Roman" w:hAnsi="Times New Roman" w:cs="Times New Roman"/>
          <w:sz w:val="28"/>
          <w:szCs w:val="28"/>
        </w:rPr>
        <w:lastRenderedPageBreak/>
        <w:t xml:space="preserve">Часть первая. ЧЕЛОВЕЧЕСКАЯ ДЕЯТЕЛЬНОСТЬ I. ДЕЙСТВУЮЩИЙ ЧЕЛОВЕК </w:t>
      </w:r>
    </w:p>
    <w:p w14:paraId="3456A0AC" w14:textId="4B6D1D0F" w:rsidR="00020FBD" w:rsidRPr="00020FBD" w:rsidRDefault="00020FBD" w:rsidP="00020FBD">
      <w:pPr>
        <w:spacing w:line="360" w:lineRule="auto"/>
        <w:ind w:firstLine="708"/>
        <w:jc w:val="both"/>
        <w:rPr>
          <w:rFonts w:ascii="Times New Roman" w:hAnsi="Times New Roman" w:cs="Times New Roman"/>
          <w:sz w:val="28"/>
          <w:szCs w:val="28"/>
        </w:rPr>
      </w:pPr>
      <w:r w:rsidRPr="00020FBD">
        <w:rPr>
          <w:rFonts w:ascii="Times New Roman" w:hAnsi="Times New Roman" w:cs="Times New Roman"/>
          <w:sz w:val="28"/>
          <w:szCs w:val="28"/>
        </w:rPr>
        <w:t xml:space="preserve">Человеческая деятельность суть целеустремленное поведение. Деятельность суть воля, приведенная в движение и трансформированная в силу; стремление к цели; осмысленная реакция субъекта на раздражение и условия среды; сознательное приспособление человека к состоянию Вселенной, которая определяет его жизнь. Можно определить человеческую деятельность, как стремления к счастью. Однако, существуют только субъективные меры удовлетворения. Никто не в состоянии декретировать, </w:t>
      </w:r>
      <w:proofErr w:type="spellStart"/>
      <w:r w:rsidRPr="00020FBD">
        <w:rPr>
          <w:rFonts w:ascii="Times New Roman" w:hAnsi="Times New Roman" w:cs="Times New Roman"/>
          <w:sz w:val="28"/>
          <w:szCs w:val="28"/>
        </w:rPr>
        <w:t>чтo</w:t>
      </w:r>
      <w:proofErr w:type="spellEnd"/>
      <w:r w:rsidRPr="00020FBD">
        <w:rPr>
          <w:rFonts w:ascii="Times New Roman" w:hAnsi="Times New Roman" w:cs="Times New Roman"/>
          <w:sz w:val="28"/>
          <w:szCs w:val="28"/>
        </w:rPr>
        <w:t xml:space="preserve"> должно сделать другого человека счастливее. Для праксиологии конечные цели деятельности безразличны. Ее выводы действительны для любого вида деятельности, невзирая на преследуемые при этом цели. Это наука о средствах, а не о целях. Человеческая деятельность всегда необходимо рациональна. В приложении к конечным целям деятельности понятия рациональный и иррациональный неуместны и бессмысленны. Конечная цель деятельности всегда состоит в удовлетворении определенных желаний действующего человека. Поскольку никто не в состоянии заменить свои собственные субъективные оценки субъективными оценками действующего субъекта, бессмысленно распространять свои суждения на цели и желания других людей. Действовать способен только человек, видящий мир сквозь призму причинности. Если человек не находит никакой причинной связи, он не может действовать. II. ЭПИСТЕМОЛОГИЧЕСКИЕ ПРОБЛЕМЫ НАУК О ЧЕЛОВЕЧЕСКОЙ ДЕЯТЕЛЬНОСТИ Существуют две ветви наук о человеческой деятельности: праксиология и история. История – это собирание и систематическое упорядочивание всех данных опыта, касающегося человеческой деятельности. Предмет всех исторических наук прошлое. История не может научить нас ничему, что было бы действительно для всех видов человеческой деятельности, в том числе и для будущего. История не может ни доказать, ни опровергнуть ни одного общего утверждения подобно тому, как естественные науки принимают или </w:t>
      </w:r>
      <w:r w:rsidRPr="00020FBD">
        <w:rPr>
          <w:rFonts w:ascii="Times New Roman" w:hAnsi="Times New Roman" w:cs="Times New Roman"/>
          <w:sz w:val="28"/>
          <w:szCs w:val="28"/>
        </w:rPr>
        <w:lastRenderedPageBreak/>
        <w:t xml:space="preserve">отвергают гипотезы на основе лабораторных экспериментов. В этой сфере невозможны ни экспериментальное подтверждение (верификация), ни экспериментальное опровержение (фальсификация) общих утверждений. Когда возникала необходимость что-то объяснить, разум человека без труда изобретал </w:t>
      </w:r>
      <w:proofErr w:type="spellStart"/>
      <w:r w:rsidRPr="00020FBD">
        <w:rPr>
          <w:rFonts w:ascii="Times New Roman" w:hAnsi="Times New Roman" w:cs="Times New Roman"/>
          <w:sz w:val="28"/>
          <w:szCs w:val="28"/>
        </w:rPr>
        <w:t>ad</w:t>
      </w:r>
      <w:proofErr w:type="spellEnd"/>
      <w:r w:rsidRPr="00020FBD">
        <w:rPr>
          <w:rFonts w:ascii="Times New Roman" w:hAnsi="Times New Roman" w:cs="Times New Roman"/>
          <w:sz w:val="28"/>
          <w:szCs w:val="28"/>
        </w:rPr>
        <w:t xml:space="preserve"> </w:t>
      </w:r>
      <w:proofErr w:type="spellStart"/>
      <w:r w:rsidRPr="00020FBD">
        <w:rPr>
          <w:rFonts w:ascii="Times New Roman" w:hAnsi="Times New Roman" w:cs="Times New Roman"/>
          <w:sz w:val="28"/>
          <w:szCs w:val="28"/>
        </w:rPr>
        <w:t>hoc</w:t>
      </w:r>
      <w:proofErr w:type="spellEnd"/>
      <w:r w:rsidRPr="00020FBD">
        <w:rPr>
          <w:rFonts w:ascii="Times New Roman" w:hAnsi="Times New Roman" w:cs="Times New Roman"/>
          <w:sz w:val="28"/>
          <w:szCs w:val="28"/>
        </w:rPr>
        <w:t xml:space="preserve"> (предназначенный для данного случая) какую-нибудь мнимую теорию, не имеющую никакого логического оправдания. Праксиология – теоретическая и систематическая, а не историческая наука. Ее утверждения и теоремы не выводятся из опыта. Так же как в логике и математике, они априорны. Эти утверждения не подлежат верификации или фальсификации на основе опыта и фактов. Опыт человеческой деятельности отличается от опыта, касающегося природных явлений, тем, что требует и предполагает </w:t>
      </w:r>
      <w:proofErr w:type="spellStart"/>
      <w:r w:rsidRPr="00020FBD">
        <w:rPr>
          <w:rFonts w:ascii="Times New Roman" w:hAnsi="Times New Roman" w:cs="Times New Roman"/>
          <w:sz w:val="28"/>
          <w:szCs w:val="28"/>
        </w:rPr>
        <w:t>праксиологическое</w:t>
      </w:r>
      <w:proofErr w:type="spellEnd"/>
      <w:r w:rsidRPr="00020FBD">
        <w:rPr>
          <w:rFonts w:ascii="Times New Roman" w:hAnsi="Times New Roman" w:cs="Times New Roman"/>
          <w:sz w:val="28"/>
          <w:szCs w:val="28"/>
        </w:rPr>
        <w:t xml:space="preserve"> знание. Вот почему методы естественных наук не соответствуют </w:t>
      </w:r>
      <w:proofErr w:type="spellStart"/>
      <w:r w:rsidRPr="00020FBD">
        <w:rPr>
          <w:rFonts w:ascii="Times New Roman" w:hAnsi="Times New Roman" w:cs="Times New Roman"/>
          <w:sz w:val="28"/>
          <w:szCs w:val="28"/>
        </w:rPr>
        <w:t>праксиологическим</w:t>
      </w:r>
      <w:proofErr w:type="spellEnd"/>
      <w:r w:rsidRPr="00020FBD">
        <w:rPr>
          <w:rFonts w:ascii="Times New Roman" w:hAnsi="Times New Roman" w:cs="Times New Roman"/>
          <w:sz w:val="28"/>
          <w:szCs w:val="28"/>
        </w:rPr>
        <w:t xml:space="preserve">, экономическим и историческим исследованиям. Мы доказываем не то, что теоретические науки о человеческой деятельности должны быть априорными, а то, что они всегда были таковыми. Вспомните, например, ошибки старой механики, опровергнутой Галилеем, или судьбу теории флогистона. Подобные случаи в истории экономической науки не зарегистрированы. Сторонники логически несовместимых теорий используют одни и те же события как доказательство того, что их точки зрения проверены опытом. Дело в том, что опыт сложных явлений (а другого опыта в мире человеческой деятельности нет) всегда можно интерпретировать на основе прямо противоположных теорий. Будет ли интерпретация признана удовлетворительной или неудовлетворительной, зависит от оценки соответствующих теорий, созданных заранее на основе априорного размышления. Праксиология занимается деятельностью отдельных людей. И лишь в процессе ее исследований появляется знание о человеческом сотрудничестве, а социальная деятельность трактуется как особый случай более общей категории человеческой деятельности как таковой. Если мы тщательно исследуем смысл действий, предпринимаемых индивидами, то неизбежно узнаем все о деятельности коллективных </w:t>
      </w:r>
      <w:r w:rsidRPr="00020FBD">
        <w:rPr>
          <w:rFonts w:ascii="Times New Roman" w:hAnsi="Times New Roman" w:cs="Times New Roman"/>
          <w:sz w:val="28"/>
          <w:szCs w:val="28"/>
        </w:rPr>
        <w:lastRenderedPageBreak/>
        <w:t xml:space="preserve">целостностей, поскольку коллектив не существует вне деятельности отдельных членов. Действиями человека управляют наследственность и среда. Они предоставляют ему и цели, и средства. Он живет как сын своей семьи, расы, народа, поколения; как гражданин своей страны; как член определенной социальной группы; как работник определенной профессии; как последователь определенных религиозных, метафизических, философских и политических идей; как участник многочисленных междоусобиц и споров. Он не сам создал свои идеи и стандарты ценностей, а позаимствовал их у других людей. Его идеология – это то, что ему предписывает окружение. Лишь немногие люди обладают даром придумывать новые и оригинальные идеи и вносить изменения в традиционные убеждения и теории. Задача истории показать, как события происходили на самом деле, без предубеждения и оценок, </w:t>
      </w:r>
      <w:proofErr w:type="gramStart"/>
      <w:r w:rsidRPr="00020FBD">
        <w:rPr>
          <w:rFonts w:ascii="Times New Roman" w:hAnsi="Times New Roman" w:cs="Times New Roman"/>
          <w:sz w:val="28"/>
          <w:szCs w:val="28"/>
        </w:rPr>
        <w:t>т.е.</w:t>
      </w:r>
      <w:proofErr w:type="gramEnd"/>
      <w:r w:rsidRPr="00020FBD">
        <w:rPr>
          <w:rFonts w:ascii="Times New Roman" w:hAnsi="Times New Roman" w:cs="Times New Roman"/>
          <w:sz w:val="28"/>
          <w:szCs w:val="28"/>
        </w:rPr>
        <w:t xml:space="preserve"> нейтрально по отношению к ценностным суждениям. Однако, ни один историк – даже простодушный хроникер или газетный репортер – не регистрирует всех случившихся фактов. Он должен выделить и отобрать события, по его мнению, заслуживающие регистрации, и умолчать об остальных. Этот отбор заключает в себе субъективную оценку. Он необходимо обусловлен картиной мира историка и поэтому не является беспристрастным, а есть результат предвзятых идей. История никогда не сможет быть не чем иным, кроме искажения фактов. Задача наук о человеческой деятельности заключается в понимании смысла и значимости человеческой деятельности. Они применяют с этой целью две различные познавательные процедуры. Концептуализация – мыслительный инструмент праксиологии; понимание специфическое средство истории. </w:t>
      </w:r>
      <w:proofErr w:type="spellStart"/>
      <w:r w:rsidRPr="00020FBD">
        <w:rPr>
          <w:rFonts w:ascii="Times New Roman" w:hAnsi="Times New Roman" w:cs="Times New Roman"/>
          <w:sz w:val="28"/>
          <w:szCs w:val="28"/>
        </w:rPr>
        <w:t>Праксиологическое</w:t>
      </w:r>
      <w:proofErr w:type="spellEnd"/>
      <w:r w:rsidRPr="00020FBD">
        <w:rPr>
          <w:rFonts w:ascii="Times New Roman" w:hAnsi="Times New Roman" w:cs="Times New Roman"/>
          <w:sz w:val="28"/>
          <w:szCs w:val="28"/>
        </w:rPr>
        <w:t xml:space="preserve"> познание понятийно. Праксиология обращается к необходимым сторонам человеческой деятельности. Это познание универсалий и категорий. Историческое познание обращается к тому, что есть уникального и индивидуального в каждом событии или классе событий. Вначале оно анализирует объект своих исследований с помощью средств, предоставляемых всеми остальными </w:t>
      </w:r>
      <w:r w:rsidRPr="00020FBD">
        <w:rPr>
          <w:rFonts w:ascii="Times New Roman" w:hAnsi="Times New Roman" w:cs="Times New Roman"/>
          <w:sz w:val="28"/>
          <w:szCs w:val="28"/>
        </w:rPr>
        <w:lastRenderedPageBreak/>
        <w:t xml:space="preserve">науками. Доведя до конца эту предварительную работу, история встречается со своей специфической проблемой: пролить свет на уникальные и индивидуальные характеристики события с помощью понимания. К сожалению, понимание зависит от исторически субъективных оценок. Понимание, говорят нам, всего лишь эвфемизм произвольности. Работы историков всегда односторонни и </w:t>
      </w:r>
      <w:proofErr w:type="spellStart"/>
      <w:r w:rsidRPr="00020FBD">
        <w:rPr>
          <w:rFonts w:ascii="Times New Roman" w:hAnsi="Times New Roman" w:cs="Times New Roman"/>
          <w:sz w:val="28"/>
          <w:szCs w:val="28"/>
        </w:rPr>
        <w:t>партийны</w:t>
      </w:r>
      <w:proofErr w:type="spellEnd"/>
      <w:r w:rsidRPr="00020FBD">
        <w:rPr>
          <w:rFonts w:ascii="Times New Roman" w:hAnsi="Times New Roman" w:cs="Times New Roman"/>
          <w:sz w:val="28"/>
          <w:szCs w:val="28"/>
        </w:rPr>
        <w:t xml:space="preserve">; они не сообщают факты; они их искажают. Вопреки постоянным заклинаниям невежественных позитивистов экономическая теория не является отсталой наукой из-за того, что не носит количественного характера. Она не является количественной и не производит измерений, так как отсутствуют константы. Статистические цифры, относящиеся к экономическим событиям, это исторические данные. Они говорят нам о том, что произошло в неповторимом историческом случае. Физические события могут быть объяснены на основе нашего знания постоянных взаимосвязей, установленных экспериментально. Исторические события не поддаются подобному истолкованию. Основная ошибка классиков заключается в интерпретации экономической науки как описания поведения идеального типа </w:t>
      </w:r>
      <w:proofErr w:type="spellStart"/>
      <w:r w:rsidRPr="00020FBD">
        <w:rPr>
          <w:rFonts w:ascii="Times New Roman" w:hAnsi="Times New Roman" w:cs="Times New Roman"/>
          <w:sz w:val="28"/>
          <w:szCs w:val="28"/>
        </w:rPr>
        <w:t>homo</w:t>
      </w:r>
      <w:proofErr w:type="spellEnd"/>
      <w:r w:rsidRPr="00020FBD">
        <w:rPr>
          <w:rFonts w:ascii="Times New Roman" w:hAnsi="Times New Roman" w:cs="Times New Roman"/>
          <w:sz w:val="28"/>
          <w:szCs w:val="28"/>
        </w:rPr>
        <w:t xml:space="preserve"> </w:t>
      </w:r>
      <w:proofErr w:type="spellStart"/>
      <w:r w:rsidRPr="00020FBD">
        <w:rPr>
          <w:rFonts w:ascii="Times New Roman" w:hAnsi="Times New Roman" w:cs="Times New Roman"/>
          <w:sz w:val="28"/>
          <w:szCs w:val="28"/>
        </w:rPr>
        <w:t>economicus</w:t>
      </w:r>
      <w:proofErr w:type="spellEnd"/>
      <w:r w:rsidRPr="00020FBD">
        <w:rPr>
          <w:rFonts w:ascii="Times New Roman" w:hAnsi="Times New Roman" w:cs="Times New Roman"/>
          <w:sz w:val="28"/>
          <w:szCs w:val="28"/>
        </w:rPr>
        <w:t xml:space="preserve"> (человека экономического). Согласно этой теории традиционная, или ортодоксальная, экономическая наука изучает не реальное поведение человека, а абстрактные и гипотетические образы. Она описывает существо, движимое исключительно экономическими мотивами, </w:t>
      </w:r>
      <w:proofErr w:type="gramStart"/>
      <w:r w:rsidRPr="00020FBD">
        <w:rPr>
          <w:rFonts w:ascii="Times New Roman" w:hAnsi="Times New Roman" w:cs="Times New Roman"/>
          <w:sz w:val="28"/>
          <w:szCs w:val="28"/>
        </w:rPr>
        <w:t>т.е.</w:t>
      </w:r>
      <w:proofErr w:type="gramEnd"/>
      <w:r w:rsidRPr="00020FBD">
        <w:rPr>
          <w:rFonts w:ascii="Times New Roman" w:hAnsi="Times New Roman" w:cs="Times New Roman"/>
          <w:sz w:val="28"/>
          <w:szCs w:val="28"/>
        </w:rPr>
        <w:t xml:space="preserve"> одним стремлением получить наибольшую вещественную или денежную выгоду. III. ЭКОНОМИЧЕСКАЯ НАУКА И БУНТ ПРОТИВ РАЗУМА Многие философы были склонны переоценивать силу человеческого разума. Они считали, что человек путем логических рассуждений способен вскрыть конечные причины космических событий. Кроме того, существовал длинный список авторов утопий. Они разрабатывали проекты земного рая, где должен был править один чистый разум. Эти авторы не понимали: все то, что они называли абсолютным разумом и очевидной истиной, было их собственной фантазией. Например, Карл Маркс, опираясь на диалектический мистицизм Гегеля, ничтоже </w:t>
      </w:r>
      <w:proofErr w:type="spellStart"/>
      <w:r w:rsidRPr="00020FBD">
        <w:rPr>
          <w:rFonts w:ascii="Times New Roman" w:hAnsi="Times New Roman" w:cs="Times New Roman"/>
          <w:sz w:val="28"/>
          <w:szCs w:val="28"/>
        </w:rPr>
        <w:lastRenderedPageBreak/>
        <w:t>сумняшеся</w:t>
      </w:r>
      <w:proofErr w:type="spellEnd"/>
      <w:r w:rsidRPr="00020FBD">
        <w:rPr>
          <w:rFonts w:ascii="Times New Roman" w:hAnsi="Times New Roman" w:cs="Times New Roman"/>
          <w:sz w:val="28"/>
          <w:szCs w:val="28"/>
        </w:rPr>
        <w:t xml:space="preserve">, приписал себе способность предсказывать будущее. Он знал, что весь смысл исторической эволюции заключается в установлении золотого века социализма. Социализм обязан наступить с неумолимостью закона природы. Но все еще необходимо было преодолеть основное препятствие: убийственную критику экономистов. И у Маркса было решение. Человеческий разум, утверждал он, органически не годится для поисков истины. Логическая структура мышления у различных общественных классов различна. Универсальной логики не существует. Разум не может создать ничего, кроме идеологии, </w:t>
      </w:r>
      <w:proofErr w:type="gramStart"/>
      <w:r w:rsidRPr="00020FBD">
        <w:rPr>
          <w:rFonts w:ascii="Times New Roman" w:hAnsi="Times New Roman" w:cs="Times New Roman"/>
          <w:sz w:val="28"/>
          <w:szCs w:val="28"/>
        </w:rPr>
        <w:t>т.е.</w:t>
      </w:r>
      <w:proofErr w:type="gramEnd"/>
      <w:r w:rsidRPr="00020FBD">
        <w:rPr>
          <w:rFonts w:ascii="Times New Roman" w:hAnsi="Times New Roman" w:cs="Times New Roman"/>
          <w:sz w:val="28"/>
          <w:szCs w:val="28"/>
        </w:rPr>
        <w:t xml:space="preserve">, по терминологии Маркса, комплекса идей, маскирующих эгоистичные интересы общественного класса, к которому принадлежит мыслитель. Суть марксистской идеологии в следующем: мы правы, потому что говорим от имени растущего класса пролетариев. Дискурсивные рассуждения не могут опровергнуть наши теории, ибо они вдохновлены высшей силой, определяющей судьбы человечества. Наши предшественники ошибались, потому что им не хватало интуиции, которая движет нашим разумом. Причина же состояла, конечно, в том, что из-за своей классовой принадлежности они были лишены подлинно пролетарской логики и ослеплены идеологией. Исторически они обречены. Будущее за нами. Здравомыслящие рационалисты не претендуют на то, что когда-нибудь разум может сделать человека всеведущим. Они полностью осознают тот факт, что, как бы ни увеличивалось знание, всегда останутся некие конечные данности, не поддающиеся дальнейшему объяснению. В отношении нерешенных проблем допустимы самые разные гипотезы при условии, что они не противоречат логике и неоспоримым данным опыта. Но это всего лишь гипотезы. Различные ветви </w:t>
      </w:r>
      <w:proofErr w:type="spellStart"/>
      <w:r w:rsidRPr="00020FBD">
        <w:rPr>
          <w:rFonts w:ascii="Times New Roman" w:hAnsi="Times New Roman" w:cs="Times New Roman"/>
          <w:sz w:val="28"/>
          <w:szCs w:val="28"/>
        </w:rPr>
        <w:t>полилогизма</w:t>
      </w:r>
      <w:proofErr w:type="spellEnd"/>
      <w:r w:rsidRPr="00020FBD">
        <w:rPr>
          <w:rFonts w:ascii="Times New Roman" w:hAnsi="Times New Roman" w:cs="Times New Roman"/>
          <w:sz w:val="28"/>
          <w:szCs w:val="28"/>
        </w:rPr>
        <w:t xml:space="preserve"> подменили чисто теоретическую экспертизу противостоящих теорий разоблачением происхождения и мотивов их авторов. Такой метод несовместим с основными принципами рационалистического объяснения. Может случиться так, что сегодняшнее состояние нашего знания не позволяет вынести вердикт в отношении правильности или неправильности теории. Но теория не может </w:t>
      </w:r>
      <w:r w:rsidRPr="00020FBD">
        <w:rPr>
          <w:rFonts w:ascii="Times New Roman" w:hAnsi="Times New Roman" w:cs="Times New Roman"/>
          <w:sz w:val="28"/>
          <w:szCs w:val="28"/>
        </w:rPr>
        <w:lastRenderedPageBreak/>
        <w:t xml:space="preserve">быть действительна для буржуа или американца и недействительна для пролетария или китайца. IV. ПЕРВИЧНЫЙ АНАЛИЗ КАТЕГОРИИ ДЕЯТЕЛЬНОСТИ Строго говоря, целью, намерением или замыслом любой деятельности всегда является освобождение от ощущаемого беспокойства. Средством является все, что служит достижению цели, намерению или замыслу. В данном нам мире средств нет; в этом мире существуют только предметы. Предмет становится средством, когда человеческий разум планирует употребить его для достижения некоторой цели. Внешние объекты как таковые суть лишь явления физического мира и предмет изучения естественных наук. Праксиология изучает не внешний мир, а поведение человека по отношению к нему. Задача экономической науки состоит в разоблачении ложных доктрин в сфере человеческой деятельности. Но если люди не следуют советам науки, а цепляются за свои ошибочные предрассудки, эти ошибки представляют собой реальность и должны изучаться как таковая. Средства всегда необходимо ограничены, </w:t>
      </w:r>
      <w:proofErr w:type="gramStart"/>
      <w:r w:rsidRPr="00020FBD">
        <w:rPr>
          <w:rFonts w:ascii="Times New Roman" w:hAnsi="Times New Roman" w:cs="Times New Roman"/>
          <w:sz w:val="28"/>
          <w:szCs w:val="28"/>
        </w:rPr>
        <w:t>т.е.</w:t>
      </w:r>
      <w:proofErr w:type="gramEnd"/>
      <w:r w:rsidRPr="00020FBD">
        <w:rPr>
          <w:rFonts w:ascii="Times New Roman" w:hAnsi="Times New Roman" w:cs="Times New Roman"/>
          <w:sz w:val="28"/>
          <w:szCs w:val="28"/>
        </w:rPr>
        <w:t xml:space="preserve"> недостаточны относительно тех услуг, для которых человек хочет их использовать. Экономические блага, предназначение которых заключается в удовлетворении человеческих желаний и пригодность которых не зависит от взаимодействия с другими экономическими благами, называются потребительскими благами или благами первого порядка. Средства, которые могут удовлетворить желания только косвенно, когда дополняются взаимодействием с другими благами, называются благами производственного назначения, факторами производства, благами дальнего, или высшего, порядка. Нематериальные экономические блага называются услугами. Говорят, что действующий человек, выстраивая свои действия, держит в уме шкалу потребностей или ценности. Единственным источником, из которого мы черпаем наше знание, касающееся этих шкал, является наблюдение за поведением человека. Этические теории заняты установлением шкал ценности, в соответствии с которыми человек должен поступать, но не всегда поступает. Они не являются нейтральными </w:t>
      </w:r>
      <w:r w:rsidRPr="00020FBD">
        <w:rPr>
          <w:rFonts w:ascii="Times New Roman" w:hAnsi="Times New Roman" w:cs="Times New Roman"/>
          <w:sz w:val="28"/>
          <w:szCs w:val="28"/>
        </w:rPr>
        <w:lastRenderedPageBreak/>
        <w:t xml:space="preserve">относительно фактов; они судят о них с точки зрения произвольно принятых стандартов. Позиция праксиологии и экономической науки иная. Праксиология и экономическая теория изучают средства достижения целей, выбранных действующими индивидами. Они не высказывают никакого мнения относительно того, что лучше сибаритство или аскетизм, и тому подобных проблем. К средствам они применяют одну мерку, а именно: подходят они или нет для достижения целей, к которым стремятся действующие индивиды. Деятельность является попыткой привести менее удовлетворительное состояние дел к более удовлетворительному. Мы называем такое намеренно вызванное изменение обменом. Менее желательное состояние обменивается на более желательное. От того, что удовлетворяет меньше, отказываются для того, чтобы достичь чего-нибудь, что нравится больше. То, от чего отказываются, называется ценой, уплачиваемой за достижение преследуемой цели. Ценность уплаченной цены называется издержками. Издержки равны ценности, приписанной удовлетворению, от которого нужно отказаться, чтобы достигнуть преследуемую цель. Разница между ценностью уплаченной цены (понесенные издержки) и ценностью достигнутой цели называется выигрышем, прибылью или чистым доходом. Прибыль в этом простейшем смысле является чисто субъективной. Субъективная оценка не измеряется, она помещается на шкале степеней, ранжируется. Она суть отражение порядка предпочтений или последовательности, но не меры и веса. V. ВРЕМЯ Деятельность направлена на изменение и поэтому находится в потоке времени. Идея времени </w:t>
      </w:r>
      <w:proofErr w:type="spellStart"/>
      <w:r w:rsidRPr="00020FBD">
        <w:rPr>
          <w:rFonts w:ascii="Times New Roman" w:hAnsi="Times New Roman" w:cs="Times New Roman"/>
          <w:sz w:val="28"/>
          <w:szCs w:val="28"/>
        </w:rPr>
        <w:t>праксиологическая</w:t>
      </w:r>
      <w:proofErr w:type="spellEnd"/>
      <w:r w:rsidRPr="00020FBD">
        <w:rPr>
          <w:rFonts w:ascii="Times New Roman" w:hAnsi="Times New Roman" w:cs="Times New Roman"/>
          <w:sz w:val="28"/>
          <w:szCs w:val="28"/>
        </w:rPr>
        <w:t xml:space="preserve"> категория. Действие всегда направлено в будущее. Человек поставлен в условия уходящего времени. Его время ограничено. Он должен его экономить, как экономит другие редкие факторы. Экономия времени носит специфический характер из-за уникальности и необратимости временной последовательности. Важность этих обстоятельств проявляется в каждом разделе теории деятельности. VI. НЕОПРЕДЕЛЕННОСТЬ От действующего человека </w:t>
      </w:r>
      <w:r w:rsidRPr="00020FBD">
        <w:rPr>
          <w:rFonts w:ascii="Times New Roman" w:hAnsi="Times New Roman" w:cs="Times New Roman"/>
          <w:sz w:val="28"/>
          <w:szCs w:val="28"/>
        </w:rPr>
        <w:lastRenderedPageBreak/>
        <w:t xml:space="preserve">будущее скрыто. Если бы будущее было известно человеку, то он бы не стоял перед выбором и не действовал. Он реагировал бы на раздражители как автомат, помимо собственной воли. Любое действие обращено в будущее. В этом смысле оно всегда является рискованной спекуляцией. Трактовка вероятности запутана математиками. Только историческое первенство математической трактовки могло привести к предубеждению, что вероятность всегда означает частоту. Существует два абсолютно различных случая вероятности; мы можем назвать их вероятностью класса (или вероятностью частоты) и вероятностью события (или особого понимания наук о человеческой деятельности). Вероятность класса означает следующее: мы знаем или предполагаем, что знаем, все относительно рассматриваемой проблемы о поведении целого класса событий или явлений, но о реальных единичных событиях и явлениях мы не знаем ничего, кроме того, что они являются элементами этого класса. Отличительной чертой страхования является то, что оно имеет дело с целым классом событий. Поскольку мы претендуем на полное знание относительно поведения всего класса, кажется, что при занятии этим делом отсутствует особый риск. Вероятность события означает: относительно конкретного события мы знаем ряд факторов, которые определяют его исход, но существуют и другие определяющие факторы, о которых мы не знаем ничего. Ошибка игрока: после последовательного выпадения в рулетке десяти красных игрок делает вывод, что вероятность того, что следующим выпадет черное, стала больше, чем было до этого, он путает вероятность события с вероятностью класса. Вероятность события является специфической особенностью изучения человеческой деятельности. Любые ссылки на частоту здесь неуместны, так как наши утверждения всегда касаются уникальных событий, которые как таковые, </w:t>
      </w:r>
      <w:proofErr w:type="gramStart"/>
      <w:r w:rsidRPr="00020FBD">
        <w:rPr>
          <w:rFonts w:ascii="Times New Roman" w:hAnsi="Times New Roman" w:cs="Times New Roman"/>
          <w:sz w:val="28"/>
          <w:szCs w:val="28"/>
        </w:rPr>
        <w:t>т.е.</w:t>
      </w:r>
      <w:proofErr w:type="gramEnd"/>
      <w:r w:rsidRPr="00020FBD">
        <w:rPr>
          <w:rFonts w:ascii="Times New Roman" w:hAnsi="Times New Roman" w:cs="Times New Roman"/>
          <w:sz w:val="28"/>
          <w:szCs w:val="28"/>
        </w:rPr>
        <w:t xml:space="preserve"> относительно рассматриваемой проблемы, не являются членами никакого класса. Азартная игра, инженерный подход и спекуляция три способа отношения к будущему. Игрок не знает ничего о событии, от которого зависит исход его ставки. Все, что ему известно, это частота </w:t>
      </w:r>
      <w:r w:rsidRPr="00020FBD">
        <w:rPr>
          <w:rFonts w:ascii="Times New Roman" w:hAnsi="Times New Roman" w:cs="Times New Roman"/>
          <w:sz w:val="28"/>
          <w:szCs w:val="28"/>
        </w:rPr>
        <w:lastRenderedPageBreak/>
        <w:t>благоприятных исходов в серии подобных событий, знание, бесполезное для его предприятия. Он полагается на удачу, это и есть весь его план. Инженеру известно все, что необходимо для технологически удовлетворительного решения своей проблемы проектирования машины. Остатки неопределенности, не поддающиеся урегулированию, он старается исключить, создавая запас прочности. Сегодня принято говорить о социальной инженерии. Идея заключается в том, чтобы обращаться с человеческими существами таким же образом, как инженер обращается с материалом, из которого он строит мосты, дороги и машины. В реальном мире действующий человек сталкивается с тем, что окружающие его люди действуют в собственных интересах, так же, как и он сам. Необходимость приспосабливать свое поведение к поведению других людей делает его спекулянтом, для которого успех и неудача зависят от больших или меньших способностей понять будущее.</w:t>
      </w:r>
      <w:r w:rsidRPr="00020FBD">
        <w:rPr>
          <w:rFonts w:ascii="Times New Roman" w:hAnsi="Times New Roman" w:cs="Times New Roman"/>
          <w:sz w:val="28"/>
          <w:szCs w:val="28"/>
        </w:rPr>
        <w:pgNum/>
        <w:t xml:space="preserve"> </w:t>
      </w:r>
      <w:proofErr w:type="spellStart"/>
      <w:r w:rsidRPr="00020FBD">
        <w:rPr>
          <w:rFonts w:ascii="Times New Roman" w:hAnsi="Times New Roman" w:cs="Times New Roman"/>
          <w:sz w:val="28"/>
          <w:szCs w:val="28"/>
        </w:rPr>
        <w:t>Праксиологическое</w:t>
      </w:r>
      <w:proofErr w:type="spellEnd"/>
      <w:r w:rsidRPr="00020FBD">
        <w:rPr>
          <w:rFonts w:ascii="Times New Roman" w:hAnsi="Times New Roman" w:cs="Times New Roman"/>
          <w:sz w:val="28"/>
          <w:szCs w:val="28"/>
        </w:rPr>
        <w:t xml:space="preserve"> знание позволяет предсказывать исход различных видов действий. Разумеется, такие предсказания не могут содержать ничего относящегося к количественным вопросам. В сфере человеческой деятельности количественные проблемы поддаются разъяснению только путем понимания. Понимание является единственным методом, позволяющим справиться с неопределенностью будущих условий. VII. ДЕЯТЕЛЬНОСТЬ В МИРЕ Закон предельной полезности. Если человек сталкивается с альтернативой, отказаться ему от одной единицы </w:t>
      </w:r>
      <w:proofErr w:type="gramStart"/>
      <w:r w:rsidRPr="00020FBD">
        <w:rPr>
          <w:rFonts w:ascii="Times New Roman" w:hAnsi="Times New Roman" w:cs="Times New Roman"/>
          <w:sz w:val="28"/>
          <w:szCs w:val="28"/>
        </w:rPr>
        <w:t>запаса</w:t>
      </w:r>
      <w:proofErr w:type="gramEnd"/>
      <w:r w:rsidRPr="00020FBD">
        <w:rPr>
          <w:rFonts w:ascii="Times New Roman" w:hAnsi="Times New Roman" w:cs="Times New Roman"/>
          <w:sz w:val="28"/>
          <w:szCs w:val="28"/>
        </w:rPr>
        <w:t xml:space="preserve"> а или одной единицы запаса b, он не сравнивает совокупную ценность своего совокупного запаса а с совокупной ценностью своего совокупного запаса b. Он сравнивает предельные ценности а и b. Несмотря на </w:t>
      </w:r>
      <w:proofErr w:type="gramStart"/>
      <w:r w:rsidRPr="00020FBD">
        <w:rPr>
          <w:rFonts w:ascii="Times New Roman" w:hAnsi="Times New Roman" w:cs="Times New Roman"/>
          <w:sz w:val="28"/>
          <w:szCs w:val="28"/>
        </w:rPr>
        <w:t>то</w:t>
      </w:r>
      <w:proofErr w:type="gramEnd"/>
      <w:r w:rsidRPr="00020FBD">
        <w:rPr>
          <w:rFonts w:ascii="Times New Roman" w:hAnsi="Times New Roman" w:cs="Times New Roman"/>
          <w:sz w:val="28"/>
          <w:szCs w:val="28"/>
        </w:rPr>
        <w:t xml:space="preserve"> что он может оценивать совокупную ценность запаса а выше, чем совокупную ценность запаса b, предельная ценность b может быть выше, чем предельная ценность а. Закон отдачи утверждает, что существует оптимум для комбинации экономических благ высшего порядка (факторов производства). При отклонении от данного оптимума путем увеличения затрат только одного из факторов физический выпуск или не увеличится </w:t>
      </w:r>
      <w:r w:rsidRPr="00020FBD">
        <w:rPr>
          <w:rFonts w:ascii="Times New Roman" w:hAnsi="Times New Roman" w:cs="Times New Roman"/>
          <w:sz w:val="28"/>
          <w:szCs w:val="28"/>
        </w:rPr>
        <w:lastRenderedPageBreak/>
        <w:t xml:space="preserve">вообще, или возрастет по крайней мере не в том отношении, в каком увеличились затраты. Закон народонаселения Мальтуса является применением закона отдачи к специальной проблеме. Закон отдачи в равной степени относится ко всем отраслям производства. Ошибочно противопоставлять сельское хозяйство и обрабатывающую промышленность относительно действия этого закона. Человеческий труд как средство. Человек работает, если использует свои силы и способности как средство для устранения беспокойства. Не работать считается более привлекательным, чем работать. Досуг при прочих равных условиях предпочитается тяжелому труду. Люди работают только в том случае, если ценят отдачу от труда выше, чем уменьшение удовлетворения, вызванного сокращением досуга. Работа подразумевает отрицательную полезность. Труд является самым редким из всех первичных средств производства. В нашем мире существует дефицит рабочей силы, и часть материальных факторов производства, </w:t>
      </w:r>
      <w:proofErr w:type="gramStart"/>
      <w:r w:rsidRPr="00020FBD">
        <w:rPr>
          <w:rFonts w:ascii="Times New Roman" w:hAnsi="Times New Roman" w:cs="Times New Roman"/>
          <w:sz w:val="28"/>
          <w:szCs w:val="28"/>
        </w:rPr>
        <w:t>т.е.</w:t>
      </w:r>
      <w:proofErr w:type="gramEnd"/>
      <w:r w:rsidRPr="00020FBD">
        <w:rPr>
          <w:rFonts w:ascii="Times New Roman" w:hAnsi="Times New Roman" w:cs="Times New Roman"/>
          <w:sz w:val="28"/>
          <w:szCs w:val="28"/>
        </w:rPr>
        <w:t xml:space="preserve"> земля, месторождения полезных ископаемых и даже заводы и оборудование, остается неиспользованной.</w:t>
      </w:r>
    </w:p>
    <w:sectPr w:rsidR="00020FBD" w:rsidRPr="00020F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1114A"/>
    <w:rsid w:val="0001114A"/>
    <w:rsid w:val="00020FBD"/>
    <w:rsid w:val="004861CB"/>
    <w:rsid w:val="0086319B"/>
    <w:rsid w:val="008D4FBA"/>
    <w:rsid w:val="009064CF"/>
    <w:rsid w:val="00934334"/>
    <w:rsid w:val="00A36958"/>
    <w:rsid w:val="00AA2236"/>
    <w:rsid w:val="00BA5423"/>
    <w:rsid w:val="00EF0DCD"/>
    <w:rsid w:val="00F91B0B"/>
    <w:rsid w:val="00FF5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CC65"/>
  <w15:docId w15:val="{EACDC92C-0A36-4ABF-8E6A-268AE915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20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0F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12</Pages>
  <Words>3003</Words>
  <Characters>17120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2</cp:revision>
  <dcterms:created xsi:type="dcterms:W3CDTF">2022-09-06T09:23:00Z</dcterms:created>
  <dcterms:modified xsi:type="dcterms:W3CDTF">2022-09-08T11:33:00Z</dcterms:modified>
</cp:coreProperties>
</file>