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9"/>
        <w:tblW w:w="9385" w:type="dxa"/>
        <w:tblInd w:w="108" w:type="dxa"/>
        <w:tblLayout w:type="fixed"/>
        <w:tblLook w:val="0000" w:firstRow="0" w:lastRow="0" w:firstColumn="0" w:lastColumn="0" w:noHBand="0" w:noVBand="0"/>
      </w:tblPr>
      <w:tblGrid>
        <w:gridCol w:w="1588"/>
        <w:gridCol w:w="7797"/>
      </w:tblGrid>
      <w:tr w:rsidR="00C65277" w:rsidTr="00761894">
        <w:tc>
          <w:tcPr>
            <w:tcW w:w="1588" w:type="dxa"/>
            <w:vAlign w:val="center"/>
          </w:tcPr>
          <w:p w:rsidR="00C65277" w:rsidRDefault="001510B9" w:rsidP="00761894">
            <w:pPr>
              <w:keepLines/>
              <w:widowControl w:val="0"/>
              <w:pBdr>
                <w:top w:val="nil"/>
                <w:left w:val="nil"/>
                <w:bottom w:val="nil"/>
                <w:right w:val="nil"/>
                <w:between w:val="nil"/>
              </w:pBdr>
              <w:spacing w:after="0" w:line="240" w:lineRule="auto"/>
              <w:rPr>
                <w:rFonts w:ascii="Times New Roman" w:eastAsia="Times New Roman" w:hAnsi="Times New Roman" w:cs="Times New Roman"/>
                <w:i/>
                <w:color w:val="000000"/>
                <w:sz w:val="20"/>
                <w:szCs w:val="20"/>
              </w:rPr>
            </w:pPr>
            <w:r>
              <w:rPr>
                <w:rFonts w:ascii="Times New Roman" w:eastAsia="Times New Roman" w:hAnsi="Times New Roman" w:cs="Times New Roman"/>
                <w:b/>
                <w:noProof/>
                <w:color w:val="000000"/>
                <w:sz w:val="20"/>
                <w:szCs w:val="20"/>
              </w:rPr>
              <w:drawing>
                <wp:inline distT="0" distB="0" distL="0" distR="0" wp14:anchorId="58C6BF04" wp14:editId="5B9AEAE5">
                  <wp:extent cx="872221" cy="1003935"/>
                  <wp:effectExtent l="0" t="0" r="4445" b="5715"/>
                  <wp:docPr id="17" name="image2.png" descr="Gerb-BMSTU_01"/>
                  <wp:cNvGraphicFramePr/>
                  <a:graphic xmlns:a="http://schemas.openxmlformats.org/drawingml/2006/main">
                    <a:graphicData uri="http://schemas.openxmlformats.org/drawingml/2006/picture">
                      <pic:pic xmlns:pic="http://schemas.openxmlformats.org/drawingml/2006/picture">
                        <pic:nvPicPr>
                          <pic:cNvPr id="0" name="image2.png" descr="Gerb-BMSTU_01"/>
                          <pic:cNvPicPr preferRelativeResize="0"/>
                        </pic:nvPicPr>
                        <pic:blipFill>
                          <a:blip r:embed="rId7"/>
                          <a:srcRect/>
                          <a:stretch>
                            <a:fillRect/>
                          </a:stretch>
                        </pic:blipFill>
                        <pic:spPr>
                          <a:xfrm>
                            <a:off x="0" y="0"/>
                            <a:ext cx="892811" cy="1027634"/>
                          </a:xfrm>
                          <a:prstGeom prst="rect">
                            <a:avLst/>
                          </a:prstGeom>
                          <a:ln/>
                        </pic:spPr>
                      </pic:pic>
                    </a:graphicData>
                  </a:graphic>
                </wp:inline>
              </w:drawing>
            </w:r>
          </w:p>
        </w:tc>
        <w:tc>
          <w:tcPr>
            <w:tcW w:w="7797" w:type="dxa"/>
            <w:vAlign w:val="center"/>
          </w:tcPr>
          <w:p w:rsidR="00C65277" w:rsidRDefault="001510B9">
            <w:pPr>
              <w:pStyle w:val="a4"/>
              <w:keepLines/>
              <w:spacing w:line="240" w:lineRule="auto"/>
              <w:rPr>
                <w:b/>
                <w:sz w:val="20"/>
              </w:rPr>
            </w:pPr>
            <w:r>
              <w:rPr>
                <w:b/>
                <w:sz w:val="20"/>
              </w:rPr>
              <w:t>Министерство науки и высшего образования Российской Федерации</w:t>
            </w:r>
          </w:p>
          <w:p w:rsidR="00C65277" w:rsidRDefault="001510B9">
            <w:pPr>
              <w:pStyle w:val="a4"/>
              <w:keepLines/>
              <w:spacing w:line="240" w:lineRule="auto"/>
              <w:rPr>
                <w:b/>
                <w:sz w:val="20"/>
              </w:rPr>
            </w:pPr>
            <w:r>
              <w:rPr>
                <w:sz w:val="20"/>
              </w:rPr>
              <w:t>Калужский филиал</w:t>
            </w:r>
            <w:r>
              <w:rPr>
                <w:sz w:val="20"/>
              </w:rPr>
              <w:br/>
              <w:t xml:space="preserve"> федерального государственного бюджетного </w:t>
            </w:r>
            <w:r>
              <w:rPr>
                <w:sz w:val="20"/>
              </w:rPr>
              <w:br/>
              <w:t>образовательного учреждения высшего образования</w:t>
            </w:r>
          </w:p>
          <w:p w:rsidR="00C65277" w:rsidRDefault="001510B9">
            <w:pPr>
              <w:keepLines/>
              <w:widowControl w:val="0"/>
              <w:pBdr>
                <w:top w:val="nil"/>
                <w:left w:val="nil"/>
                <w:bottom w:val="nil"/>
                <w:right w:val="nil"/>
                <w:between w:val="nil"/>
              </w:pBdr>
              <w:spacing w:after="0" w:line="240" w:lineRule="auto"/>
              <w:jc w:val="center"/>
              <w:rPr>
                <w:rFonts w:ascii="Times New Roman" w:eastAsia="Times New Roman" w:hAnsi="Times New Roman" w:cs="Times New Roman"/>
                <w:b/>
                <w:i/>
                <w:color w:val="000000"/>
                <w:sz w:val="20"/>
                <w:szCs w:val="20"/>
              </w:rPr>
            </w:pPr>
            <w:r>
              <w:rPr>
                <w:rFonts w:ascii="Times New Roman" w:eastAsia="Times New Roman" w:hAnsi="Times New Roman" w:cs="Times New Roman"/>
                <w:b/>
                <w:i/>
                <w:color w:val="000000"/>
                <w:sz w:val="20"/>
                <w:szCs w:val="20"/>
              </w:rPr>
              <w:t>«Московский государственный технический университет имени Н.Э. Баумана (национальный исследовательский университет)»</w:t>
            </w:r>
          </w:p>
          <w:p w:rsidR="00C65277" w:rsidRDefault="001510B9">
            <w:pPr>
              <w:keepLines/>
              <w:widowControl w:val="0"/>
              <w:pBdr>
                <w:top w:val="nil"/>
                <w:left w:val="nil"/>
                <w:bottom w:val="nil"/>
                <w:right w:val="nil"/>
                <w:between w:val="nil"/>
              </w:pBdr>
              <w:spacing w:after="0" w:line="24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b/>
                <w:i/>
                <w:color w:val="000000"/>
                <w:sz w:val="20"/>
                <w:szCs w:val="20"/>
              </w:rPr>
              <w:t>(КФ МГТУ им. Н.Э. Баумана)</w:t>
            </w:r>
          </w:p>
        </w:tc>
      </w:tr>
    </w:tbl>
    <w:p w:rsidR="00354461" w:rsidRPr="00761894" w:rsidRDefault="00354461">
      <w:pPr>
        <w:keepLines/>
        <w:widowControl w:val="0"/>
        <w:shd w:val="clear" w:color="auto" w:fill="FFFFFF"/>
        <w:tabs>
          <w:tab w:val="left" w:pos="5670"/>
        </w:tabs>
        <w:spacing w:before="280" w:after="0" w:line="240" w:lineRule="auto"/>
        <w:jc w:val="both"/>
        <w:rPr>
          <w:rFonts w:ascii="Times New Roman" w:eastAsia="Times New Roman" w:hAnsi="Times New Roman" w:cs="Times New Roman"/>
          <w:b/>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2"/>
        <w:gridCol w:w="7607"/>
      </w:tblGrid>
      <w:tr w:rsidR="00354461" w:rsidTr="00354461">
        <w:trPr>
          <w:trHeight w:val="454"/>
        </w:trPr>
        <w:tc>
          <w:tcPr>
            <w:tcW w:w="2022" w:type="dxa"/>
            <w:vAlign w:val="bottom"/>
          </w:tcPr>
          <w:p w:rsidR="00354461" w:rsidRDefault="00354461" w:rsidP="00354461">
            <w:pPr>
              <w:keepLines/>
              <w:widowControl w:val="0"/>
              <w:tabs>
                <w:tab w:val="left" w:pos="567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ФАКУЛЬТЕТ</w:t>
            </w:r>
          </w:p>
        </w:tc>
        <w:tc>
          <w:tcPr>
            <w:tcW w:w="7607" w:type="dxa"/>
            <w:tcBorders>
              <w:bottom w:val="single" w:sz="4" w:space="0" w:color="auto"/>
            </w:tcBorders>
            <w:vAlign w:val="bottom"/>
          </w:tcPr>
          <w:p w:rsidR="00354461" w:rsidRPr="006A6B94" w:rsidRDefault="006A6B94" w:rsidP="00354461">
            <w:pPr>
              <w:keepLines/>
              <w:widowControl w:val="0"/>
              <w:tabs>
                <w:tab w:val="left" w:pos="5670"/>
              </w:tabs>
              <w:rPr>
                <w:rFonts w:ascii="Times New Roman" w:eastAsia="Times New Roman" w:hAnsi="Times New Roman" w:cs="Times New Roman"/>
                <w:b/>
                <w:i/>
                <w:sz w:val="28"/>
                <w:szCs w:val="28"/>
              </w:rPr>
            </w:pPr>
            <w:r w:rsidRPr="006A6B94">
              <w:rPr>
                <w:rFonts w:ascii="Times New Roman" w:eastAsia="Times New Roman" w:hAnsi="Times New Roman" w:cs="Times New Roman"/>
                <w:b/>
                <w:i/>
                <w:sz w:val="28"/>
                <w:szCs w:val="28"/>
              </w:rPr>
              <w:t>ИУК «Информатика и управление»</w:t>
            </w:r>
          </w:p>
        </w:tc>
      </w:tr>
      <w:tr w:rsidR="00354461" w:rsidTr="00354461">
        <w:trPr>
          <w:trHeight w:val="454"/>
        </w:trPr>
        <w:tc>
          <w:tcPr>
            <w:tcW w:w="2022" w:type="dxa"/>
            <w:vAlign w:val="bottom"/>
          </w:tcPr>
          <w:p w:rsidR="00354461" w:rsidRDefault="00354461" w:rsidP="00354461">
            <w:pPr>
              <w:keepLines/>
              <w:widowControl w:val="0"/>
              <w:tabs>
                <w:tab w:val="left" w:pos="5670"/>
              </w:tabs>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КАФЕДРА</w:t>
            </w:r>
          </w:p>
        </w:tc>
        <w:tc>
          <w:tcPr>
            <w:tcW w:w="7607" w:type="dxa"/>
            <w:tcBorders>
              <w:top w:val="single" w:sz="4" w:space="0" w:color="auto"/>
              <w:bottom w:val="single" w:sz="4" w:space="0" w:color="auto"/>
            </w:tcBorders>
            <w:vAlign w:val="bottom"/>
          </w:tcPr>
          <w:p w:rsidR="00354461" w:rsidRPr="006A6B94" w:rsidRDefault="006A6B94" w:rsidP="006A6B94">
            <w:pPr>
              <w:keepLines/>
              <w:widowControl w:val="0"/>
              <w:tabs>
                <w:tab w:val="left" w:pos="5670"/>
              </w:tabs>
              <w:rPr>
                <w:rFonts w:ascii="Times New Roman" w:eastAsia="Times New Roman" w:hAnsi="Times New Roman" w:cs="Times New Roman"/>
                <w:b/>
                <w:i/>
                <w:sz w:val="28"/>
                <w:szCs w:val="28"/>
              </w:rPr>
            </w:pPr>
            <w:r w:rsidRPr="006A6B94">
              <w:rPr>
                <w:rFonts w:ascii="Times New Roman" w:eastAsia="Times New Roman" w:hAnsi="Times New Roman" w:cs="Times New Roman"/>
                <w:b/>
                <w:i/>
                <w:sz w:val="28"/>
                <w:szCs w:val="28"/>
              </w:rPr>
              <w:t xml:space="preserve">ИУК4 «Программное обеспечение ЭВМ, </w:t>
            </w:r>
          </w:p>
        </w:tc>
      </w:tr>
      <w:tr w:rsidR="006A6B94" w:rsidTr="00354461">
        <w:trPr>
          <w:trHeight w:val="454"/>
        </w:trPr>
        <w:tc>
          <w:tcPr>
            <w:tcW w:w="2022" w:type="dxa"/>
            <w:vAlign w:val="bottom"/>
          </w:tcPr>
          <w:p w:rsidR="006A6B94" w:rsidRDefault="006A6B94" w:rsidP="00354461">
            <w:pPr>
              <w:keepLines/>
              <w:widowControl w:val="0"/>
              <w:tabs>
                <w:tab w:val="left" w:pos="5670"/>
              </w:tabs>
              <w:rPr>
                <w:rFonts w:ascii="Times New Roman" w:eastAsia="Times New Roman" w:hAnsi="Times New Roman" w:cs="Times New Roman"/>
                <w:b/>
                <w:color w:val="000000"/>
                <w:sz w:val="28"/>
                <w:szCs w:val="28"/>
              </w:rPr>
            </w:pPr>
          </w:p>
        </w:tc>
        <w:tc>
          <w:tcPr>
            <w:tcW w:w="7607" w:type="dxa"/>
            <w:tcBorders>
              <w:top w:val="single" w:sz="4" w:space="0" w:color="auto"/>
              <w:bottom w:val="single" w:sz="4" w:space="0" w:color="auto"/>
            </w:tcBorders>
            <w:vAlign w:val="bottom"/>
          </w:tcPr>
          <w:p w:rsidR="006A6B94" w:rsidRPr="006A6B94" w:rsidRDefault="006A6B94" w:rsidP="006A6B94">
            <w:pPr>
              <w:keepLines/>
              <w:widowControl w:val="0"/>
              <w:tabs>
                <w:tab w:val="left" w:pos="5670"/>
              </w:tabs>
              <w:rPr>
                <w:rFonts w:ascii="Times New Roman" w:eastAsia="Times New Roman" w:hAnsi="Times New Roman" w:cs="Times New Roman"/>
                <w:b/>
                <w:i/>
                <w:sz w:val="28"/>
                <w:szCs w:val="28"/>
              </w:rPr>
            </w:pPr>
            <w:r w:rsidRPr="006A6B94">
              <w:rPr>
                <w:rFonts w:ascii="Times New Roman" w:eastAsia="Times New Roman" w:hAnsi="Times New Roman" w:cs="Times New Roman"/>
                <w:b/>
                <w:i/>
                <w:sz w:val="28"/>
                <w:szCs w:val="28"/>
              </w:rPr>
              <w:t>информационные технологии»</w:t>
            </w:r>
          </w:p>
        </w:tc>
      </w:tr>
    </w:tbl>
    <w:p w:rsidR="00C65277" w:rsidRPr="00661F81" w:rsidRDefault="001510B9">
      <w:pPr>
        <w:keepLines/>
        <w:widowControl w:val="0"/>
        <w:pBdr>
          <w:top w:val="nil"/>
          <w:left w:val="nil"/>
          <w:bottom w:val="nil"/>
          <w:right w:val="nil"/>
          <w:between w:val="nil"/>
        </w:pBdr>
        <w:shd w:val="clear" w:color="auto" w:fill="FFFFFF"/>
        <w:spacing w:before="700" w:after="240" w:line="240" w:lineRule="auto"/>
        <w:jc w:val="center"/>
        <w:rPr>
          <w:rFonts w:ascii="Times New Roman" w:eastAsia="Times New Roman" w:hAnsi="Times New Roman" w:cs="Times New Roman"/>
          <w:b/>
          <w:color w:val="000000"/>
          <w:spacing w:val="24"/>
          <w:sz w:val="32"/>
          <w:szCs w:val="32"/>
        </w:rPr>
      </w:pPr>
      <w:r w:rsidRPr="00661F81">
        <w:rPr>
          <w:rFonts w:ascii="Times New Roman" w:eastAsia="Times New Roman" w:hAnsi="Times New Roman" w:cs="Times New Roman"/>
          <w:b/>
          <w:color w:val="000000"/>
          <w:spacing w:val="24"/>
          <w:sz w:val="32"/>
          <w:szCs w:val="32"/>
        </w:rPr>
        <w:t>РАСЧЕТНО-ПОЯСНИТЕЛЬНАЯ ЗАПИСКА</w:t>
      </w:r>
    </w:p>
    <w:p w:rsidR="00C65277" w:rsidRDefault="00C46748">
      <w:pPr>
        <w:keepLines/>
        <w:widowControl w:val="0"/>
        <w:pBdr>
          <w:top w:val="nil"/>
          <w:left w:val="nil"/>
          <w:bottom w:val="nil"/>
          <w:right w:val="nil"/>
          <w:between w:val="nil"/>
        </w:pBdr>
        <w:shd w:val="clear" w:color="auto" w:fill="FFFFFF"/>
        <w:spacing w:before="120" w:after="48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к курсово</w:t>
      </w:r>
      <w:r w:rsidR="00A27EB9">
        <w:rPr>
          <w:rFonts w:ascii="Times New Roman" w:eastAsia="Times New Roman" w:hAnsi="Times New Roman" w:cs="Times New Roman"/>
          <w:b/>
          <w:color w:val="000000"/>
          <w:sz w:val="28"/>
          <w:szCs w:val="28"/>
        </w:rPr>
        <w:t>му</w:t>
      </w:r>
      <w:r>
        <w:rPr>
          <w:rFonts w:ascii="Times New Roman" w:eastAsia="Times New Roman" w:hAnsi="Times New Roman" w:cs="Times New Roman"/>
          <w:b/>
          <w:color w:val="000000"/>
          <w:sz w:val="28"/>
          <w:szCs w:val="28"/>
        </w:rPr>
        <w:t xml:space="preserve"> </w:t>
      </w:r>
      <w:r w:rsidR="00A27EB9">
        <w:rPr>
          <w:rFonts w:ascii="Times New Roman" w:eastAsia="Times New Roman" w:hAnsi="Times New Roman" w:cs="Times New Roman"/>
          <w:b/>
          <w:color w:val="000000"/>
          <w:sz w:val="28"/>
          <w:szCs w:val="28"/>
        </w:rPr>
        <w:t>проекту</w:t>
      </w:r>
      <w:r w:rsidR="001510B9">
        <w:rPr>
          <w:rFonts w:ascii="Times New Roman" w:eastAsia="Times New Roman" w:hAnsi="Times New Roman" w:cs="Times New Roman"/>
          <w:b/>
          <w:color w:val="000000"/>
          <w:sz w:val="28"/>
          <w:szCs w:val="28"/>
        </w:rPr>
        <w:t xml:space="preserve"> на тему:</w:t>
      </w:r>
    </w:p>
    <w:tbl>
      <w:tblPr>
        <w:tblStyle w:val="ae"/>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354461" w:rsidTr="00420E04">
        <w:trPr>
          <w:trHeight w:val="510"/>
        </w:trPr>
        <w:tc>
          <w:tcPr>
            <w:tcW w:w="9629" w:type="dxa"/>
            <w:tcBorders>
              <w:bottom w:val="single" w:sz="4" w:space="0" w:color="auto"/>
            </w:tcBorders>
            <w:vAlign w:val="center"/>
          </w:tcPr>
          <w:p w:rsidR="00354461" w:rsidRPr="00420E04" w:rsidRDefault="007F20EE" w:rsidP="007F20EE">
            <w:pPr>
              <w:keepLines/>
              <w:widowControl w:val="0"/>
              <w:tabs>
                <w:tab w:val="left" w:pos="5670"/>
              </w:tabs>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 xml:space="preserve">Разработка банковского программного обеспечения </w:t>
            </w:r>
          </w:p>
        </w:tc>
      </w:tr>
      <w:tr w:rsidR="00354461" w:rsidTr="00420E04">
        <w:trPr>
          <w:trHeight w:val="510"/>
        </w:trPr>
        <w:tc>
          <w:tcPr>
            <w:tcW w:w="9629" w:type="dxa"/>
            <w:tcBorders>
              <w:top w:val="single" w:sz="4" w:space="0" w:color="auto"/>
            </w:tcBorders>
            <w:vAlign w:val="center"/>
          </w:tcPr>
          <w:p w:rsidR="00354461" w:rsidRDefault="00354461" w:rsidP="007F20EE">
            <w:pPr>
              <w:keepLines/>
              <w:widowControl w:val="0"/>
              <w:tabs>
                <w:tab w:val="left" w:pos="5670"/>
              </w:tabs>
              <w:rPr>
                <w:rFonts w:ascii="Times New Roman" w:eastAsia="Times New Roman" w:hAnsi="Times New Roman" w:cs="Times New Roman"/>
                <w:color w:val="000000"/>
                <w:sz w:val="28"/>
                <w:szCs w:val="28"/>
              </w:rPr>
            </w:pPr>
          </w:p>
        </w:tc>
      </w:tr>
    </w:tbl>
    <w:p w:rsidR="00C65277" w:rsidRPr="00BC081C" w:rsidRDefault="00C65277">
      <w:pPr>
        <w:keepLines/>
        <w:widowControl w:val="0"/>
        <w:pBdr>
          <w:top w:val="nil"/>
          <w:left w:val="nil"/>
          <w:bottom w:val="nil"/>
          <w:right w:val="nil"/>
          <w:between w:val="nil"/>
        </w:pBdr>
        <w:shd w:val="clear" w:color="auto" w:fill="FFFFFF"/>
        <w:tabs>
          <w:tab w:val="left" w:pos="5670"/>
        </w:tabs>
        <w:spacing w:after="0" w:line="240" w:lineRule="auto"/>
        <w:jc w:val="center"/>
        <w:rPr>
          <w:rFonts w:ascii="Times New Roman" w:eastAsia="Times New Roman" w:hAnsi="Times New Roman" w:cs="Times New Roman"/>
          <w:color w:val="000000"/>
          <w:sz w:val="32"/>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507"/>
      </w:tblGrid>
      <w:tr w:rsidR="00354461" w:rsidTr="00354461">
        <w:trPr>
          <w:trHeight w:val="397"/>
        </w:trPr>
        <w:tc>
          <w:tcPr>
            <w:tcW w:w="2122" w:type="dxa"/>
            <w:vAlign w:val="bottom"/>
          </w:tcPr>
          <w:p w:rsidR="00354461" w:rsidRDefault="00354461" w:rsidP="00354461">
            <w:pPr>
              <w:keepLines/>
              <w:widowControl w:val="0"/>
              <w:tabs>
                <w:tab w:val="left" w:pos="567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дисциплине</w:t>
            </w:r>
          </w:p>
        </w:tc>
        <w:tc>
          <w:tcPr>
            <w:tcW w:w="7507" w:type="dxa"/>
            <w:tcBorders>
              <w:bottom w:val="single" w:sz="4" w:space="0" w:color="auto"/>
            </w:tcBorders>
            <w:vAlign w:val="bottom"/>
          </w:tcPr>
          <w:p w:rsidR="00354461" w:rsidRPr="006A6B94" w:rsidRDefault="007F20EE" w:rsidP="00354461">
            <w:pPr>
              <w:keepLines/>
              <w:widowControl w:val="0"/>
              <w:tabs>
                <w:tab w:val="left" w:pos="5670"/>
              </w:tabs>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Базы данных</w:t>
            </w:r>
          </w:p>
        </w:tc>
      </w:tr>
    </w:tbl>
    <w:p w:rsidR="00354461" w:rsidRPr="00761894" w:rsidRDefault="00354461">
      <w:pPr>
        <w:keepLines/>
        <w:widowControl w:val="0"/>
        <w:pBdr>
          <w:top w:val="nil"/>
          <w:left w:val="nil"/>
          <w:bottom w:val="nil"/>
          <w:right w:val="nil"/>
          <w:between w:val="nil"/>
        </w:pBdr>
        <w:shd w:val="clear" w:color="auto" w:fill="FFFFFF"/>
        <w:tabs>
          <w:tab w:val="left" w:pos="5670"/>
        </w:tabs>
        <w:spacing w:after="0" w:line="240" w:lineRule="auto"/>
        <w:rPr>
          <w:rFonts w:ascii="Times New Roman" w:eastAsia="Times New Roman" w:hAnsi="Times New Roman" w:cs="Times New Roman"/>
          <w:color w:val="000000"/>
          <w:sz w:val="28"/>
          <w:szCs w:val="28"/>
        </w:rPr>
      </w:pPr>
    </w:p>
    <w:tbl>
      <w:tblPr>
        <w:tblStyle w:val="a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66"/>
        <w:gridCol w:w="1376"/>
        <w:gridCol w:w="283"/>
        <w:gridCol w:w="2629"/>
        <w:gridCol w:w="310"/>
        <w:gridCol w:w="2859"/>
        <w:gridCol w:w="310"/>
      </w:tblGrid>
      <w:tr w:rsidR="00BC081C" w:rsidTr="00420E04">
        <w:tc>
          <w:tcPr>
            <w:tcW w:w="1701"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гр.</w:t>
            </w:r>
          </w:p>
        </w:tc>
        <w:tc>
          <w:tcPr>
            <w:tcW w:w="1542" w:type="dxa"/>
            <w:gridSpan w:val="2"/>
            <w:tcBorders>
              <w:bottom w:val="single" w:sz="4" w:space="0" w:color="auto"/>
            </w:tcBorders>
          </w:tcPr>
          <w:p w:rsidR="00BC081C" w:rsidRPr="00420E04" w:rsidRDefault="007F20EE" w:rsidP="00420E04">
            <w:pPr>
              <w:keepLines/>
              <w:widowControl w:val="0"/>
              <w:tabs>
                <w:tab w:val="left" w:pos="5670"/>
              </w:tabs>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ИУК4-62Б</w:t>
            </w: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bottom w:val="single" w:sz="4" w:space="0" w:color="auto"/>
            </w:tcBorders>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310" w:type="dxa"/>
            <w:vAlign w:val="bottom"/>
          </w:tcPr>
          <w:p w:rsid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859" w:type="dxa"/>
            <w:tcBorders>
              <w:bottom w:val="single" w:sz="4" w:space="0" w:color="auto"/>
            </w:tcBorders>
            <w:shd w:val="clear" w:color="auto" w:fill="auto"/>
          </w:tcPr>
          <w:p w:rsidR="00BC081C" w:rsidRPr="007F20EE" w:rsidRDefault="007F20EE" w:rsidP="00420E04">
            <w:pPr>
              <w:keepLines/>
              <w:widowControl w:val="0"/>
              <w:tabs>
                <w:tab w:val="left" w:pos="5670"/>
              </w:tabs>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Калашников А.С.</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BC081C" w:rsidTr="00BC081C">
        <w:tc>
          <w:tcPr>
            <w:tcW w:w="1867" w:type="dxa"/>
            <w:gridSpan w:val="2"/>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1376" w:type="dxa"/>
            <w:tcBorders>
              <w:top w:val="single" w:sz="4" w:space="0" w:color="auto"/>
            </w:tcBorders>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(подпись)</w:t>
            </w:r>
          </w:p>
        </w:tc>
        <w:tc>
          <w:tcPr>
            <w:tcW w:w="310" w:type="dxa"/>
            <w:vAlign w:val="bottom"/>
          </w:tcPr>
          <w:p w:rsid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p>
        </w:tc>
        <w:tc>
          <w:tcPr>
            <w:tcW w:w="285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(Ф.И.О.)</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18"/>
                <w:szCs w:val="18"/>
              </w:rPr>
            </w:pPr>
          </w:p>
        </w:tc>
      </w:tr>
      <w:tr w:rsidR="00BC081C" w:rsidTr="00BC081C">
        <w:tc>
          <w:tcPr>
            <w:tcW w:w="1867" w:type="dxa"/>
            <w:gridSpan w:val="2"/>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Руководитель</w:t>
            </w:r>
          </w:p>
        </w:tc>
        <w:tc>
          <w:tcPr>
            <w:tcW w:w="1376"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bottom w:val="single" w:sz="4" w:space="0" w:color="auto"/>
            </w:tcBorders>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310" w:type="dxa"/>
            <w:vAlign w:val="bottom"/>
          </w:tcPr>
          <w:p w:rsidR="00BC081C" w:rsidRP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859" w:type="dxa"/>
            <w:tcBorders>
              <w:bottom w:val="single" w:sz="4" w:space="0" w:color="auto"/>
            </w:tcBorders>
          </w:tcPr>
          <w:p w:rsidR="00BC081C" w:rsidRPr="006A6B94" w:rsidRDefault="006A6B94" w:rsidP="006A6B94">
            <w:pPr>
              <w:keepLines/>
              <w:widowControl w:val="0"/>
              <w:tabs>
                <w:tab w:val="left" w:pos="5670"/>
              </w:tabs>
              <w:jc w:val="center"/>
              <w:rPr>
                <w:rFonts w:ascii="Times New Roman" w:eastAsia="Times New Roman" w:hAnsi="Times New Roman" w:cs="Times New Roman"/>
                <w:i/>
                <w:color w:val="000000"/>
                <w:sz w:val="28"/>
                <w:szCs w:val="28"/>
              </w:rPr>
            </w:pPr>
            <w:r w:rsidRPr="006A6B94">
              <w:rPr>
                <w:rFonts w:ascii="Times New Roman" w:eastAsia="Times New Roman" w:hAnsi="Times New Roman" w:cs="Times New Roman"/>
                <w:i/>
                <w:color w:val="000000"/>
                <w:sz w:val="28"/>
                <w:szCs w:val="28"/>
              </w:rPr>
              <w:t>Глебов С.А.</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BC081C" w:rsidTr="00BC081C">
        <w:tc>
          <w:tcPr>
            <w:tcW w:w="1867" w:type="dxa"/>
            <w:gridSpan w:val="2"/>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1376"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(подпись)</w:t>
            </w:r>
          </w:p>
        </w:tc>
        <w:tc>
          <w:tcPr>
            <w:tcW w:w="310" w:type="dxa"/>
            <w:vAlign w:val="bottom"/>
          </w:tcPr>
          <w:p w:rsid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p>
        </w:tc>
        <w:tc>
          <w:tcPr>
            <w:tcW w:w="285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(Ф.И.О.)</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18"/>
                <w:szCs w:val="18"/>
              </w:rPr>
            </w:pPr>
          </w:p>
        </w:tc>
      </w:tr>
    </w:tbl>
    <w:p w:rsidR="00C65277" w:rsidRPr="00761894" w:rsidRDefault="00C65277">
      <w:pPr>
        <w:keepLines/>
        <w:widowControl w:val="0"/>
        <w:pBdr>
          <w:top w:val="nil"/>
          <w:left w:val="nil"/>
          <w:bottom w:val="nil"/>
          <w:right w:val="nil"/>
          <w:between w:val="nil"/>
        </w:pBdr>
        <w:shd w:val="clear" w:color="auto" w:fill="FFFFFF"/>
        <w:tabs>
          <w:tab w:val="left" w:pos="5670"/>
        </w:tabs>
        <w:spacing w:after="0" w:line="240" w:lineRule="auto"/>
        <w:jc w:val="both"/>
        <w:rPr>
          <w:rFonts w:ascii="Times New Roman" w:eastAsia="Times New Roman" w:hAnsi="Times New Roman" w:cs="Times New Roman"/>
          <w:color w:val="000000"/>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134"/>
        <w:gridCol w:w="1418"/>
        <w:gridCol w:w="1488"/>
        <w:gridCol w:w="1489"/>
      </w:tblGrid>
      <w:tr w:rsidR="00BC081C" w:rsidTr="00761894">
        <w:trPr>
          <w:trHeight w:val="340"/>
        </w:trPr>
        <w:tc>
          <w:tcPr>
            <w:tcW w:w="2830" w:type="dxa"/>
            <w:vAlign w:val="bottom"/>
          </w:tcPr>
          <w:p w:rsidR="00BC081C" w:rsidRDefault="00BC081C" w:rsidP="00761894">
            <w:pPr>
              <w:keepLines/>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руководителя</w:t>
            </w:r>
          </w:p>
        </w:tc>
        <w:tc>
          <w:tcPr>
            <w:tcW w:w="1134"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vAlign w:val="bottom"/>
          </w:tcPr>
          <w:p w:rsidR="00BC081C" w:rsidRDefault="00BC081C"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баллов</w:t>
            </w:r>
          </w:p>
        </w:tc>
        <w:tc>
          <w:tcPr>
            <w:tcW w:w="1488"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89"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r>
      <w:tr w:rsidR="00BC081C" w:rsidTr="00761894">
        <w:trPr>
          <w:trHeight w:val="340"/>
        </w:trPr>
        <w:tc>
          <w:tcPr>
            <w:tcW w:w="2830"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134"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30-50</w:t>
            </w:r>
          </w:p>
        </w:tc>
        <w:tc>
          <w:tcPr>
            <w:tcW w:w="1418" w:type="dxa"/>
          </w:tcPr>
          <w:p w:rsidR="00BC081C" w:rsidRDefault="00BC081C" w:rsidP="00761894">
            <w:pPr>
              <w:keepLines/>
              <w:widowControl w:val="0"/>
              <w:jc w:val="center"/>
              <w:rPr>
                <w:rFonts w:ascii="Times New Roman" w:eastAsia="Times New Roman" w:hAnsi="Times New Roman" w:cs="Times New Roman"/>
                <w:color w:val="000000"/>
                <w:sz w:val="28"/>
                <w:szCs w:val="28"/>
              </w:rPr>
            </w:pPr>
          </w:p>
        </w:tc>
        <w:tc>
          <w:tcPr>
            <w:tcW w:w="1488"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(дата)</w:t>
            </w:r>
          </w:p>
        </w:tc>
        <w:tc>
          <w:tcPr>
            <w:tcW w:w="1489" w:type="dxa"/>
          </w:tcPr>
          <w:p w:rsidR="00BC081C" w:rsidRDefault="00BC081C" w:rsidP="00BC081C">
            <w:pPr>
              <w:keepLines/>
              <w:widowControl w:val="0"/>
              <w:jc w:val="center"/>
              <w:rPr>
                <w:rFonts w:ascii="Times New Roman" w:eastAsia="Times New Roman" w:hAnsi="Times New Roman" w:cs="Times New Roman"/>
                <w:color w:val="000000"/>
                <w:sz w:val="28"/>
                <w:szCs w:val="28"/>
              </w:rPr>
            </w:pPr>
          </w:p>
        </w:tc>
      </w:tr>
      <w:tr w:rsidR="00BC081C" w:rsidTr="00761894">
        <w:trPr>
          <w:trHeight w:val="340"/>
        </w:trPr>
        <w:tc>
          <w:tcPr>
            <w:tcW w:w="2830" w:type="dxa"/>
            <w:vAlign w:val="bottom"/>
          </w:tcPr>
          <w:p w:rsidR="00BC081C" w:rsidRDefault="00BC081C" w:rsidP="00761894">
            <w:pPr>
              <w:keepLines/>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защиты</w:t>
            </w:r>
          </w:p>
        </w:tc>
        <w:tc>
          <w:tcPr>
            <w:tcW w:w="1134"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vAlign w:val="bottom"/>
          </w:tcPr>
          <w:p w:rsidR="00BC081C" w:rsidRDefault="00BC081C"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баллов</w:t>
            </w:r>
          </w:p>
        </w:tc>
        <w:tc>
          <w:tcPr>
            <w:tcW w:w="1488" w:type="dxa"/>
            <w:tcBorders>
              <w:bottom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p>
        </w:tc>
        <w:tc>
          <w:tcPr>
            <w:tcW w:w="1489" w:type="dxa"/>
          </w:tcPr>
          <w:p w:rsidR="00BC081C" w:rsidRDefault="00BC081C" w:rsidP="00BC081C">
            <w:pPr>
              <w:keepLines/>
              <w:widowControl w:val="0"/>
              <w:jc w:val="center"/>
              <w:rPr>
                <w:rFonts w:ascii="Times New Roman" w:eastAsia="Times New Roman" w:hAnsi="Times New Roman" w:cs="Times New Roman"/>
                <w:color w:val="000000"/>
                <w:sz w:val="28"/>
                <w:szCs w:val="28"/>
              </w:rPr>
            </w:pPr>
          </w:p>
        </w:tc>
      </w:tr>
      <w:tr w:rsidR="00BC081C" w:rsidTr="00761894">
        <w:trPr>
          <w:trHeight w:val="340"/>
        </w:trPr>
        <w:tc>
          <w:tcPr>
            <w:tcW w:w="2830"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134"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30-50</w:t>
            </w:r>
          </w:p>
        </w:tc>
        <w:tc>
          <w:tcPr>
            <w:tcW w:w="1418" w:type="dxa"/>
          </w:tcPr>
          <w:p w:rsidR="00BC081C" w:rsidRDefault="00BC081C" w:rsidP="00761894">
            <w:pPr>
              <w:keepLines/>
              <w:widowControl w:val="0"/>
              <w:jc w:val="center"/>
              <w:rPr>
                <w:rFonts w:ascii="Times New Roman" w:eastAsia="Times New Roman" w:hAnsi="Times New Roman" w:cs="Times New Roman"/>
                <w:color w:val="000000"/>
                <w:sz w:val="28"/>
                <w:szCs w:val="28"/>
              </w:rPr>
            </w:pPr>
          </w:p>
        </w:tc>
        <w:tc>
          <w:tcPr>
            <w:tcW w:w="1488"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(дата)</w:t>
            </w:r>
          </w:p>
        </w:tc>
        <w:tc>
          <w:tcPr>
            <w:tcW w:w="1489" w:type="dxa"/>
          </w:tcPr>
          <w:p w:rsidR="00BC081C" w:rsidRDefault="00BC081C" w:rsidP="00BC081C">
            <w:pPr>
              <w:keepLines/>
              <w:widowControl w:val="0"/>
              <w:jc w:val="center"/>
              <w:rPr>
                <w:rFonts w:ascii="Times New Roman" w:eastAsia="Times New Roman" w:hAnsi="Times New Roman" w:cs="Times New Roman"/>
                <w:color w:val="000000"/>
                <w:sz w:val="28"/>
                <w:szCs w:val="28"/>
              </w:rPr>
            </w:pPr>
          </w:p>
        </w:tc>
      </w:tr>
      <w:tr w:rsidR="00BC081C" w:rsidTr="00761894">
        <w:trPr>
          <w:trHeight w:val="340"/>
        </w:trPr>
        <w:tc>
          <w:tcPr>
            <w:tcW w:w="2830" w:type="dxa"/>
            <w:vAlign w:val="bottom"/>
          </w:tcPr>
          <w:p w:rsidR="00BC081C" w:rsidRPr="006440C0" w:rsidRDefault="00BC081C" w:rsidP="00A27EB9">
            <w:pPr>
              <w:keepLines/>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Оценка </w:t>
            </w:r>
            <w:r w:rsidR="00A27EB9">
              <w:rPr>
                <w:rFonts w:ascii="Times New Roman" w:eastAsia="Times New Roman" w:hAnsi="Times New Roman" w:cs="Times New Roman"/>
                <w:color w:val="000000"/>
                <w:sz w:val="28"/>
                <w:szCs w:val="28"/>
              </w:rPr>
              <w:t>проекта</w:t>
            </w:r>
          </w:p>
        </w:tc>
        <w:tc>
          <w:tcPr>
            <w:tcW w:w="1134"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vAlign w:val="bottom"/>
          </w:tcPr>
          <w:p w:rsidR="00BC081C" w:rsidRDefault="00BC081C"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баллов</w:t>
            </w:r>
          </w:p>
        </w:tc>
        <w:tc>
          <w:tcPr>
            <w:tcW w:w="2977" w:type="dxa"/>
            <w:gridSpan w:val="2"/>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r>
      <w:tr w:rsidR="00BC081C" w:rsidTr="00761894">
        <w:trPr>
          <w:trHeight w:val="340"/>
        </w:trPr>
        <w:tc>
          <w:tcPr>
            <w:tcW w:w="2830"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134" w:type="dxa"/>
            <w:tcBorders>
              <w:top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2977" w:type="dxa"/>
            <w:gridSpan w:val="2"/>
            <w:tcBorders>
              <w:top w:val="single" w:sz="4" w:space="0" w:color="auto"/>
            </w:tcBorders>
          </w:tcPr>
          <w:p w:rsidR="00BC081C" w:rsidRDefault="00BC081C" w:rsidP="00BC081C">
            <w:pPr>
              <w:keepLines/>
              <w:widowControl w:val="0"/>
              <w:pBdr>
                <w:top w:val="nil"/>
                <w:left w:val="nil"/>
                <w:bottom w:val="nil"/>
                <w:right w:val="nil"/>
                <w:between w:val="nil"/>
              </w:pBdr>
              <w:shd w:val="clear" w:color="auto" w:fill="FFFFFF"/>
              <w:tabs>
                <w:tab w:val="left" w:pos="1134"/>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(оценка по пятибалльной шкале)</w:t>
            </w:r>
          </w:p>
        </w:tc>
      </w:tr>
    </w:tbl>
    <w:p w:rsidR="00BC081C" w:rsidRDefault="00BC081C">
      <w:pPr>
        <w:keepLines/>
        <w:widowControl w:val="0"/>
        <w:pBdr>
          <w:top w:val="nil"/>
          <w:left w:val="nil"/>
          <w:bottom w:val="nil"/>
          <w:right w:val="nil"/>
          <w:between w:val="nil"/>
        </w:pBdr>
        <w:shd w:val="clear" w:color="auto" w:fill="FFFFFF"/>
        <w:spacing w:before="120" w:after="0" w:line="240" w:lineRule="auto"/>
        <w:jc w:val="both"/>
        <w:rPr>
          <w:rFonts w:ascii="Times New Roman" w:eastAsia="Times New Roman" w:hAnsi="Times New Roman" w:cs="Times New Roman"/>
          <w:color w:val="000000"/>
          <w:sz w:val="28"/>
          <w:szCs w:val="28"/>
        </w:rPr>
      </w:pPr>
    </w:p>
    <w:tbl>
      <w:tblPr>
        <w:tblStyle w:val="ae"/>
        <w:tblW w:w="0" w:type="auto"/>
        <w:tblInd w:w="2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283"/>
        <w:gridCol w:w="2106"/>
        <w:gridCol w:w="310"/>
        <w:gridCol w:w="2670"/>
        <w:gridCol w:w="310"/>
      </w:tblGrid>
      <w:tr w:rsidR="00761894" w:rsidTr="00761894">
        <w:tc>
          <w:tcPr>
            <w:tcW w:w="1701" w:type="dxa"/>
            <w:vAlign w:val="bottom"/>
          </w:tcPr>
          <w:p w:rsidR="00761894" w:rsidRDefault="00761894" w:rsidP="00761894">
            <w:pPr>
              <w:keepLines/>
              <w:widowControl w:val="0"/>
              <w:jc w:val="righ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Комиссия:</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bottom w:val="single" w:sz="4" w:space="0" w:color="auto"/>
            </w:tcBorders>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693" w:type="dxa"/>
            <w:tcBorders>
              <w:bottom w:val="single" w:sz="4" w:space="0" w:color="auto"/>
            </w:tcBorders>
          </w:tcPr>
          <w:p w:rsidR="00761894" w:rsidRPr="006A6B94" w:rsidRDefault="006A6B94" w:rsidP="006A6B94">
            <w:pPr>
              <w:keepLines/>
              <w:widowControl w:val="0"/>
              <w:jc w:val="center"/>
              <w:rPr>
                <w:rFonts w:ascii="Times New Roman" w:eastAsia="Times New Roman" w:hAnsi="Times New Roman" w:cs="Times New Roman"/>
                <w:i/>
                <w:color w:val="000000"/>
                <w:sz w:val="28"/>
                <w:szCs w:val="28"/>
              </w:rPr>
            </w:pPr>
            <w:r w:rsidRPr="006A6B94">
              <w:rPr>
                <w:rFonts w:ascii="Times New Roman" w:eastAsia="Times New Roman" w:hAnsi="Times New Roman" w:cs="Times New Roman"/>
                <w:i/>
                <w:color w:val="000000"/>
                <w:sz w:val="28"/>
                <w:szCs w:val="28"/>
              </w:rPr>
              <w:t>Глебов С.А.</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(подпись)</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693"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(Ф.И.О.)</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bottom w:val="single" w:sz="4" w:space="0" w:color="auto"/>
            </w:tcBorders>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693" w:type="dxa"/>
            <w:tcBorders>
              <w:bottom w:val="single" w:sz="4" w:space="0" w:color="auto"/>
            </w:tcBorders>
          </w:tcPr>
          <w:p w:rsidR="00761894" w:rsidRPr="00420E04" w:rsidRDefault="007A4F2F" w:rsidP="007A4F2F">
            <w:pPr>
              <w:keepLines/>
              <w:widowControl w:val="0"/>
              <w:jc w:val="center"/>
              <w:rPr>
                <w:rFonts w:ascii="Times New Roman" w:eastAsia="Times New Roman" w:hAnsi="Times New Roman" w:cs="Times New Roman"/>
                <w:i/>
                <w:color w:val="000000"/>
                <w:sz w:val="28"/>
                <w:szCs w:val="28"/>
              </w:rPr>
            </w:pPr>
            <w:r w:rsidRPr="007A4F2F">
              <w:rPr>
                <w:rFonts w:ascii="Times New Roman" w:eastAsia="Times New Roman" w:hAnsi="Times New Roman" w:cs="Times New Roman"/>
                <w:i/>
                <w:color w:val="000000"/>
                <w:sz w:val="28"/>
                <w:szCs w:val="28"/>
              </w:rPr>
              <w:t>Гришунов С.С.</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(подпись)</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693"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(Ф.И.О.)</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bottom w:val="single" w:sz="4" w:space="0" w:color="auto"/>
            </w:tcBorders>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693" w:type="dxa"/>
            <w:tcBorders>
              <w:bottom w:val="single" w:sz="4" w:space="0" w:color="auto"/>
            </w:tcBorders>
          </w:tcPr>
          <w:p w:rsidR="00761894" w:rsidRPr="007A4F2F" w:rsidRDefault="007A4F2F" w:rsidP="00420E04">
            <w:pPr>
              <w:keepLines/>
              <w:widowControl w:val="0"/>
              <w:jc w:val="center"/>
              <w:rPr>
                <w:rFonts w:ascii="Times New Roman" w:eastAsia="Times New Roman" w:hAnsi="Times New Roman" w:cs="Times New Roman"/>
                <w:i/>
                <w:color w:val="000000"/>
                <w:sz w:val="28"/>
                <w:szCs w:val="28"/>
              </w:rPr>
            </w:pPr>
            <w:r w:rsidRPr="00420E04">
              <w:rPr>
                <w:rFonts w:ascii="Times New Roman" w:eastAsia="Times New Roman" w:hAnsi="Times New Roman" w:cs="Times New Roman"/>
                <w:i/>
                <w:color w:val="000000"/>
                <w:sz w:val="28"/>
                <w:szCs w:val="28"/>
              </w:rPr>
              <w:t>Гагарин Ю.Е.</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(подпись)</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693"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(Ф.И.О.)</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r>
    </w:tbl>
    <w:p w:rsidR="00566ACF" w:rsidRDefault="00566ACF">
      <w:pPr>
        <w:keepLines/>
        <w:spacing w:after="0" w:line="240" w:lineRule="auto"/>
        <w:jc w:val="center"/>
        <w:rPr>
          <w:rFonts w:ascii="Times New Roman" w:eastAsia="Times New Roman" w:hAnsi="Times New Roman" w:cs="Times New Roman"/>
          <w:sz w:val="24"/>
          <w:szCs w:val="24"/>
        </w:rPr>
      </w:pPr>
    </w:p>
    <w:p w:rsidR="00420E04" w:rsidRDefault="00420E04">
      <w:pPr>
        <w:keepLines/>
        <w:spacing w:after="0" w:line="240" w:lineRule="auto"/>
        <w:jc w:val="center"/>
        <w:rPr>
          <w:rFonts w:ascii="Times New Roman" w:eastAsia="Times New Roman" w:hAnsi="Times New Roman" w:cs="Times New Roman"/>
          <w:sz w:val="24"/>
          <w:szCs w:val="24"/>
        </w:rPr>
      </w:pPr>
    </w:p>
    <w:p w:rsidR="00C65277" w:rsidRDefault="00761894">
      <w:pPr>
        <w:keepLine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Калуга, 20</w:t>
      </w:r>
      <w:r w:rsidR="006A6B94">
        <w:rPr>
          <w:rFonts w:ascii="Times New Roman" w:eastAsia="Times New Roman" w:hAnsi="Times New Roman" w:cs="Times New Roman"/>
          <w:sz w:val="24"/>
          <w:szCs w:val="24"/>
        </w:rPr>
        <w:t>2</w:t>
      </w:r>
      <w:r w:rsidR="007F20EE">
        <w:rPr>
          <w:rFonts w:ascii="Times New Roman" w:eastAsia="Times New Roman" w:hAnsi="Times New Roman" w:cs="Times New Roman"/>
          <w:sz w:val="24"/>
          <w:szCs w:val="24"/>
        </w:rPr>
        <w:t>3</w:t>
      </w:r>
    </w:p>
    <w:p w:rsidR="00C65277" w:rsidRDefault="001510B9">
      <w:pPr>
        <w:pStyle w:val="a4"/>
        <w:keepLines/>
        <w:spacing w:before="200" w:line="240" w:lineRule="auto"/>
        <w:rPr>
          <w:sz w:val="24"/>
          <w:szCs w:val="24"/>
        </w:rPr>
      </w:pPr>
      <w:r>
        <w:br w:type="page"/>
      </w:r>
      <w:r>
        <w:rPr>
          <w:sz w:val="24"/>
          <w:szCs w:val="24"/>
        </w:rPr>
        <w:lastRenderedPageBreak/>
        <w:t xml:space="preserve">Калужский филиал </w:t>
      </w:r>
      <w:r>
        <w:rPr>
          <w:sz w:val="24"/>
          <w:szCs w:val="24"/>
        </w:rPr>
        <w:br/>
        <w:t>федерального государственного бюджетного образовательного учреждения высшего образования</w:t>
      </w:r>
    </w:p>
    <w:p w:rsidR="00C65277" w:rsidRDefault="001510B9">
      <w:pPr>
        <w:keepLines/>
        <w:widowControl w:val="0"/>
        <w:pBdr>
          <w:top w:val="nil"/>
          <w:left w:val="nil"/>
          <w:bottom w:val="single" w:sz="24" w:space="1" w:color="000000"/>
          <w:right w:val="nil"/>
          <w:between w:val="nil"/>
        </w:pBdr>
        <w:spacing w:after="60" w:line="240" w:lineRule="auto"/>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«Московский государственный технический университет имени Н.Э. Баумана (национальный исследовательский университет)» </w:t>
      </w:r>
      <w:r>
        <w:rPr>
          <w:rFonts w:ascii="Times New Roman" w:eastAsia="Times New Roman" w:hAnsi="Times New Roman" w:cs="Times New Roman"/>
          <w:b/>
          <w:i/>
          <w:color w:val="000000"/>
          <w:sz w:val="24"/>
          <w:szCs w:val="24"/>
        </w:rPr>
        <w:br/>
        <w:t>(КФ МГТУ им. Н.Э. Баумана)</w:t>
      </w:r>
    </w:p>
    <w:p w:rsidR="00C65277" w:rsidRPr="006A6B94" w:rsidRDefault="001510B9" w:rsidP="00230B14">
      <w:pPr>
        <w:keepLines/>
        <w:ind w:left="4962"/>
        <w:jc w:val="center"/>
        <w:rPr>
          <w:rFonts w:ascii="Times New Roman" w:eastAsia="Times New Roman" w:hAnsi="Times New Roman" w:cs="Times New Roman"/>
          <w:sz w:val="24"/>
          <w:szCs w:val="24"/>
        </w:rPr>
      </w:pPr>
      <w:r w:rsidRPr="006A6B94">
        <w:rPr>
          <w:rFonts w:ascii="Times New Roman" w:eastAsia="Times New Roman" w:hAnsi="Times New Roman" w:cs="Times New Roman"/>
          <w:sz w:val="24"/>
          <w:szCs w:val="24"/>
        </w:rPr>
        <w:t>УТВЕРЖДАЮ</w:t>
      </w:r>
    </w:p>
    <w:p w:rsidR="00C65277" w:rsidRPr="006A6B94" w:rsidRDefault="001510B9" w:rsidP="006A6B94">
      <w:pPr>
        <w:keepLines/>
        <w:ind w:left="5670"/>
        <w:rPr>
          <w:rFonts w:ascii="Times New Roman" w:eastAsia="Times New Roman" w:hAnsi="Times New Roman" w:cs="Times New Roman"/>
          <w:sz w:val="24"/>
          <w:szCs w:val="24"/>
        </w:rPr>
      </w:pPr>
      <w:r w:rsidRPr="006A6B94">
        <w:rPr>
          <w:rFonts w:ascii="Times New Roman" w:eastAsia="Times New Roman" w:hAnsi="Times New Roman" w:cs="Times New Roman"/>
          <w:sz w:val="24"/>
          <w:szCs w:val="24"/>
        </w:rPr>
        <w:t>Заведующий кафедрой</w:t>
      </w:r>
      <w:r w:rsidRPr="006A6B94">
        <w:rPr>
          <w:rFonts w:ascii="Times New Roman" w:eastAsia="Times New Roman" w:hAnsi="Times New Roman" w:cs="Times New Roman"/>
          <w:sz w:val="24"/>
          <w:szCs w:val="24"/>
          <w:u w:val="single"/>
        </w:rPr>
        <w:t xml:space="preserve"> </w:t>
      </w:r>
      <w:r w:rsidR="006A6B94">
        <w:rPr>
          <w:rFonts w:ascii="Times New Roman" w:eastAsia="Times New Roman" w:hAnsi="Times New Roman" w:cs="Times New Roman"/>
          <w:sz w:val="24"/>
          <w:szCs w:val="24"/>
          <w:u w:val="single"/>
        </w:rPr>
        <w:t xml:space="preserve">   </w:t>
      </w:r>
      <w:r w:rsidR="006A6B94" w:rsidRPr="006A6B94">
        <w:rPr>
          <w:rFonts w:ascii="Times New Roman" w:eastAsia="Times New Roman" w:hAnsi="Times New Roman" w:cs="Times New Roman"/>
          <w:i/>
          <w:sz w:val="24"/>
          <w:szCs w:val="24"/>
          <w:u w:val="single"/>
        </w:rPr>
        <w:t>ИУК4</w:t>
      </w:r>
      <w:r w:rsidR="006A6B94" w:rsidRPr="006A6B94">
        <w:rPr>
          <w:rFonts w:ascii="Times New Roman" w:eastAsia="Times New Roman" w:hAnsi="Times New Roman" w:cs="Times New Roman"/>
          <w:sz w:val="24"/>
          <w:szCs w:val="24"/>
        </w:rPr>
        <w:t xml:space="preserve">   </w:t>
      </w:r>
    </w:p>
    <w:p w:rsidR="00C65277" w:rsidRPr="006A6B94" w:rsidRDefault="006A6B94" w:rsidP="006A6B94">
      <w:pPr>
        <w:keepLines/>
        <w:ind w:left="567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                          </w:t>
      </w:r>
      <w:r w:rsidR="001510B9" w:rsidRPr="006A6B94">
        <w:rPr>
          <w:rFonts w:ascii="Times New Roman" w:eastAsia="Times New Roman" w:hAnsi="Times New Roman" w:cs="Times New Roman"/>
          <w:sz w:val="24"/>
          <w:szCs w:val="24"/>
        </w:rPr>
        <w:t>(</w:t>
      </w:r>
      <w:r>
        <w:rPr>
          <w:rFonts w:ascii="Times New Roman" w:eastAsia="Times New Roman" w:hAnsi="Times New Roman" w:cs="Times New Roman"/>
          <w:sz w:val="24"/>
          <w:szCs w:val="24"/>
          <w:u w:val="single"/>
        </w:rPr>
        <w:t xml:space="preserve">  </w:t>
      </w:r>
      <w:r w:rsidRPr="006A6B94">
        <w:rPr>
          <w:rFonts w:ascii="Times New Roman" w:eastAsia="Times New Roman" w:hAnsi="Times New Roman" w:cs="Times New Roman"/>
          <w:i/>
          <w:sz w:val="24"/>
          <w:szCs w:val="24"/>
          <w:u w:val="single"/>
        </w:rPr>
        <w:t>Гагарин Ю.Е.</w:t>
      </w:r>
      <w:r w:rsidR="001510B9" w:rsidRPr="006A6B94">
        <w:rPr>
          <w:rFonts w:ascii="Times New Roman" w:eastAsia="Times New Roman" w:hAnsi="Times New Roman" w:cs="Times New Roman"/>
          <w:i/>
          <w:sz w:val="24"/>
          <w:szCs w:val="24"/>
        </w:rPr>
        <w:t>)</w:t>
      </w:r>
    </w:p>
    <w:p w:rsidR="00C65277" w:rsidRPr="006A6B94" w:rsidRDefault="00230B14" w:rsidP="006A6B94">
      <w:pPr>
        <w:keepLines/>
        <w:ind w:left="5670"/>
        <w:rPr>
          <w:rFonts w:ascii="Times New Roman" w:eastAsia="Times New Roman" w:hAnsi="Times New Roman" w:cs="Times New Roman"/>
          <w:sz w:val="24"/>
          <w:szCs w:val="24"/>
        </w:rPr>
      </w:pPr>
      <w:r w:rsidRPr="006A6B94">
        <w:rPr>
          <w:rFonts w:ascii="Times New Roman" w:eastAsia="Times New Roman" w:hAnsi="Times New Roman" w:cs="Times New Roman"/>
          <w:sz w:val="24"/>
          <w:szCs w:val="24"/>
        </w:rPr>
        <w:t>«</w:t>
      </w:r>
      <w:r w:rsidR="006A6B94" w:rsidRPr="006A6B94">
        <w:rPr>
          <w:rFonts w:ascii="Times New Roman" w:eastAsia="Times New Roman" w:hAnsi="Times New Roman" w:cs="Times New Roman"/>
          <w:sz w:val="24"/>
          <w:szCs w:val="24"/>
          <w:u w:val="single"/>
        </w:rPr>
        <w:t xml:space="preserve">   </w:t>
      </w:r>
      <w:r w:rsidR="006A6B94" w:rsidRPr="006A6B94">
        <w:rPr>
          <w:rFonts w:ascii="Times New Roman" w:eastAsia="Times New Roman" w:hAnsi="Times New Roman" w:cs="Times New Roman"/>
          <w:i/>
          <w:sz w:val="24"/>
          <w:szCs w:val="24"/>
          <w:u w:val="single"/>
        </w:rPr>
        <w:t>0</w:t>
      </w:r>
      <w:r w:rsidR="00420E04">
        <w:rPr>
          <w:rFonts w:ascii="Times New Roman" w:eastAsia="Times New Roman" w:hAnsi="Times New Roman" w:cs="Times New Roman"/>
          <w:i/>
          <w:sz w:val="24"/>
          <w:szCs w:val="24"/>
          <w:u w:val="single"/>
        </w:rPr>
        <w:t>9</w:t>
      </w:r>
      <w:r w:rsidR="006A6B94" w:rsidRPr="006A6B94">
        <w:rPr>
          <w:rFonts w:ascii="Times New Roman" w:eastAsia="Times New Roman" w:hAnsi="Times New Roman" w:cs="Times New Roman"/>
          <w:sz w:val="24"/>
          <w:szCs w:val="24"/>
          <w:u w:val="single"/>
        </w:rPr>
        <w:t xml:space="preserve">   </w:t>
      </w:r>
      <w:r w:rsidR="001510B9" w:rsidRPr="006A6B94">
        <w:rPr>
          <w:rFonts w:ascii="Times New Roman" w:eastAsia="Times New Roman" w:hAnsi="Times New Roman" w:cs="Times New Roman"/>
          <w:sz w:val="24"/>
          <w:szCs w:val="24"/>
        </w:rPr>
        <w:t>»</w:t>
      </w:r>
      <w:r w:rsidRPr="006A6B94">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6A6B94">
        <w:rPr>
          <w:rFonts w:ascii="Times New Roman" w:eastAsia="Times New Roman" w:hAnsi="Times New Roman" w:cs="Times New Roman"/>
          <w:i/>
          <w:sz w:val="24"/>
          <w:szCs w:val="24"/>
          <w:u w:val="single"/>
        </w:rPr>
        <w:t>сентября</w:t>
      </w:r>
      <w:r w:rsidR="006A6B94" w:rsidRPr="006A6B94">
        <w:rPr>
          <w:rFonts w:ascii="Times New Roman" w:eastAsia="Times New Roman" w:hAnsi="Times New Roman" w:cs="Times New Roman"/>
          <w:sz w:val="24"/>
          <w:szCs w:val="24"/>
          <w:u w:val="single"/>
        </w:rPr>
        <w:t xml:space="preserve">    </w:t>
      </w:r>
      <w:r w:rsidR="006A6B94" w:rsidRPr="006A6B94">
        <w:rPr>
          <w:rFonts w:ascii="Times New Roman" w:eastAsia="Times New Roman" w:hAnsi="Times New Roman" w:cs="Times New Roman"/>
          <w:sz w:val="24"/>
          <w:szCs w:val="24"/>
        </w:rPr>
        <w:t xml:space="preserve"> </w:t>
      </w:r>
      <w:r w:rsidR="001510B9" w:rsidRPr="006A6B94">
        <w:rPr>
          <w:rFonts w:ascii="Times New Roman" w:eastAsia="Times New Roman" w:hAnsi="Times New Roman" w:cs="Times New Roman"/>
          <w:sz w:val="24"/>
          <w:szCs w:val="24"/>
        </w:rPr>
        <w:t>20</w:t>
      </w:r>
      <w:r w:rsidR="006A6B94" w:rsidRPr="006A6B94">
        <w:rPr>
          <w:rFonts w:ascii="Times New Roman" w:eastAsia="Times New Roman" w:hAnsi="Times New Roman" w:cs="Times New Roman"/>
          <w:i/>
          <w:sz w:val="24"/>
          <w:szCs w:val="24"/>
          <w:u w:val="single"/>
        </w:rPr>
        <w:t>2</w:t>
      </w:r>
      <w:r w:rsidR="007F20EE">
        <w:rPr>
          <w:rFonts w:ascii="Times New Roman" w:eastAsia="Times New Roman" w:hAnsi="Times New Roman" w:cs="Times New Roman"/>
          <w:i/>
          <w:sz w:val="24"/>
          <w:szCs w:val="24"/>
          <w:u w:val="single"/>
        </w:rPr>
        <w:t>3</w:t>
      </w:r>
      <w:r w:rsidR="006A6B94">
        <w:rPr>
          <w:rFonts w:ascii="Times New Roman" w:eastAsia="Times New Roman" w:hAnsi="Times New Roman" w:cs="Times New Roman"/>
          <w:i/>
          <w:sz w:val="24"/>
          <w:szCs w:val="24"/>
        </w:rPr>
        <w:t xml:space="preserve"> </w:t>
      </w:r>
      <w:r w:rsidR="001510B9" w:rsidRPr="006A6B94">
        <w:rPr>
          <w:rFonts w:ascii="Times New Roman" w:eastAsia="Times New Roman" w:hAnsi="Times New Roman" w:cs="Times New Roman"/>
          <w:sz w:val="24"/>
          <w:szCs w:val="24"/>
        </w:rPr>
        <w:t>г.</w:t>
      </w:r>
    </w:p>
    <w:p w:rsidR="00BE61F3" w:rsidRPr="00230B14" w:rsidRDefault="00BE61F3" w:rsidP="00BE61F3">
      <w:pPr>
        <w:keepLines/>
        <w:jc w:val="both"/>
        <w:rPr>
          <w:rFonts w:ascii="Times New Roman" w:eastAsia="Times New Roman" w:hAnsi="Times New Roman" w:cs="Times New Roman"/>
          <w:sz w:val="28"/>
        </w:rPr>
      </w:pPr>
    </w:p>
    <w:p w:rsidR="00C65277" w:rsidRPr="00661F81" w:rsidRDefault="001510B9">
      <w:pPr>
        <w:keepLines/>
        <w:spacing w:after="0" w:line="192" w:lineRule="auto"/>
        <w:jc w:val="center"/>
        <w:rPr>
          <w:rFonts w:ascii="Times New Roman" w:eastAsia="Times New Roman" w:hAnsi="Times New Roman" w:cs="Times New Roman"/>
          <w:b/>
          <w:spacing w:val="24"/>
          <w:sz w:val="36"/>
          <w:szCs w:val="36"/>
        </w:rPr>
      </w:pPr>
      <w:r w:rsidRPr="00661F81">
        <w:rPr>
          <w:rFonts w:ascii="Times New Roman" w:eastAsia="Times New Roman" w:hAnsi="Times New Roman" w:cs="Times New Roman"/>
          <w:b/>
          <w:spacing w:val="24"/>
          <w:sz w:val="36"/>
          <w:szCs w:val="36"/>
        </w:rPr>
        <w:t>ЗАДАНИЕ</w:t>
      </w:r>
    </w:p>
    <w:p w:rsidR="00C65277" w:rsidRDefault="001510B9">
      <w:pPr>
        <w:keepLines/>
        <w:spacing w:line="19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на выполнение курсово</w:t>
      </w:r>
      <w:r w:rsidR="00A27EB9">
        <w:rPr>
          <w:rFonts w:ascii="Times New Roman" w:eastAsia="Times New Roman" w:hAnsi="Times New Roman" w:cs="Times New Roman"/>
          <w:b/>
          <w:sz w:val="32"/>
          <w:szCs w:val="32"/>
        </w:rPr>
        <w:t>го</w:t>
      </w:r>
      <w:r>
        <w:rPr>
          <w:rFonts w:ascii="Times New Roman" w:eastAsia="Times New Roman" w:hAnsi="Times New Roman" w:cs="Times New Roman"/>
          <w:b/>
          <w:sz w:val="32"/>
          <w:szCs w:val="32"/>
        </w:rPr>
        <w:t xml:space="preserve"> </w:t>
      </w:r>
      <w:r w:rsidR="00A27EB9">
        <w:rPr>
          <w:rFonts w:ascii="Times New Roman" w:eastAsia="Times New Roman" w:hAnsi="Times New Roman" w:cs="Times New Roman"/>
          <w:b/>
          <w:sz w:val="32"/>
          <w:szCs w:val="32"/>
        </w:rPr>
        <w:t>проекта</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7786"/>
      </w:tblGrid>
      <w:tr w:rsidR="00BE61F3" w:rsidRPr="00BE61F3" w:rsidTr="00BE61F3">
        <w:trPr>
          <w:trHeight w:val="397"/>
        </w:trPr>
        <w:tc>
          <w:tcPr>
            <w:tcW w:w="1843" w:type="dxa"/>
            <w:vAlign w:val="bottom"/>
          </w:tcPr>
          <w:p w:rsidR="00BE61F3" w:rsidRPr="00BE61F3" w:rsidRDefault="00BE61F3" w:rsidP="00BE61F3">
            <w:pPr>
              <w:keepLines/>
              <w:widowControl w:val="0"/>
              <w:tabs>
                <w:tab w:val="left" w:pos="5670"/>
              </w:tabs>
              <w:rPr>
                <w:rFonts w:ascii="Times New Roman" w:eastAsia="Times New Roman" w:hAnsi="Times New Roman" w:cs="Times New Roman"/>
                <w:color w:val="000000"/>
                <w:sz w:val="24"/>
                <w:szCs w:val="28"/>
              </w:rPr>
            </w:pPr>
            <w:r w:rsidRPr="00BE61F3">
              <w:rPr>
                <w:rFonts w:ascii="Times New Roman" w:eastAsia="Times New Roman" w:hAnsi="Times New Roman" w:cs="Times New Roman"/>
                <w:color w:val="000000"/>
                <w:sz w:val="24"/>
                <w:szCs w:val="28"/>
              </w:rPr>
              <w:t>по дисциплине</w:t>
            </w:r>
          </w:p>
        </w:tc>
        <w:tc>
          <w:tcPr>
            <w:tcW w:w="7786" w:type="dxa"/>
            <w:tcBorders>
              <w:bottom w:val="single" w:sz="4" w:space="0" w:color="auto"/>
            </w:tcBorders>
            <w:vAlign w:val="bottom"/>
          </w:tcPr>
          <w:p w:rsidR="00BE61F3" w:rsidRPr="006A6B94" w:rsidRDefault="007F20EE" w:rsidP="00BE61F3">
            <w:pPr>
              <w:keepLines/>
              <w:widowControl w:val="0"/>
              <w:tabs>
                <w:tab w:val="left" w:pos="5670"/>
              </w:tabs>
              <w:rPr>
                <w:rFonts w:ascii="Times New Roman" w:eastAsia="Times New Roman" w:hAnsi="Times New Roman" w:cs="Times New Roman"/>
                <w:b/>
                <w:i/>
                <w:color w:val="000000"/>
                <w:sz w:val="24"/>
                <w:szCs w:val="28"/>
              </w:rPr>
            </w:pPr>
            <w:r>
              <w:rPr>
                <w:rFonts w:ascii="Times New Roman" w:eastAsia="Times New Roman" w:hAnsi="Times New Roman" w:cs="Times New Roman"/>
                <w:b/>
                <w:i/>
                <w:color w:val="000000"/>
                <w:sz w:val="24"/>
                <w:szCs w:val="28"/>
              </w:rPr>
              <w:t>Базы данных</w:t>
            </w:r>
          </w:p>
        </w:tc>
      </w:tr>
    </w:tbl>
    <w:p w:rsidR="00BE61F3" w:rsidRPr="00BE61F3" w:rsidRDefault="00BE61F3" w:rsidP="00BE61F3">
      <w:pPr>
        <w:keepLines/>
        <w:spacing w:after="0" w:line="192" w:lineRule="auto"/>
        <w:rPr>
          <w:rFonts w:ascii="Times New Roman" w:eastAsia="Times New Roman" w:hAnsi="Times New Roman" w:cs="Times New Roman"/>
          <w:sz w:val="28"/>
          <w:szCs w:val="24"/>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67"/>
        <w:gridCol w:w="7933"/>
      </w:tblGrid>
      <w:tr w:rsidR="00BE61F3" w:rsidRPr="00BE61F3" w:rsidTr="00BE61F3">
        <w:trPr>
          <w:trHeight w:val="340"/>
        </w:trPr>
        <w:tc>
          <w:tcPr>
            <w:tcW w:w="1129" w:type="dxa"/>
            <w:vAlign w:val="bottom"/>
          </w:tcPr>
          <w:p w:rsidR="00BE61F3" w:rsidRPr="00BE61F3" w:rsidRDefault="00BE61F3" w:rsidP="00BE61F3">
            <w:pPr>
              <w:keepLines/>
              <w:widowControl w:val="0"/>
              <w:tabs>
                <w:tab w:val="left" w:pos="5670"/>
              </w:tabs>
              <w:rPr>
                <w:rFonts w:ascii="Times New Roman" w:eastAsia="Times New Roman" w:hAnsi="Times New Roman" w:cs="Times New Roman"/>
                <w:color w:val="000000"/>
                <w:sz w:val="24"/>
                <w:szCs w:val="28"/>
              </w:rPr>
            </w:pPr>
            <w:r>
              <w:rPr>
                <w:rFonts w:ascii="Times New Roman" w:eastAsia="Times New Roman" w:hAnsi="Times New Roman" w:cs="Times New Roman"/>
                <w:sz w:val="24"/>
                <w:szCs w:val="24"/>
              </w:rPr>
              <w:t>Студент</w:t>
            </w:r>
          </w:p>
        </w:tc>
        <w:tc>
          <w:tcPr>
            <w:tcW w:w="8500" w:type="dxa"/>
            <w:gridSpan w:val="2"/>
            <w:tcBorders>
              <w:bottom w:val="single" w:sz="4" w:space="0" w:color="auto"/>
            </w:tcBorders>
            <w:vAlign w:val="bottom"/>
          </w:tcPr>
          <w:p w:rsidR="00BE61F3" w:rsidRPr="00420E04" w:rsidRDefault="007F20EE" w:rsidP="00BE61F3">
            <w:pPr>
              <w:keepLines/>
              <w:widowControl w:val="0"/>
              <w:tabs>
                <w:tab w:val="left" w:pos="5670"/>
              </w:tabs>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Калашников А.С.</w:t>
            </w:r>
            <w:r w:rsidR="000411BB">
              <w:rPr>
                <w:rFonts w:ascii="Times New Roman" w:eastAsia="Times New Roman" w:hAnsi="Times New Roman" w:cs="Times New Roman"/>
                <w:i/>
                <w:color w:val="000000"/>
                <w:sz w:val="24"/>
                <w:szCs w:val="24"/>
              </w:rPr>
              <w:t xml:space="preserve"> ИУК4-62Б</w:t>
            </w:r>
          </w:p>
        </w:tc>
      </w:tr>
      <w:tr w:rsidR="00BE61F3" w:rsidRPr="00BE61F3" w:rsidTr="00BE61F3">
        <w:trPr>
          <w:trHeight w:val="340"/>
        </w:trPr>
        <w:tc>
          <w:tcPr>
            <w:tcW w:w="1696" w:type="dxa"/>
            <w:gridSpan w:val="2"/>
            <w:vAlign w:val="bottom"/>
          </w:tcPr>
          <w:p w:rsidR="00BE61F3" w:rsidRDefault="00BE61F3" w:rsidP="00BE61F3">
            <w:pPr>
              <w:keepLines/>
              <w:widowControl w:val="0"/>
              <w:tabs>
                <w:tab w:val="left" w:pos="5670"/>
              </w:tabs>
              <w:rPr>
                <w:rFonts w:ascii="Times New Roman" w:eastAsia="Times New Roman" w:hAnsi="Times New Roman" w:cs="Times New Roman"/>
                <w:sz w:val="24"/>
                <w:szCs w:val="24"/>
              </w:rPr>
            </w:pPr>
          </w:p>
        </w:tc>
        <w:tc>
          <w:tcPr>
            <w:tcW w:w="7933" w:type="dxa"/>
          </w:tcPr>
          <w:p w:rsidR="00BE61F3" w:rsidRPr="00BE61F3" w:rsidRDefault="00BE61F3" w:rsidP="00BE61F3">
            <w:pPr>
              <w:keepLines/>
              <w:spacing w:line="192" w:lineRule="auto"/>
              <w:jc w:val="center"/>
              <w:rPr>
                <w:rFonts w:ascii="Times New Roman" w:eastAsia="Times New Roman" w:hAnsi="Times New Roman" w:cs="Times New Roman"/>
                <w:color w:val="000000"/>
                <w:sz w:val="24"/>
                <w:szCs w:val="28"/>
              </w:rPr>
            </w:pPr>
            <w:r>
              <w:rPr>
                <w:rFonts w:ascii="Times New Roman" w:eastAsia="Times New Roman" w:hAnsi="Times New Roman" w:cs="Times New Roman"/>
                <w:sz w:val="20"/>
                <w:szCs w:val="20"/>
              </w:rPr>
              <w:t>(фамилия, инициалы, индекс группы)</w:t>
            </w:r>
          </w:p>
        </w:tc>
      </w:tr>
      <w:tr w:rsidR="00BE61F3" w:rsidRPr="00BE61F3" w:rsidTr="00BE61F3">
        <w:trPr>
          <w:trHeight w:val="340"/>
        </w:trPr>
        <w:tc>
          <w:tcPr>
            <w:tcW w:w="1696" w:type="dxa"/>
            <w:gridSpan w:val="2"/>
            <w:vAlign w:val="bottom"/>
          </w:tcPr>
          <w:p w:rsidR="00BE61F3" w:rsidRDefault="00BE61F3" w:rsidP="00BE61F3">
            <w:pPr>
              <w:keepLines/>
              <w:widowControl w:val="0"/>
              <w:tabs>
                <w:tab w:val="left" w:pos="5670"/>
              </w:tabs>
              <w:rPr>
                <w:rFonts w:ascii="Times New Roman" w:eastAsia="Times New Roman" w:hAnsi="Times New Roman" w:cs="Times New Roman"/>
                <w:sz w:val="24"/>
                <w:szCs w:val="24"/>
              </w:rPr>
            </w:pPr>
            <w:r>
              <w:rPr>
                <w:rFonts w:ascii="Times New Roman" w:eastAsia="Times New Roman" w:hAnsi="Times New Roman" w:cs="Times New Roman"/>
                <w:sz w:val="24"/>
                <w:szCs w:val="24"/>
              </w:rPr>
              <w:t>Руководитель</w:t>
            </w:r>
          </w:p>
        </w:tc>
        <w:tc>
          <w:tcPr>
            <w:tcW w:w="7933" w:type="dxa"/>
            <w:tcBorders>
              <w:bottom w:val="single" w:sz="4" w:space="0" w:color="auto"/>
            </w:tcBorders>
            <w:vAlign w:val="bottom"/>
          </w:tcPr>
          <w:p w:rsidR="00BE61F3" w:rsidRPr="006A6B94" w:rsidRDefault="006A6B94" w:rsidP="00BE61F3">
            <w:pPr>
              <w:keepLines/>
              <w:widowControl w:val="0"/>
              <w:tabs>
                <w:tab w:val="left" w:pos="5670"/>
              </w:tabs>
              <w:rPr>
                <w:rFonts w:ascii="Times New Roman" w:eastAsia="Times New Roman" w:hAnsi="Times New Roman" w:cs="Times New Roman"/>
                <w:i/>
                <w:color w:val="000000"/>
                <w:sz w:val="24"/>
                <w:szCs w:val="28"/>
              </w:rPr>
            </w:pPr>
            <w:r w:rsidRPr="006A6B94">
              <w:rPr>
                <w:rFonts w:ascii="Times New Roman" w:eastAsia="Times New Roman" w:hAnsi="Times New Roman" w:cs="Times New Roman"/>
                <w:i/>
                <w:color w:val="000000"/>
                <w:sz w:val="24"/>
                <w:szCs w:val="28"/>
              </w:rPr>
              <w:t>Глебов С.А.</w:t>
            </w:r>
          </w:p>
        </w:tc>
      </w:tr>
      <w:tr w:rsidR="00BE61F3" w:rsidRPr="00BE61F3" w:rsidTr="00BE61F3">
        <w:trPr>
          <w:trHeight w:val="340"/>
        </w:trPr>
        <w:tc>
          <w:tcPr>
            <w:tcW w:w="1696" w:type="dxa"/>
            <w:gridSpan w:val="2"/>
            <w:vAlign w:val="bottom"/>
          </w:tcPr>
          <w:p w:rsidR="00BE61F3" w:rsidRDefault="00BE61F3" w:rsidP="00BE61F3">
            <w:pPr>
              <w:keepLines/>
              <w:widowControl w:val="0"/>
              <w:tabs>
                <w:tab w:val="left" w:pos="5670"/>
              </w:tabs>
              <w:rPr>
                <w:rFonts w:ascii="Times New Roman" w:eastAsia="Times New Roman" w:hAnsi="Times New Roman" w:cs="Times New Roman"/>
                <w:sz w:val="24"/>
                <w:szCs w:val="24"/>
              </w:rPr>
            </w:pPr>
          </w:p>
        </w:tc>
        <w:tc>
          <w:tcPr>
            <w:tcW w:w="7933" w:type="dxa"/>
            <w:tcBorders>
              <w:top w:val="single" w:sz="4" w:space="0" w:color="auto"/>
            </w:tcBorders>
          </w:tcPr>
          <w:p w:rsidR="00BE61F3" w:rsidRPr="00BE61F3" w:rsidRDefault="00BE61F3" w:rsidP="00BE61F3">
            <w:pPr>
              <w:keepLines/>
              <w:spacing w:line="192" w:lineRule="auto"/>
              <w:jc w:val="center"/>
              <w:rPr>
                <w:rFonts w:ascii="Times New Roman" w:eastAsia="Times New Roman" w:hAnsi="Times New Roman" w:cs="Times New Roman"/>
                <w:color w:val="000000"/>
                <w:sz w:val="24"/>
                <w:szCs w:val="28"/>
              </w:rPr>
            </w:pPr>
            <w:r>
              <w:rPr>
                <w:rFonts w:ascii="Times New Roman" w:eastAsia="Times New Roman" w:hAnsi="Times New Roman" w:cs="Times New Roman"/>
                <w:sz w:val="20"/>
                <w:szCs w:val="20"/>
              </w:rPr>
              <w:t>(фамилия, инициалы)</w:t>
            </w:r>
          </w:p>
        </w:tc>
      </w:tr>
    </w:tbl>
    <w:p w:rsidR="00BE61F3" w:rsidRPr="00BE61F3" w:rsidRDefault="00BE61F3" w:rsidP="00BE61F3">
      <w:pPr>
        <w:keepLines/>
        <w:spacing w:after="0" w:line="192" w:lineRule="auto"/>
        <w:rPr>
          <w:rFonts w:ascii="Times New Roman" w:eastAsia="Times New Roman" w:hAnsi="Times New Roman" w:cs="Times New Roman"/>
          <w:sz w:val="28"/>
          <w:szCs w:val="24"/>
        </w:rPr>
      </w:pPr>
    </w:p>
    <w:p w:rsidR="00C65277" w:rsidRDefault="00D6298B" w:rsidP="00BE61F3">
      <w:pPr>
        <w:keepLines/>
        <w:spacing w:line="192" w:lineRule="auto"/>
        <w:ind w:left="14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График выполнения </w:t>
      </w:r>
      <w:r w:rsidR="00A27EB9">
        <w:rPr>
          <w:rFonts w:ascii="Times New Roman" w:eastAsia="Times New Roman" w:hAnsi="Times New Roman" w:cs="Times New Roman"/>
          <w:sz w:val="24"/>
          <w:szCs w:val="24"/>
        </w:rPr>
        <w:t>проекта</w:t>
      </w:r>
      <w:r>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25%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4</w:t>
      </w:r>
      <w:r w:rsidR="006A6B94" w:rsidRPr="006A6B94">
        <w:rPr>
          <w:rFonts w:ascii="Times New Roman" w:eastAsia="Times New Roman" w:hAnsi="Times New Roman" w:cs="Times New Roman"/>
          <w:sz w:val="24"/>
          <w:szCs w:val="24"/>
          <w:u w:val="single"/>
        </w:rPr>
        <w:t xml:space="preserve">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 50%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7</w:t>
      </w:r>
      <w:r w:rsidR="006A6B94" w:rsidRPr="006A6B94">
        <w:rPr>
          <w:rFonts w:ascii="Times New Roman" w:eastAsia="Times New Roman" w:hAnsi="Times New Roman" w:cs="Times New Roman"/>
          <w:sz w:val="24"/>
          <w:szCs w:val="24"/>
          <w:u w:val="single"/>
        </w:rPr>
        <w:t xml:space="preserve">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 75%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10</w:t>
      </w:r>
      <w:r w:rsidR="006A6B94" w:rsidRPr="006A6B94">
        <w:rPr>
          <w:rFonts w:ascii="Times New Roman" w:eastAsia="Times New Roman" w:hAnsi="Times New Roman" w:cs="Times New Roman"/>
          <w:sz w:val="24"/>
          <w:szCs w:val="24"/>
          <w:u w:val="single"/>
        </w:rPr>
        <w:t xml:space="preserve">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 100%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 xml:space="preserve">14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BE61F3" w:rsidTr="00DF6378">
        <w:trPr>
          <w:trHeight w:val="283"/>
        </w:trPr>
        <w:tc>
          <w:tcPr>
            <w:tcW w:w="9629" w:type="dxa"/>
            <w:vAlign w:val="bottom"/>
          </w:tcPr>
          <w:p w:rsidR="00BE61F3" w:rsidRDefault="00BE61F3" w:rsidP="00420E04">
            <w:pPr>
              <w:keepLines/>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1. Тема </w:t>
            </w:r>
            <w:r w:rsidR="00A27EB9" w:rsidRPr="00A27EB9">
              <w:rPr>
                <w:rFonts w:ascii="Times New Roman" w:eastAsia="Times New Roman" w:hAnsi="Times New Roman" w:cs="Times New Roman"/>
                <w:b/>
                <w:i/>
                <w:sz w:val="24"/>
                <w:szCs w:val="24"/>
              </w:rPr>
              <w:t>курсового проекта</w:t>
            </w:r>
          </w:p>
        </w:tc>
      </w:tr>
      <w:tr w:rsidR="00BE61F3" w:rsidTr="00BE61F3">
        <w:trPr>
          <w:trHeight w:val="283"/>
        </w:trPr>
        <w:tc>
          <w:tcPr>
            <w:tcW w:w="9629" w:type="dxa"/>
            <w:tcBorders>
              <w:bottom w:val="single" w:sz="4" w:space="0" w:color="auto"/>
            </w:tcBorders>
          </w:tcPr>
          <w:p w:rsidR="00BE61F3" w:rsidRPr="000411BB" w:rsidRDefault="000411BB" w:rsidP="002035D7">
            <w:pPr>
              <w:keepLines/>
              <w:ind w:left="318"/>
              <w:rPr>
                <w:rFonts w:ascii="Times New Roman" w:eastAsia="Times New Roman" w:hAnsi="Times New Roman" w:cs="Times New Roman"/>
                <w:sz w:val="24"/>
                <w:szCs w:val="24"/>
              </w:rPr>
            </w:pPr>
            <w:r>
              <w:rPr>
                <w:rFonts w:ascii="Times New Roman" w:eastAsia="Times New Roman" w:hAnsi="Times New Roman" w:cs="Times New Roman"/>
                <w:sz w:val="24"/>
                <w:szCs w:val="24"/>
              </w:rPr>
              <w:t>Разработка банковского программного обеспечения</w:t>
            </w:r>
          </w:p>
        </w:tc>
      </w:tr>
      <w:tr w:rsidR="00BE61F3" w:rsidTr="00230B14">
        <w:trPr>
          <w:trHeight w:val="283"/>
        </w:trPr>
        <w:tc>
          <w:tcPr>
            <w:tcW w:w="9629" w:type="dxa"/>
            <w:tcBorders>
              <w:top w:val="single" w:sz="4" w:space="0" w:color="auto"/>
              <w:bottom w:val="single" w:sz="4" w:space="0" w:color="auto"/>
            </w:tcBorders>
          </w:tcPr>
          <w:p w:rsidR="00BE61F3" w:rsidRDefault="00BE61F3" w:rsidP="00420E04">
            <w:pPr>
              <w:keepLines/>
              <w:rPr>
                <w:rFonts w:ascii="Times New Roman" w:eastAsia="Times New Roman" w:hAnsi="Times New Roman" w:cs="Times New Roman"/>
                <w:sz w:val="24"/>
                <w:szCs w:val="24"/>
              </w:rPr>
            </w:pPr>
          </w:p>
        </w:tc>
      </w:tr>
      <w:tr w:rsidR="00230B14" w:rsidTr="00230B14">
        <w:trPr>
          <w:trHeight w:val="283"/>
        </w:trPr>
        <w:tc>
          <w:tcPr>
            <w:tcW w:w="9629" w:type="dxa"/>
            <w:tcBorders>
              <w:top w:val="single" w:sz="4" w:space="0" w:color="auto"/>
            </w:tcBorders>
          </w:tcPr>
          <w:p w:rsidR="00230B14" w:rsidRDefault="00230B14" w:rsidP="00420E04">
            <w:pPr>
              <w:keepLines/>
              <w:rPr>
                <w:rFonts w:ascii="Times New Roman" w:eastAsia="Times New Roman" w:hAnsi="Times New Roman" w:cs="Times New Roman"/>
                <w:sz w:val="24"/>
                <w:szCs w:val="24"/>
              </w:rPr>
            </w:pPr>
          </w:p>
        </w:tc>
      </w:tr>
      <w:tr w:rsidR="00BE61F3" w:rsidTr="00DF6378">
        <w:trPr>
          <w:trHeight w:val="283"/>
        </w:trPr>
        <w:tc>
          <w:tcPr>
            <w:tcW w:w="9629" w:type="dxa"/>
            <w:vAlign w:val="bottom"/>
          </w:tcPr>
          <w:p w:rsidR="00BE61F3" w:rsidRDefault="00BE61F3" w:rsidP="00420E04">
            <w:pPr>
              <w:keepLines/>
              <w:rPr>
                <w:rFonts w:ascii="Times New Roman" w:eastAsia="Times New Roman" w:hAnsi="Times New Roman" w:cs="Times New Roman"/>
                <w:sz w:val="24"/>
                <w:szCs w:val="24"/>
              </w:rPr>
            </w:pPr>
            <w:r>
              <w:rPr>
                <w:rFonts w:ascii="Times New Roman" w:eastAsia="Times New Roman" w:hAnsi="Times New Roman" w:cs="Times New Roman"/>
                <w:b/>
                <w:i/>
                <w:sz w:val="24"/>
                <w:szCs w:val="24"/>
              </w:rPr>
              <w:t>2. Техническое задание</w:t>
            </w:r>
          </w:p>
        </w:tc>
      </w:tr>
      <w:tr w:rsidR="00BE61F3" w:rsidTr="00230B14">
        <w:trPr>
          <w:trHeight w:val="283"/>
        </w:trPr>
        <w:tc>
          <w:tcPr>
            <w:tcW w:w="9629" w:type="dxa"/>
            <w:tcBorders>
              <w:bottom w:val="single" w:sz="4" w:space="0" w:color="auto"/>
            </w:tcBorders>
          </w:tcPr>
          <w:p w:rsidR="00BE61F3" w:rsidRDefault="000411BB" w:rsidP="00260440">
            <w:pPr>
              <w:keepLines/>
              <w:ind w:left="318"/>
              <w:rPr>
                <w:rFonts w:ascii="Times New Roman" w:eastAsia="Times New Roman" w:hAnsi="Times New Roman" w:cs="Times New Roman"/>
                <w:sz w:val="24"/>
                <w:szCs w:val="24"/>
              </w:rPr>
            </w:pPr>
            <w:r>
              <w:rPr>
                <w:rFonts w:ascii="Times New Roman" w:eastAsia="Times New Roman" w:hAnsi="Times New Roman" w:cs="Times New Roman"/>
                <w:sz w:val="24"/>
                <w:szCs w:val="24"/>
              </w:rPr>
              <w:t>Разработать набор п</w:t>
            </w:r>
            <w:r w:rsidR="00260440">
              <w:rPr>
                <w:rFonts w:ascii="Times New Roman" w:eastAsia="Times New Roman" w:hAnsi="Times New Roman" w:cs="Times New Roman"/>
                <w:sz w:val="24"/>
                <w:szCs w:val="24"/>
              </w:rPr>
              <w:t>риложений обеспечивающий комфортное</w:t>
            </w:r>
            <w:r>
              <w:rPr>
                <w:rFonts w:ascii="Times New Roman" w:eastAsia="Times New Roman" w:hAnsi="Times New Roman" w:cs="Times New Roman"/>
                <w:sz w:val="24"/>
                <w:szCs w:val="24"/>
              </w:rPr>
              <w:t xml:space="preserve"> взаимодействие </w:t>
            </w:r>
          </w:p>
        </w:tc>
      </w:tr>
      <w:tr w:rsidR="00BE61F3" w:rsidTr="00230B14">
        <w:trPr>
          <w:trHeight w:val="283"/>
        </w:trPr>
        <w:tc>
          <w:tcPr>
            <w:tcW w:w="9629" w:type="dxa"/>
            <w:tcBorders>
              <w:top w:val="single" w:sz="4" w:space="0" w:color="auto"/>
              <w:bottom w:val="single" w:sz="4" w:space="0" w:color="auto"/>
            </w:tcBorders>
          </w:tcPr>
          <w:p w:rsidR="00BE61F3" w:rsidRDefault="00260440" w:rsidP="000411BB">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пользователей и  </w:t>
            </w:r>
            <w:r>
              <w:rPr>
                <w:rFonts w:ascii="Times New Roman" w:eastAsia="Times New Roman" w:hAnsi="Times New Roman" w:cs="Times New Roman"/>
                <w:sz w:val="24"/>
                <w:szCs w:val="24"/>
              </w:rPr>
              <w:t>сотрудников банка</w:t>
            </w:r>
          </w:p>
        </w:tc>
      </w:tr>
      <w:tr w:rsidR="00BE61F3" w:rsidTr="00230B14">
        <w:trPr>
          <w:trHeight w:val="283"/>
        </w:trPr>
        <w:tc>
          <w:tcPr>
            <w:tcW w:w="9629" w:type="dxa"/>
            <w:tcBorders>
              <w:top w:val="single" w:sz="4" w:space="0" w:color="auto"/>
              <w:bottom w:val="single" w:sz="4" w:space="0" w:color="auto"/>
            </w:tcBorders>
            <w:shd w:val="clear" w:color="auto" w:fill="auto"/>
          </w:tcPr>
          <w:p w:rsidR="00BE61F3" w:rsidRDefault="00BE61F3" w:rsidP="00420E04">
            <w:pPr>
              <w:keepLines/>
              <w:ind w:left="318"/>
              <w:rPr>
                <w:rFonts w:ascii="Times New Roman" w:eastAsia="Times New Roman" w:hAnsi="Times New Roman" w:cs="Times New Roman"/>
                <w:sz w:val="24"/>
                <w:szCs w:val="24"/>
              </w:rPr>
            </w:pPr>
          </w:p>
        </w:tc>
      </w:tr>
    </w:tbl>
    <w:p w:rsidR="00C65277" w:rsidRPr="00230B14" w:rsidRDefault="00C65277" w:rsidP="00420E04">
      <w:pPr>
        <w:keepLines/>
        <w:spacing w:after="0" w:line="240" w:lineRule="auto"/>
        <w:rPr>
          <w:rFonts w:ascii="Times New Roman" w:eastAsia="Times New Roman" w:hAnsi="Times New Roman" w:cs="Times New Roman"/>
          <w:sz w:val="28"/>
          <w:szCs w:val="24"/>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230B14" w:rsidTr="00DF6378">
        <w:trPr>
          <w:trHeight w:val="283"/>
        </w:trPr>
        <w:tc>
          <w:tcPr>
            <w:tcW w:w="9629" w:type="dxa"/>
            <w:vAlign w:val="bottom"/>
          </w:tcPr>
          <w:p w:rsidR="00230B14" w:rsidRDefault="00230B14" w:rsidP="00420E04">
            <w:pPr>
              <w:keepLines/>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3. Оформление </w:t>
            </w:r>
            <w:r w:rsidR="00A27EB9" w:rsidRPr="00A27EB9">
              <w:rPr>
                <w:rFonts w:ascii="Times New Roman" w:eastAsia="Times New Roman" w:hAnsi="Times New Roman" w:cs="Times New Roman"/>
                <w:b/>
                <w:i/>
                <w:sz w:val="24"/>
                <w:szCs w:val="24"/>
              </w:rPr>
              <w:t>курсового проекта</w:t>
            </w:r>
          </w:p>
        </w:tc>
      </w:tr>
      <w:tr w:rsidR="00230B14" w:rsidTr="00DF6378">
        <w:trPr>
          <w:trHeight w:val="283"/>
        </w:trPr>
        <w:tc>
          <w:tcPr>
            <w:tcW w:w="9629" w:type="dxa"/>
            <w:vAlign w:val="bottom"/>
          </w:tcPr>
          <w:p w:rsidR="00230B14" w:rsidRDefault="00230B14" w:rsidP="00420E04">
            <w:pPr>
              <w:keepLines/>
              <w:rPr>
                <w:rFonts w:ascii="Times New Roman" w:eastAsia="Times New Roman" w:hAnsi="Times New Roman" w:cs="Times New Roman"/>
                <w:b/>
                <w:i/>
                <w:sz w:val="24"/>
                <w:szCs w:val="24"/>
              </w:rPr>
            </w:pPr>
            <w:r>
              <w:rPr>
                <w:rFonts w:ascii="Times New Roman" w:eastAsia="Times New Roman" w:hAnsi="Times New Roman" w:cs="Times New Roman"/>
                <w:sz w:val="24"/>
                <w:szCs w:val="24"/>
              </w:rPr>
              <w:t>3.1. Расчетно-пояснительная записка на</w:t>
            </w:r>
            <w:r w:rsidR="00420E04">
              <w:rPr>
                <w:rFonts w:ascii="Times New Roman" w:eastAsia="Times New Roman" w:hAnsi="Times New Roman" w:cs="Times New Roman"/>
                <w:sz w:val="24"/>
                <w:szCs w:val="24"/>
              </w:rPr>
              <w:t xml:space="preserve"> </w:t>
            </w:r>
            <w:r w:rsidR="00420E04" w:rsidRPr="00420E04">
              <w:rPr>
                <w:rFonts w:ascii="Times New Roman" w:eastAsia="Times New Roman" w:hAnsi="Times New Roman" w:cs="Times New Roman"/>
                <w:i/>
                <w:sz w:val="24"/>
                <w:szCs w:val="24"/>
                <w:u w:val="single"/>
              </w:rPr>
              <w:t xml:space="preserve"> </w:t>
            </w:r>
            <w:r w:rsidR="00420E04" w:rsidRPr="002035D7">
              <w:rPr>
                <w:rFonts w:ascii="Times New Roman" w:eastAsia="Times New Roman" w:hAnsi="Times New Roman" w:cs="Times New Roman"/>
                <w:i/>
                <w:sz w:val="24"/>
                <w:szCs w:val="24"/>
                <w:highlight w:val="yellow"/>
                <w:u w:val="single"/>
                <w:lang w:val="en-US"/>
              </w:rPr>
              <w:t>XX</w:t>
            </w:r>
            <w:r w:rsidR="00420E04" w:rsidRPr="00420E04">
              <w:rPr>
                <w:rFonts w:ascii="Times New Roman" w:eastAsia="Times New Roman" w:hAnsi="Times New Roman" w:cs="Times New Roman"/>
                <w:i/>
                <w:sz w:val="24"/>
                <w:szCs w:val="24"/>
                <w:u w:val="single"/>
              </w:rPr>
              <w:t xml:space="preserve"> </w:t>
            </w:r>
            <w:r w:rsidRPr="00230B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листах формата А4.</w:t>
            </w:r>
          </w:p>
        </w:tc>
      </w:tr>
      <w:tr w:rsidR="00230B14" w:rsidTr="00DF6378">
        <w:trPr>
          <w:trHeight w:val="283"/>
        </w:trPr>
        <w:tc>
          <w:tcPr>
            <w:tcW w:w="9629" w:type="dxa"/>
            <w:vAlign w:val="bottom"/>
          </w:tcPr>
          <w:p w:rsidR="00230B14" w:rsidRDefault="00230B14" w:rsidP="00420E04">
            <w:pPr>
              <w:keepLines/>
              <w:rPr>
                <w:rFonts w:ascii="Times New Roman" w:eastAsia="Times New Roman" w:hAnsi="Times New Roman" w:cs="Times New Roman"/>
                <w:b/>
                <w:i/>
                <w:sz w:val="24"/>
                <w:szCs w:val="24"/>
              </w:rPr>
            </w:pPr>
            <w:r>
              <w:rPr>
                <w:rFonts w:ascii="Times New Roman" w:eastAsia="Times New Roman" w:hAnsi="Times New Roman" w:cs="Times New Roman"/>
                <w:sz w:val="24"/>
                <w:szCs w:val="24"/>
              </w:rPr>
              <w:t>3.2. Перечень графического материала К</w:t>
            </w:r>
            <w:r w:rsidR="00A27EB9">
              <w:rPr>
                <w:rFonts w:ascii="Times New Roman" w:eastAsia="Times New Roman" w:hAnsi="Times New Roman" w:cs="Times New Roman"/>
                <w:sz w:val="24"/>
                <w:szCs w:val="24"/>
              </w:rPr>
              <w:t>П</w:t>
            </w:r>
            <w:r>
              <w:rPr>
                <w:rFonts w:ascii="Times New Roman" w:eastAsia="Times New Roman" w:hAnsi="Times New Roman" w:cs="Times New Roman"/>
                <w:sz w:val="24"/>
                <w:szCs w:val="24"/>
              </w:rPr>
              <w:t xml:space="preserve"> (плакаты, схемы, чертежи и т.п.)</w:t>
            </w:r>
          </w:p>
        </w:tc>
      </w:tr>
      <w:tr w:rsidR="00230B14" w:rsidTr="00230B14">
        <w:trPr>
          <w:trHeight w:val="283"/>
        </w:trPr>
        <w:tc>
          <w:tcPr>
            <w:tcW w:w="9629" w:type="dxa"/>
            <w:tcBorders>
              <w:bottom w:val="single" w:sz="4" w:space="0" w:color="auto"/>
            </w:tcBorders>
          </w:tcPr>
          <w:p w:rsidR="00230B14" w:rsidRPr="00420E04" w:rsidRDefault="00420E04" w:rsidP="00420E04">
            <w:pPr>
              <w:keepLines/>
              <w:ind w:left="601"/>
              <w:rPr>
                <w:rFonts w:ascii="Times New Roman" w:eastAsia="Times New Roman" w:hAnsi="Times New Roman" w:cs="Times New Roman"/>
                <w:b/>
                <w:i/>
                <w:sz w:val="24"/>
                <w:szCs w:val="24"/>
              </w:rPr>
            </w:pPr>
            <w:r w:rsidRPr="00420E04">
              <w:rPr>
                <w:rFonts w:ascii="Times New Roman" w:eastAsia="Times New Roman" w:hAnsi="Times New Roman" w:cs="Times New Roman"/>
                <w:i/>
                <w:sz w:val="24"/>
                <w:szCs w:val="24"/>
              </w:rPr>
              <w:t>1. Диаграмма классов</w:t>
            </w:r>
          </w:p>
        </w:tc>
      </w:tr>
      <w:tr w:rsidR="00230B14" w:rsidTr="00230B14">
        <w:trPr>
          <w:trHeight w:val="283"/>
        </w:trPr>
        <w:tc>
          <w:tcPr>
            <w:tcW w:w="9629" w:type="dxa"/>
            <w:tcBorders>
              <w:top w:val="single" w:sz="4" w:space="0" w:color="auto"/>
              <w:bottom w:val="single" w:sz="4" w:space="0" w:color="auto"/>
            </w:tcBorders>
          </w:tcPr>
          <w:p w:rsidR="00230B14" w:rsidRPr="00420E04" w:rsidRDefault="00420E04" w:rsidP="00420E04">
            <w:pPr>
              <w:keepLines/>
              <w:ind w:left="601"/>
              <w:rPr>
                <w:rFonts w:ascii="Times New Roman" w:eastAsia="Times New Roman" w:hAnsi="Times New Roman" w:cs="Times New Roman"/>
                <w:b/>
                <w:i/>
                <w:sz w:val="24"/>
                <w:szCs w:val="24"/>
              </w:rPr>
            </w:pPr>
            <w:r w:rsidRPr="00420E04">
              <w:rPr>
                <w:rFonts w:ascii="Times New Roman" w:eastAsia="Times New Roman" w:hAnsi="Times New Roman" w:cs="Times New Roman"/>
                <w:i/>
                <w:sz w:val="24"/>
                <w:szCs w:val="24"/>
              </w:rPr>
              <w:t>2. Демонстрационный чертеж</w:t>
            </w:r>
          </w:p>
        </w:tc>
      </w:tr>
      <w:tr w:rsidR="00230B14" w:rsidTr="00230B14">
        <w:trPr>
          <w:trHeight w:val="283"/>
        </w:trPr>
        <w:tc>
          <w:tcPr>
            <w:tcW w:w="9629" w:type="dxa"/>
            <w:tcBorders>
              <w:top w:val="single" w:sz="4" w:space="0" w:color="auto"/>
              <w:bottom w:val="single" w:sz="4" w:space="0" w:color="auto"/>
            </w:tcBorders>
          </w:tcPr>
          <w:p w:rsidR="00230B14" w:rsidRDefault="00230B14" w:rsidP="00420E04">
            <w:pPr>
              <w:keepLines/>
              <w:rPr>
                <w:rFonts w:ascii="Times New Roman" w:eastAsia="Times New Roman" w:hAnsi="Times New Roman" w:cs="Times New Roman"/>
                <w:b/>
                <w:i/>
                <w:sz w:val="24"/>
                <w:szCs w:val="24"/>
              </w:rPr>
            </w:pPr>
          </w:p>
        </w:tc>
      </w:tr>
      <w:tr w:rsidR="00230B14" w:rsidTr="00230B14">
        <w:trPr>
          <w:trHeight w:val="283"/>
        </w:trPr>
        <w:tc>
          <w:tcPr>
            <w:tcW w:w="9629" w:type="dxa"/>
            <w:tcBorders>
              <w:top w:val="single" w:sz="4" w:space="0" w:color="auto"/>
              <w:bottom w:val="single" w:sz="4" w:space="0" w:color="auto"/>
            </w:tcBorders>
          </w:tcPr>
          <w:p w:rsidR="00230B14" w:rsidRDefault="00230B14" w:rsidP="00420E04">
            <w:pPr>
              <w:keepLines/>
              <w:rPr>
                <w:rFonts w:ascii="Times New Roman" w:eastAsia="Times New Roman" w:hAnsi="Times New Roman" w:cs="Times New Roman"/>
                <w:b/>
                <w:i/>
                <w:sz w:val="24"/>
                <w:szCs w:val="24"/>
              </w:rPr>
            </w:pPr>
          </w:p>
        </w:tc>
      </w:tr>
    </w:tbl>
    <w:p w:rsidR="00230B14" w:rsidRPr="00230B14" w:rsidRDefault="00230B14">
      <w:pPr>
        <w:keepLines/>
        <w:spacing w:line="192" w:lineRule="auto"/>
        <w:rPr>
          <w:rFonts w:ascii="Times New Roman" w:eastAsia="Times New Roman" w:hAnsi="Times New Roman" w:cs="Times New Roman"/>
          <w:sz w:val="28"/>
          <w:szCs w:val="24"/>
        </w:rPr>
      </w:pPr>
    </w:p>
    <w:p w:rsidR="00C65277" w:rsidRDefault="001510B9" w:rsidP="00FF103B">
      <w:pPr>
        <w:keepLines/>
        <w:spacing w:after="240" w:line="192" w:lineRule="auto"/>
        <w:ind w:left="142"/>
        <w:rPr>
          <w:rFonts w:ascii="Times New Roman" w:eastAsia="Times New Roman" w:hAnsi="Times New Roman" w:cs="Times New Roman"/>
          <w:sz w:val="24"/>
          <w:szCs w:val="24"/>
        </w:rPr>
      </w:pPr>
      <w:r>
        <w:rPr>
          <w:rFonts w:ascii="Times New Roman" w:eastAsia="Times New Roman" w:hAnsi="Times New Roman" w:cs="Times New Roman"/>
          <w:sz w:val="24"/>
          <w:szCs w:val="24"/>
        </w:rPr>
        <w:t>Дата выдачи з</w:t>
      </w:r>
      <w:r w:rsidR="00D6298B">
        <w:rPr>
          <w:rFonts w:ascii="Times New Roman" w:eastAsia="Times New Roman" w:hAnsi="Times New Roman" w:cs="Times New Roman"/>
          <w:sz w:val="24"/>
          <w:szCs w:val="24"/>
        </w:rPr>
        <w:t xml:space="preserve">адания </w:t>
      </w:r>
      <w:r w:rsidR="00420E04">
        <w:rPr>
          <w:rFonts w:ascii="Times New Roman" w:eastAsia="Times New Roman" w:hAnsi="Times New Roman" w:cs="Times New Roman"/>
          <w:sz w:val="24"/>
          <w:szCs w:val="24"/>
          <w:u w:val="single"/>
        </w:rPr>
        <w:t xml:space="preserve">« </w:t>
      </w:r>
      <w:r w:rsidR="00420E04" w:rsidRPr="00420E04">
        <w:rPr>
          <w:rFonts w:ascii="Times New Roman" w:eastAsia="Times New Roman" w:hAnsi="Times New Roman" w:cs="Times New Roman"/>
          <w:i/>
          <w:sz w:val="24"/>
          <w:szCs w:val="24"/>
          <w:u w:val="single"/>
        </w:rPr>
        <w:t>09</w:t>
      </w:r>
      <w:r w:rsidR="00420E04">
        <w:rPr>
          <w:rFonts w:ascii="Times New Roman" w:eastAsia="Times New Roman" w:hAnsi="Times New Roman" w:cs="Times New Roman"/>
          <w:sz w:val="24"/>
          <w:szCs w:val="24"/>
          <w:u w:val="single"/>
        </w:rPr>
        <w:t xml:space="preserve"> »      </w:t>
      </w:r>
      <w:r w:rsidR="00420E04" w:rsidRPr="00420E04">
        <w:rPr>
          <w:rFonts w:ascii="Times New Roman" w:eastAsia="Times New Roman" w:hAnsi="Times New Roman" w:cs="Times New Roman"/>
          <w:i/>
          <w:sz w:val="24"/>
          <w:szCs w:val="24"/>
          <w:u w:val="single"/>
        </w:rPr>
        <w:t>сентября</w:t>
      </w:r>
      <w:r w:rsidR="00420E04">
        <w:rPr>
          <w:rFonts w:ascii="Times New Roman" w:eastAsia="Times New Roman" w:hAnsi="Times New Roman" w:cs="Times New Roman"/>
          <w:sz w:val="24"/>
          <w:szCs w:val="24"/>
          <w:u w:val="single"/>
        </w:rPr>
        <w:t xml:space="preserve">     </w:t>
      </w:r>
      <w:r w:rsidR="00420E04" w:rsidRPr="00420E04">
        <w:rPr>
          <w:rFonts w:ascii="Times New Roman" w:eastAsia="Times New Roman" w:hAnsi="Times New Roman" w:cs="Times New Roman"/>
          <w:i/>
          <w:sz w:val="24"/>
          <w:szCs w:val="24"/>
          <w:u w:val="single"/>
        </w:rPr>
        <w:t>202</w:t>
      </w:r>
      <w:r w:rsidR="007F20EE">
        <w:rPr>
          <w:rFonts w:ascii="Times New Roman" w:eastAsia="Times New Roman" w:hAnsi="Times New Roman" w:cs="Times New Roman"/>
          <w:i/>
          <w:sz w:val="24"/>
          <w:szCs w:val="24"/>
          <w:u w:val="single"/>
        </w:rPr>
        <w:t>3</w:t>
      </w:r>
      <w:r w:rsidR="002035D7">
        <w:rPr>
          <w:rFonts w:ascii="Times New Roman" w:eastAsia="Times New Roman" w:hAnsi="Times New Roman" w:cs="Times New Roman"/>
          <w:i/>
          <w:sz w:val="24"/>
          <w:szCs w:val="24"/>
          <w:u w:val="single"/>
        </w:rPr>
        <w:t xml:space="preserve"> </w:t>
      </w:r>
      <w:r w:rsidR="00420E04" w:rsidRPr="000034E8">
        <w:rPr>
          <w:rFonts w:ascii="Times New Roman" w:eastAsia="Times New Roman" w:hAnsi="Times New Roman" w:cs="Times New Roman"/>
          <w:sz w:val="24"/>
          <w:szCs w:val="24"/>
          <w:u w:val="single"/>
        </w:rPr>
        <w:t>г.</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422"/>
        <w:gridCol w:w="279"/>
        <w:gridCol w:w="283"/>
        <w:gridCol w:w="2410"/>
        <w:gridCol w:w="284"/>
        <w:gridCol w:w="2971"/>
      </w:tblGrid>
      <w:tr w:rsidR="00230B14" w:rsidTr="00FF103B">
        <w:tc>
          <w:tcPr>
            <w:tcW w:w="3681" w:type="dxa"/>
            <w:gridSpan w:val="3"/>
          </w:tcPr>
          <w:p w:rsidR="00230B14" w:rsidRDefault="00230B14">
            <w:pPr>
              <w:keepLines/>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Руководитель </w:t>
            </w:r>
            <w:r w:rsidR="00A27EB9" w:rsidRPr="00A27EB9">
              <w:rPr>
                <w:rFonts w:ascii="Times New Roman" w:eastAsia="Times New Roman" w:hAnsi="Times New Roman" w:cs="Times New Roman"/>
                <w:sz w:val="24"/>
                <w:szCs w:val="24"/>
              </w:rPr>
              <w:t>курсового проекта</w:t>
            </w:r>
          </w:p>
        </w:tc>
        <w:tc>
          <w:tcPr>
            <w:tcW w:w="2693" w:type="dxa"/>
            <w:gridSpan w:val="2"/>
            <w:tcBorders>
              <w:bottom w:val="single" w:sz="4" w:space="0" w:color="auto"/>
            </w:tcBorders>
          </w:tcPr>
          <w:p w:rsidR="00230B14" w:rsidRDefault="00230B14">
            <w:pPr>
              <w:keepLines/>
              <w:spacing w:line="192" w:lineRule="auto"/>
              <w:rPr>
                <w:rFonts w:ascii="Times New Roman" w:eastAsia="Times New Roman" w:hAnsi="Times New Roman" w:cs="Times New Roman"/>
                <w:sz w:val="24"/>
                <w:szCs w:val="24"/>
              </w:rPr>
            </w:pPr>
          </w:p>
        </w:tc>
        <w:tc>
          <w:tcPr>
            <w:tcW w:w="284" w:type="dxa"/>
            <w:vAlign w:val="bottom"/>
          </w:tcPr>
          <w:p w:rsidR="00230B14" w:rsidRPr="00230B14" w:rsidRDefault="00230B14" w:rsidP="00FF103B">
            <w:pPr>
              <w:keepLines/>
              <w:spacing w:line="192"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2971" w:type="dxa"/>
            <w:tcBorders>
              <w:bottom w:val="single" w:sz="4" w:space="0" w:color="auto"/>
            </w:tcBorders>
          </w:tcPr>
          <w:p w:rsidR="00230B14" w:rsidRPr="006A6B94" w:rsidRDefault="006A6B94" w:rsidP="002035D7">
            <w:pPr>
              <w:keepLines/>
              <w:spacing w:line="192" w:lineRule="auto"/>
              <w:jc w:val="center"/>
              <w:rPr>
                <w:rFonts w:ascii="Times New Roman" w:eastAsia="Times New Roman" w:hAnsi="Times New Roman" w:cs="Times New Roman"/>
                <w:i/>
                <w:sz w:val="24"/>
                <w:szCs w:val="24"/>
              </w:rPr>
            </w:pPr>
            <w:r w:rsidRPr="006A6B94">
              <w:rPr>
                <w:rFonts w:ascii="Times New Roman" w:eastAsia="Times New Roman" w:hAnsi="Times New Roman" w:cs="Times New Roman"/>
                <w:i/>
                <w:sz w:val="24"/>
                <w:szCs w:val="24"/>
              </w:rPr>
              <w:t>Глебов С.А.</w:t>
            </w:r>
          </w:p>
        </w:tc>
      </w:tr>
      <w:tr w:rsidR="00230B14" w:rsidTr="00420E04">
        <w:trPr>
          <w:trHeight w:val="374"/>
        </w:trPr>
        <w:tc>
          <w:tcPr>
            <w:tcW w:w="3402" w:type="dxa"/>
            <w:gridSpan w:val="2"/>
          </w:tcPr>
          <w:p w:rsidR="00230B14" w:rsidRDefault="00230B14" w:rsidP="00230B14">
            <w:pPr>
              <w:keepLines/>
              <w:spacing w:line="192" w:lineRule="auto"/>
              <w:jc w:val="center"/>
              <w:rPr>
                <w:rFonts w:ascii="Times New Roman" w:eastAsia="Times New Roman" w:hAnsi="Times New Roman" w:cs="Times New Roman"/>
                <w:sz w:val="24"/>
                <w:szCs w:val="24"/>
              </w:rPr>
            </w:pPr>
          </w:p>
        </w:tc>
        <w:tc>
          <w:tcPr>
            <w:tcW w:w="2972" w:type="dxa"/>
            <w:gridSpan w:val="3"/>
            <w:tcBorders>
              <w:top w:val="single" w:sz="4" w:space="0" w:color="auto"/>
            </w:tcBorders>
          </w:tcPr>
          <w:p w:rsidR="00230B14" w:rsidRDefault="00230B14" w:rsidP="00230B14">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(подпись)</w:t>
            </w:r>
          </w:p>
        </w:tc>
        <w:tc>
          <w:tcPr>
            <w:tcW w:w="284" w:type="dxa"/>
          </w:tcPr>
          <w:p w:rsidR="00230B14" w:rsidRDefault="00230B14" w:rsidP="00230B14">
            <w:pPr>
              <w:keepLines/>
              <w:spacing w:line="192" w:lineRule="auto"/>
              <w:jc w:val="center"/>
              <w:rPr>
                <w:rFonts w:ascii="Times New Roman" w:eastAsia="Times New Roman" w:hAnsi="Times New Roman" w:cs="Times New Roman"/>
                <w:sz w:val="24"/>
                <w:szCs w:val="24"/>
              </w:rPr>
            </w:pPr>
          </w:p>
        </w:tc>
        <w:tc>
          <w:tcPr>
            <w:tcW w:w="2971" w:type="dxa"/>
            <w:tcBorders>
              <w:top w:val="single" w:sz="4" w:space="0" w:color="auto"/>
            </w:tcBorders>
          </w:tcPr>
          <w:p w:rsidR="00230B14" w:rsidRDefault="00230B14" w:rsidP="00230B14">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(Ф.И.О.)</w:t>
            </w:r>
          </w:p>
        </w:tc>
      </w:tr>
      <w:tr w:rsidR="00FF103B" w:rsidTr="00FF103B">
        <w:tc>
          <w:tcPr>
            <w:tcW w:w="1980" w:type="dxa"/>
            <w:vAlign w:val="bottom"/>
          </w:tcPr>
          <w:p w:rsidR="00FF103B" w:rsidRDefault="00FF103B" w:rsidP="00FF103B">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Задание получил</w:t>
            </w:r>
          </w:p>
        </w:tc>
        <w:tc>
          <w:tcPr>
            <w:tcW w:w="1701" w:type="dxa"/>
            <w:gridSpan w:val="2"/>
            <w:tcBorders>
              <w:bottom w:val="single" w:sz="4" w:space="0" w:color="auto"/>
            </w:tcBorders>
            <w:vAlign w:val="bottom"/>
          </w:tcPr>
          <w:p w:rsidR="00FF103B" w:rsidRDefault="00FF103B" w:rsidP="00FF103B">
            <w:pPr>
              <w:keepLines/>
              <w:spacing w:line="192" w:lineRule="auto"/>
              <w:jc w:val="center"/>
              <w:rPr>
                <w:rFonts w:ascii="Times New Roman" w:eastAsia="Times New Roman" w:hAnsi="Times New Roman" w:cs="Times New Roman"/>
                <w:color w:val="000000"/>
                <w:sz w:val="18"/>
                <w:szCs w:val="18"/>
              </w:rPr>
            </w:pPr>
          </w:p>
        </w:tc>
        <w:tc>
          <w:tcPr>
            <w:tcW w:w="283" w:type="dxa"/>
            <w:vAlign w:val="bottom"/>
          </w:tcPr>
          <w:p w:rsidR="00FF103B" w:rsidRPr="00FF103B" w:rsidRDefault="00FF103B" w:rsidP="00FF103B">
            <w:pPr>
              <w:keepLines/>
              <w:spacing w:line="192"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2410" w:type="dxa"/>
            <w:tcBorders>
              <w:bottom w:val="single" w:sz="4" w:space="0" w:color="auto"/>
            </w:tcBorders>
            <w:vAlign w:val="bottom"/>
          </w:tcPr>
          <w:p w:rsidR="00FF103B" w:rsidRPr="002035D7" w:rsidRDefault="007F20EE" w:rsidP="00FF103B">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Калашников А.С.</w:t>
            </w:r>
          </w:p>
        </w:tc>
        <w:tc>
          <w:tcPr>
            <w:tcW w:w="284" w:type="dxa"/>
            <w:vAlign w:val="bottom"/>
          </w:tcPr>
          <w:p w:rsidR="00FF103B" w:rsidRPr="00FF103B" w:rsidRDefault="00FF103B" w:rsidP="00FF103B">
            <w:pPr>
              <w:keepLines/>
              <w:spacing w:line="192"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2971" w:type="dxa"/>
            <w:vAlign w:val="bottom"/>
          </w:tcPr>
          <w:p w:rsidR="00FF103B" w:rsidRDefault="00FF103B" w:rsidP="002035D7">
            <w:pPr>
              <w:keepLines/>
              <w:spacing w:line="192"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4"/>
                <w:szCs w:val="24"/>
              </w:rPr>
              <w:t>«</w:t>
            </w:r>
            <w:r w:rsidR="006A6B94" w:rsidRPr="006A6B94">
              <w:rPr>
                <w:rFonts w:ascii="Times New Roman" w:eastAsia="Times New Roman" w:hAnsi="Times New Roman" w:cs="Times New Roman"/>
                <w:color w:val="000000"/>
                <w:sz w:val="24"/>
                <w:szCs w:val="24"/>
                <w:u w:val="single"/>
              </w:rPr>
              <w:t xml:space="preserve"> </w:t>
            </w:r>
            <w:r w:rsidR="00420E04">
              <w:rPr>
                <w:rFonts w:ascii="Times New Roman" w:eastAsia="Times New Roman" w:hAnsi="Times New Roman" w:cs="Times New Roman"/>
                <w:i/>
                <w:sz w:val="24"/>
                <w:szCs w:val="24"/>
                <w:u w:val="single"/>
              </w:rPr>
              <w:t>09</w:t>
            </w:r>
            <w:r w:rsidR="006A6B94" w:rsidRPr="006A6B9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 xml:space="preserve"> </w:t>
            </w:r>
            <w:r w:rsidR="006A6B94" w:rsidRPr="006A6B94">
              <w:rPr>
                <w:rFonts w:ascii="Times New Roman" w:eastAsia="Times New Roman" w:hAnsi="Times New Roman" w:cs="Times New Roman"/>
                <w:color w:val="000000"/>
                <w:sz w:val="24"/>
                <w:szCs w:val="24"/>
                <w:u w:val="single"/>
              </w:rPr>
              <w:t xml:space="preserve"> </w:t>
            </w:r>
            <w:r w:rsidR="006A6B94" w:rsidRPr="006A6B94">
              <w:rPr>
                <w:rFonts w:ascii="Times New Roman" w:eastAsia="Times New Roman" w:hAnsi="Times New Roman" w:cs="Times New Roman"/>
                <w:i/>
                <w:color w:val="000000"/>
                <w:sz w:val="24"/>
                <w:szCs w:val="24"/>
                <w:u w:val="single"/>
              </w:rPr>
              <w:t>сентября</w:t>
            </w:r>
            <w:r w:rsidR="006A6B94">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rPr>
              <w:t xml:space="preserve"> 20</w:t>
            </w:r>
            <w:r w:rsidR="006A6B94" w:rsidRPr="006A6B94">
              <w:rPr>
                <w:rFonts w:ascii="Times New Roman" w:eastAsia="Times New Roman" w:hAnsi="Times New Roman" w:cs="Times New Roman"/>
                <w:i/>
                <w:color w:val="000000"/>
                <w:sz w:val="24"/>
                <w:szCs w:val="24"/>
                <w:u w:val="single"/>
              </w:rPr>
              <w:t>2</w:t>
            </w:r>
            <w:r w:rsidR="007F20EE">
              <w:rPr>
                <w:rFonts w:ascii="Times New Roman" w:eastAsia="Times New Roman" w:hAnsi="Times New Roman" w:cs="Times New Roman"/>
                <w:i/>
                <w:color w:val="000000"/>
                <w:sz w:val="24"/>
                <w:szCs w:val="24"/>
                <w:u w:val="single"/>
              </w:rPr>
              <w:t>3</w:t>
            </w:r>
            <w:r w:rsidR="00A83250" w:rsidRPr="00A8325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г.</w:t>
            </w:r>
          </w:p>
        </w:tc>
      </w:tr>
      <w:tr w:rsidR="00FF103B" w:rsidTr="00FF103B">
        <w:tc>
          <w:tcPr>
            <w:tcW w:w="1980" w:type="dxa"/>
          </w:tcPr>
          <w:p w:rsidR="00FF103B" w:rsidRDefault="00FF103B" w:rsidP="00230B14">
            <w:pPr>
              <w:keepLines/>
              <w:spacing w:line="192" w:lineRule="auto"/>
              <w:jc w:val="center"/>
              <w:rPr>
                <w:rFonts w:ascii="Times New Roman" w:eastAsia="Times New Roman" w:hAnsi="Times New Roman" w:cs="Times New Roman"/>
                <w:sz w:val="24"/>
                <w:szCs w:val="24"/>
              </w:rPr>
            </w:pPr>
          </w:p>
        </w:tc>
        <w:tc>
          <w:tcPr>
            <w:tcW w:w="1701" w:type="dxa"/>
            <w:gridSpan w:val="2"/>
            <w:tcBorders>
              <w:top w:val="single" w:sz="4" w:space="0" w:color="auto"/>
            </w:tcBorders>
          </w:tcPr>
          <w:p w:rsidR="00FF103B" w:rsidRDefault="00FF103B" w:rsidP="00230B14">
            <w:pPr>
              <w:keepLines/>
              <w:spacing w:line="192"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(подпись)</w:t>
            </w:r>
          </w:p>
        </w:tc>
        <w:tc>
          <w:tcPr>
            <w:tcW w:w="283" w:type="dxa"/>
          </w:tcPr>
          <w:p w:rsidR="00FF103B" w:rsidRDefault="00FF103B" w:rsidP="00230B14">
            <w:pPr>
              <w:keepLines/>
              <w:spacing w:line="192" w:lineRule="auto"/>
              <w:jc w:val="center"/>
              <w:rPr>
                <w:rFonts w:ascii="Times New Roman" w:eastAsia="Times New Roman" w:hAnsi="Times New Roman" w:cs="Times New Roman"/>
                <w:sz w:val="24"/>
                <w:szCs w:val="24"/>
              </w:rPr>
            </w:pPr>
          </w:p>
        </w:tc>
        <w:tc>
          <w:tcPr>
            <w:tcW w:w="2410" w:type="dxa"/>
            <w:tcBorders>
              <w:top w:val="single" w:sz="4" w:space="0" w:color="auto"/>
            </w:tcBorders>
          </w:tcPr>
          <w:p w:rsidR="00FF103B" w:rsidRDefault="00FF103B" w:rsidP="00230B14">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(Ф.И.О.)</w:t>
            </w:r>
          </w:p>
        </w:tc>
        <w:tc>
          <w:tcPr>
            <w:tcW w:w="284" w:type="dxa"/>
          </w:tcPr>
          <w:p w:rsidR="00FF103B" w:rsidRDefault="00FF103B" w:rsidP="00230B14">
            <w:pPr>
              <w:keepLines/>
              <w:spacing w:line="192" w:lineRule="auto"/>
              <w:jc w:val="center"/>
              <w:rPr>
                <w:rFonts w:ascii="Times New Roman" w:eastAsia="Times New Roman" w:hAnsi="Times New Roman" w:cs="Times New Roman"/>
                <w:sz w:val="24"/>
                <w:szCs w:val="24"/>
              </w:rPr>
            </w:pPr>
          </w:p>
        </w:tc>
        <w:tc>
          <w:tcPr>
            <w:tcW w:w="2971" w:type="dxa"/>
          </w:tcPr>
          <w:p w:rsidR="00FF103B" w:rsidRDefault="00FF103B" w:rsidP="00230B14">
            <w:pPr>
              <w:keepLines/>
              <w:spacing w:line="192" w:lineRule="auto"/>
              <w:jc w:val="center"/>
              <w:rPr>
                <w:rFonts w:ascii="Times New Roman" w:eastAsia="Times New Roman" w:hAnsi="Times New Roman" w:cs="Times New Roman"/>
                <w:color w:val="000000"/>
                <w:sz w:val="18"/>
                <w:szCs w:val="18"/>
              </w:rPr>
            </w:pPr>
          </w:p>
        </w:tc>
      </w:tr>
    </w:tbl>
    <w:p w:rsidR="00230B14" w:rsidRDefault="00230B14"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802570">
      <w:pPr>
        <w:pStyle w:val="afa"/>
      </w:pPr>
      <w:bookmarkStart w:id="0" w:name="_Toc513493484"/>
      <w:bookmarkStart w:id="1" w:name="_Toc514060231"/>
      <w:bookmarkStart w:id="2" w:name="_Toc514102613"/>
      <w:bookmarkStart w:id="3" w:name="_Toc514104140"/>
      <w:bookmarkStart w:id="4" w:name="_Toc514104946"/>
      <w:bookmarkStart w:id="5" w:name="_Toc514105589"/>
      <w:bookmarkStart w:id="6" w:name="_Toc514599636"/>
      <w:bookmarkStart w:id="7" w:name="_Toc514602648"/>
      <w:bookmarkStart w:id="8" w:name="_Toc514666346"/>
      <w:bookmarkStart w:id="9" w:name="_Toc514793936"/>
      <w:bookmarkStart w:id="10" w:name="_Toc523822806"/>
      <w:bookmarkStart w:id="11" w:name="_Toc89360893"/>
      <w:r w:rsidRPr="000E0C20">
        <w:lastRenderedPageBreak/>
        <w:t>СОДЕРЖАНИЕ</w:t>
      </w:r>
      <w:bookmarkEnd w:id="0"/>
      <w:bookmarkEnd w:id="1"/>
      <w:bookmarkEnd w:id="2"/>
      <w:bookmarkEnd w:id="3"/>
      <w:bookmarkEnd w:id="4"/>
      <w:bookmarkEnd w:id="5"/>
      <w:bookmarkEnd w:id="6"/>
      <w:bookmarkEnd w:id="7"/>
      <w:bookmarkEnd w:id="8"/>
      <w:bookmarkEnd w:id="9"/>
      <w:bookmarkEnd w:id="10"/>
      <w:bookmarkEnd w:id="11"/>
    </w:p>
    <w:bookmarkStart w:id="12" w:name="_Toc514060232"/>
    <w:p w:rsidR="00802570" w:rsidRDefault="00802570" w:rsidP="00802570">
      <w:pPr>
        <w:pStyle w:val="15"/>
        <w:rPr>
          <w:rFonts w:asciiTheme="minorHAnsi" w:eastAsiaTheme="minorEastAsia" w:hAnsiTheme="minorHAnsi" w:cstheme="minorBidi"/>
          <w:sz w:val="22"/>
          <w:szCs w:val="22"/>
          <w:lang w:eastAsia="ru-RU"/>
        </w:rPr>
      </w:pPr>
      <w:r>
        <w:rPr>
          <w:sz w:val="28"/>
          <w:szCs w:val="28"/>
        </w:rPr>
        <w:fldChar w:fldCharType="begin"/>
      </w:r>
      <w:r>
        <w:rPr>
          <w:sz w:val="28"/>
          <w:szCs w:val="28"/>
        </w:rPr>
        <w:instrText xml:space="preserve"> TOC \o "1-2" \h \z \u </w:instrText>
      </w:r>
      <w:r>
        <w:rPr>
          <w:sz w:val="28"/>
          <w:szCs w:val="28"/>
        </w:rPr>
        <w:fldChar w:fldCharType="separate"/>
      </w:r>
      <w:hyperlink w:anchor="_Toc89360893" w:history="1">
        <w:r w:rsidRPr="00553DA1">
          <w:rPr>
            <w:rStyle w:val="af1"/>
          </w:rPr>
          <w:t>СОДЕРЖАНИЕ</w:t>
        </w:r>
        <w:r>
          <w:rPr>
            <w:webHidden/>
          </w:rPr>
          <w:tab/>
        </w:r>
        <w:r>
          <w:rPr>
            <w:webHidden/>
          </w:rPr>
          <w:fldChar w:fldCharType="begin"/>
        </w:r>
        <w:r>
          <w:rPr>
            <w:webHidden/>
          </w:rPr>
          <w:instrText xml:space="preserve"> PAGEREF _Toc89360893 \h </w:instrText>
        </w:r>
        <w:r>
          <w:rPr>
            <w:webHidden/>
          </w:rPr>
        </w:r>
        <w:r>
          <w:rPr>
            <w:webHidden/>
          </w:rPr>
          <w:fldChar w:fldCharType="separate"/>
        </w:r>
        <w:r>
          <w:rPr>
            <w:webHidden/>
          </w:rPr>
          <w:t>5</w:t>
        </w:r>
        <w:r>
          <w:rPr>
            <w:webHidden/>
          </w:rPr>
          <w:fldChar w:fldCharType="end"/>
        </w:r>
      </w:hyperlink>
    </w:p>
    <w:p w:rsidR="00802570" w:rsidRDefault="000411BB" w:rsidP="00802570">
      <w:pPr>
        <w:pStyle w:val="15"/>
        <w:rPr>
          <w:rFonts w:asciiTheme="minorHAnsi" w:eastAsiaTheme="minorEastAsia" w:hAnsiTheme="minorHAnsi" w:cstheme="minorBidi"/>
          <w:sz w:val="22"/>
          <w:szCs w:val="22"/>
          <w:lang w:eastAsia="ru-RU"/>
        </w:rPr>
      </w:pPr>
      <w:hyperlink w:anchor="_Toc89360894" w:history="1">
        <w:r w:rsidR="00802570" w:rsidRPr="00553DA1">
          <w:rPr>
            <w:rStyle w:val="af1"/>
          </w:rPr>
          <w:t>ВВЕДЕНИЕ</w:t>
        </w:r>
        <w:r w:rsidR="00802570">
          <w:rPr>
            <w:webHidden/>
          </w:rPr>
          <w:tab/>
        </w:r>
        <w:r w:rsidR="00802570">
          <w:rPr>
            <w:webHidden/>
          </w:rPr>
          <w:fldChar w:fldCharType="begin"/>
        </w:r>
        <w:r w:rsidR="00802570">
          <w:rPr>
            <w:webHidden/>
          </w:rPr>
          <w:instrText xml:space="preserve"> PAGEREF _Toc89360894 \h </w:instrText>
        </w:r>
        <w:r w:rsidR="00802570">
          <w:rPr>
            <w:webHidden/>
          </w:rPr>
        </w:r>
        <w:r w:rsidR="00802570">
          <w:rPr>
            <w:webHidden/>
          </w:rPr>
          <w:fldChar w:fldCharType="separate"/>
        </w:r>
        <w:r w:rsidR="00802570">
          <w:rPr>
            <w:webHidden/>
          </w:rPr>
          <w:t>6</w:t>
        </w:r>
        <w:r w:rsidR="00802570">
          <w:rPr>
            <w:webHidden/>
          </w:rPr>
          <w:fldChar w:fldCharType="end"/>
        </w:r>
      </w:hyperlink>
    </w:p>
    <w:p w:rsidR="00802570" w:rsidRDefault="000411BB" w:rsidP="00802570">
      <w:pPr>
        <w:pStyle w:val="15"/>
        <w:rPr>
          <w:rFonts w:asciiTheme="minorHAnsi" w:eastAsiaTheme="minorEastAsia" w:hAnsiTheme="minorHAnsi" w:cstheme="minorBidi"/>
          <w:sz w:val="22"/>
          <w:szCs w:val="22"/>
          <w:lang w:eastAsia="ru-RU"/>
        </w:rPr>
      </w:pPr>
      <w:hyperlink w:anchor="_Toc89360895" w:history="1">
        <w:r w:rsidR="00802570" w:rsidRPr="00553DA1">
          <w:rPr>
            <w:rStyle w:val="af1"/>
          </w:rPr>
          <w:t>1. МЕТОДЫ И ИНСТРУМЕНТЫ ПРОГРАММНОЙ ИНЖЕНЕРИИ</w:t>
        </w:r>
        <w:r w:rsidR="00802570">
          <w:rPr>
            <w:webHidden/>
          </w:rPr>
          <w:tab/>
        </w:r>
        <w:r w:rsidR="00802570">
          <w:rPr>
            <w:webHidden/>
          </w:rPr>
          <w:fldChar w:fldCharType="begin"/>
        </w:r>
        <w:r w:rsidR="00802570">
          <w:rPr>
            <w:webHidden/>
          </w:rPr>
          <w:instrText xml:space="preserve"> PAGEREF _Toc89360895 \h </w:instrText>
        </w:r>
        <w:r w:rsidR="00802570">
          <w:rPr>
            <w:webHidden/>
          </w:rPr>
        </w:r>
        <w:r w:rsidR="00802570">
          <w:rPr>
            <w:webHidden/>
          </w:rPr>
          <w:fldChar w:fldCharType="separate"/>
        </w:r>
        <w:r w:rsidR="00802570">
          <w:rPr>
            <w:webHidden/>
          </w:rPr>
          <w:t>8</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896" w:history="1">
        <w:r w:rsidR="00802570" w:rsidRPr="00553DA1">
          <w:rPr>
            <w:rStyle w:val="af1"/>
          </w:rPr>
          <w:t>1.1. Техническое задание</w:t>
        </w:r>
        <w:r w:rsidR="00802570">
          <w:rPr>
            <w:webHidden/>
          </w:rPr>
          <w:tab/>
        </w:r>
        <w:r w:rsidR="00802570">
          <w:rPr>
            <w:webHidden/>
          </w:rPr>
          <w:fldChar w:fldCharType="begin"/>
        </w:r>
        <w:r w:rsidR="00802570">
          <w:rPr>
            <w:webHidden/>
          </w:rPr>
          <w:instrText xml:space="preserve"> PAGEREF _Toc89360896 \h </w:instrText>
        </w:r>
        <w:r w:rsidR="00802570">
          <w:rPr>
            <w:webHidden/>
          </w:rPr>
        </w:r>
        <w:r w:rsidR="00802570">
          <w:rPr>
            <w:webHidden/>
          </w:rPr>
          <w:fldChar w:fldCharType="separate"/>
        </w:r>
        <w:r w:rsidR="00802570">
          <w:rPr>
            <w:webHidden/>
          </w:rPr>
          <w:t>8</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897" w:history="1">
        <w:r w:rsidR="00802570" w:rsidRPr="00553DA1">
          <w:rPr>
            <w:rStyle w:val="af1"/>
            <w:lang w:val="en-US"/>
          </w:rPr>
          <w:t>1</w:t>
        </w:r>
        <w:r w:rsidR="00802570" w:rsidRPr="00553DA1">
          <w:rPr>
            <w:rStyle w:val="af1"/>
          </w:rPr>
          <w:t>.2. Анализ существующих аналогов</w:t>
        </w:r>
        <w:r w:rsidR="00802570">
          <w:rPr>
            <w:webHidden/>
          </w:rPr>
          <w:tab/>
        </w:r>
        <w:r w:rsidR="00802570">
          <w:rPr>
            <w:webHidden/>
          </w:rPr>
          <w:fldChar w:fldCharType="begin"/>
        </w:r>
        <w:r w:rsidR="00802570">
          <w:rPr>
            <w:webHidden/>
          </w:rPr>
          <w:instrText xml:space="preserve"> PAGEREF _Toc89360897 \h </w:instrText>
        </w:r>
        <w:r w:rsidR="00802570">
          <w:rPr>
            <w:webHidden/>
          </w:rPr>
        </w:r>
        <w:r w:rsidR="00802570">
          <w:rPr>
            <w:webHidden/>
          </w:rPr>
          <w:fldChar w:fldCharType="separate"/>
        </w:r>
        <w:r w:rsidR="00802570">
          <w:rPr>
            <w:webHidden/>
          </w:rPr>
          <w:t>14</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898" w:history="1">
        <w:r w:rsidR="00802570" w:rsidRPr="00553DA1">
          <w:rPr>
            <w:rStyle w:val="af1"/>
          </w:rPr>
          <w:t>1.3. Перечень задач, подлежащих решению в процессе разработки.</w:t>
        </w:r>
        <w:r w:rsidR="00802570">
          <w:rPr>
            <w:webHidden/>
          </w:rPr>
          <w:tab/>
        </w:r>
        <w:r w:rsidR="00802570">
          <w:rPr>
            <w:webHidden/>
          </w:rPr>
          <w:fldChar w:fldCharType="begin"/>
        </w:r>
        <w:r w:rsidR="00802570">
          <w:rPr>
            <w:webHidden/>
          </w:rPr>
          <w:instrText xml:space="preserve"> PAGEREF _Toc89360898 \h </w:instrText>
        </w:r>
        <w:r w:rsidR="00802570">
          <w:rPr>
            <w:webHidden/>
          </w:rPr>
        </w:r>
        <w:r w:rsidR="00802570">
          <w:rPr>
            <w:webHidden/>
          </w:rPr>
          <w:fldChar w:fldCharType="separate"/>
        </w:r>
        <w:r w:rsidR="00802570">
          <w:rPr>
            <w:webHidden/>
          </w:rPr>
          <w:t>15</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899" w:history="1">
        <w:r w:rsidR="00802570" w:rsidRPr="00553DA1">
          <w:rPr>
            <w:rStyle w:val="af1"/>
            <w:lang w:val="en-US"/>
          </w:rPr>
          <w:t>1</w:t>
        </w:r>
        <w:r w:rsidR="00802570" w:rsidRPr="00553DA1">
          <w:rPr>
            <w:rStyle w:val="af1"/>
          </w:rPr>
          <w:t>.4. Обоснование выбора ОС для разработки</w:t>
        </w:r>
        <w:r w:rsidR="00802570">
          <w:rPr>
            <w:webHidden/>
          </w:rPr>
          <w:tab/>
        </w:r>
        <w:r w:rsidR="00802570">
          <w:rPr>
            <w:webHidden/>
          </w:rPr>
          <w:fldChar w:fldCharType="begin"/>
        </w:r>
        <w:r w:rsidR="00802570">
          <w:rPr>
            <w:webHidden/>
          </w:rPr>
          <w:instrText xml:space="preserve"> PAGEREF _Toc89360899 \h </w:instrText>
        </w:r>
        <w:r w:rsidR="00802570">
          <w:rPr>
            <w:webHidden/>
          </w:rPr>
        </w:r>
        <w:r w:rsidR="00802570">
          <w:rPr>
            <w:webHidden/>
          </w:rPr>
          <w:fldChar w:fldCharType="separate"/>
        </w:r>
        <w:r w:rsidR="00802570">
          <w:rPr>
            <w:webHidden/>
          </w:rPr>
          <w:t>15</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900" w:history="1">
        <w:r w:rsidR="00802570" w:rsidRPr="00553DA1">
          <w:rPr>
            <w:rStyle w:val="af1"/>
            <w:lang w:val="en-US"/>
          </w:rPr>
          <w:t>1</w:t>
        </w:r>
        <w:r w:rsidR="00802570" w:rsidRPr="00553DA1">
          <w:rPr>
            <w:rStyle w:val="af1"/>
          </w:rPr>
          <w:t>.5. Обоснование выбора СУБД</w:t>
        </w:r>
        <w:r w:rsidR="00802570">
          <w:rPr>
            <w:webHidden/>
          </w:rPr>
          <w:tab/>
        </w:r>
        <w:r w:rsidR="00802570">
          <w:rPr>
            <w:webHidden/>
          </w:rPr>
          <w:fldChar w:fldCharType="begin"/>
        </w:r>
        <w:r w:rsidR="00802570">
          <w:rPr>
            <w:webHidden/>
          </w:rPr>
          <w:instrText xml:space="preserve"> PAGEREF _Toc89360900 \h </w:instrText>
        </w:r>
        <w:r w:rsidR="00802570">
          <w:rPr>
            <w:webHidden/>
          </w:rPr>
        </w:r>
        <w:r w:rsidR="00802570">
          <w:rPr>
            <w:webHidden/>
          </w:rPr>
          <w:fldChar w:fldCharType="separate"/>
        </w:r>
        <w:r w:rsidR="00802570">
          <w:rPr>
            <w:webHidden/>
          </w:rPr>
          <w:t>17</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901" w:history="1">
        <w:r w:rsidR="00802570" w:rsidRPr="00553DA1">
          <w:rPr>
            <w:rStyle w:val="af1"/>
            <w:lang w:val="en-US"/>
          </w:rPr>
          <w:t>1</w:t>
        </w:r>
        <w:r w:rsidR="00802570" w:rsidRPr="00553DA1">
          <w:rPr>
            <w:rStyle w:val="af1"/>
          </w:rPr>
          <w:t>.6. Обоснование выбора языков программирования</w:t>
        </w:r>
        <w:r w:rsidR="00802570">
          <w:rPr>
            <w:webHidden/>
          </w:rPr>
          <w:tab/>
        </w:r>
        <w:r w:rsidR="00802570">
          <w:rPr>
            <w:webHidden/>
          </w:rPr>
          <w:fldChar w:fldCharType="begin"/>
        </w:r>
        <w:r w:rsidR="00802570">
          <w:rPr>
            <w:webHidden/>
          </w:rPr>
          <w:instrText xml:space="preserve"> PAGEREF _Toc89360901 \h </w:instrText>
        </w:r>
        <w:r w:rsidR="00802570">
          <w:rPr>
            <w:webHidden/>
          </w:rPr>
        </w:r>
        <w:r w:rsidR="00802570">
          <w:rPr>
            <w:webHidden/>
          </w:rPr>
          <w:fldChar w:fldCharType="separate"/>
        </w:r>
        <w:r w:rsidR="00802570">
          <w:rPr>
            <w:webHidden/>
          </w:rPr>
          <w:t>20</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902" w:history="1">
        <w:r w:rsidR="00802570" w:rsidRPr="00553DA1">
          <w:rPr>
            <w:rStyle w:val="af1"/>
            <w:lang w:val="en-US"/>
          </w:rPr>
          <w:t>1</w:t>
        </w:r>
        <w:r w:rsidR="00802570" w:rsidRPr="00553DA1">
          <w:rPr>
            <w:rStyle w:val="af1"/>
          </w:rPr>
          <w:t>.7. Обоснование выбора сред разработки</w:t>
        </w:r>
        <w:r w:rsidR="00802570">
          <w:rPr>
            <w:webHidden/>
          </w:rPr>
          <w:tab/>
        </w:r>
        <w:r w:rsidR="00802570">
          <w:rPr>
            <w:webHidden/>
          </w:rPr>
          <w:fldChar w:fldCharType="begin"/>
        </w:r>
        <w:r w:rsidR="00802570">
          <w:rPr>
            <w:webHidden/>
          </w:rPr>
          <w:instrText xml:space="preserve"> PAGEREF _Toc89360902 \h </w:instrText>
        </w:r>
        <w:r w:rsidR="00802570">
          <w:rPr>
            <w:webHidden/>
          </w:rPr>
        </w:r>
        <w:r w:rsidR="00802570">
          <w:rPr>
            <w:webHidden/>
          </w:rPr>
          <w:fldChar w:fldCharType="separate"/>
        </w:r>
        <w:r w:rsidR="00802570">
          <w:rPr>
            <w:webHidden/>
          </w:rPr>
          <w:t>22</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903" w:history="1">
        <w:r w:rsidR="00802570" w:rsidRPr="00553DA1">
          <w:rPr>
            <w:rStyle w:val="af1"/>
            <w:lang w:val="en-US"/>
          </w:rPr>
          <w:t>1</w:t>
        </w:r>
        <w:r w:rsidR="00802570" w:rsidRPr="00553DA1">
          <w:rPr>
            <w:rStyle w:val="af1"/>
          </w:rPr>
          <w:t>.8. Описание реализуемой архитектуры клиент-сервер</w:t>
        </w:r>
        <w:r w:rsidR="00802570">
          <w:rPr>
            <w:webHidden/>
          </w:rPr>
          <w:tab/>
        </w:r>
        <w:r w:rsidR="00802570">
          <w:rPr>
            <w:webHidden/>
          </w:rPr>
          <w:fldChar w:fldCharType="begin"/>
        </w:r>
        <w:r w:rsidR="00802570">
          <w:rPr>
            <w:webHidden/>
          </w:rPr>
          <w:instrText xml:space="preserve"> PAGEREF _Toc89360903 \h </w:instrText>
        </w:r>
        <w:r w:rsidR="00802570">
          <w:rPr>
            <w:webHidden/>
          </w:rPr>
        </w:r>
        <w:r w:rsidR="00802570">
          <w:rPr>
            <w:webHidden/>
          </w:rPr>
          <w:fldChar w:fldCharType="separate"/>
        </w:r>
        <w:r w:rsidR="00802570">
          <w:rPr>
            <w:webHidden/>
          </w:rPr>
          <w:t>24</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904" w:history="1">
        <w:r w:rsidR="00802570" w:rsidRPr="00553DA1">
          <w:rPr>
            <w:rStyle w:val="af1"/>
          </w:rPr>
          <w:t>1.9. Выбор средства для взаимодействия с базой данных</w:t>
        </w:r>
        <w:r w:rsidR="00802570">
          <w:rPr>
            <w:webHidden/>
          </w:rPr>
          <w:tab/>
        </w:r>
        <w:r w:rsidR="00802570">
          <w:rPr>
            <w:webHidden/>
          </w:rPr>
          <w:fldChar w:fldCharType="begin"/>
        </w:r>
        <w:r w:rsidR="00802570">
          <w:rPr>
            <w:webHidden/>
          </w:rPr>
          <w:instrText xml:space="preserve"> PAGEREF _Toc89360904 \h </w:instrText>
        </w:r>
        <w:r w:rsidR="00802570">
          <w:rPr>
            <w:webHidden/>
          </w:rPr>
        </w:r>
        <w:r w:rsidR="00802570">
          <w:rPr>
            <w:webHidden/>
          </w:rPr>
          <w:fldChar w:fldCharType="separate"/>
        </w:r>
        <w:r w:rsidR="00802570">
          <w:rPr>
            <w:webHidden/>
          </w:rPr>
          <w:t>24</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905" w:history="1">
        <w:r w:rsidR="00802570" w:rsidRPr="00553DA1">
          <w:rPr>
            <w:rStyle w:val="af1"/>
            <w:lang w:val="en-US"/>
          </w:rPr>
          <w:t>1</w:t>
        </w:r>
        <w:r w:rsidR="00802570" w:rsidRPr="00553DA1">
          <w:rPr>
            <w:rStyle w:val="af1"/>
          </w:rPr>
          <w:t>.10. Информация о QR-коде</w:t>
        </w:r>
        <w:r w:rsidR="00802570">
          <w:rPr>
            <w:webHidden/>
          </w:rPr>
          <w:tab/>
        </w:r>
        <w:r w:rsidR="00802570">
          <w:rPr>
            <w:webHidden/>
          </w:rPr>
          <w:fldChar w:fldCharType="begin"/>
        </w:r>
        <w:r w:rsidR="00802570">
          <w:rPr>
            <w:webHidden/>
          </w:rPr>
          <w:instrText xml:space="preserve"> PAGEREF _Toc89360905 \h </w:instrText>
        </w:r>
        <w:r w:rsidR="00802570">
          <w:rPr>
            <w:webHidden/>
          </w:rPr>
        </w:r>
        <w:r w:rsidR="00802570">
          <w:rPr>
            <w:webHidden/>
          </w:rPr>
          <w:fldChar w:fldCharType="separate"/>
        </w:r>
        <w:r w:rsidR="00802570">
          <w:rPr>
            <w:webHidden/>
          </w:rPr>
          <w:t>25</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906" w:history="1">
        <w:r w:rsidR="00802570" w:rsidRPr="00553DA1">
          <w:rPr>
            <w:rStyle w:val="af1"/>
          </w:rPr>
          <w:t>Выводы</w:t>
        </w:r>
        <w:r w:rsidR="00802570">
          <w:rPr>
            <w:webHidden/>
          </w:rPr>
          <w:tab/>
        </w:r>
        <w:r w:rsidR="00802570">
          <w:rPr>
            <w:webHidden/>
          </w:rPr>
          <w:fldChar w:fldCharType="begin"/>
        </w:r>
        <w:r w:rsidR="00802570">
          <w:rPr>
            <w:webHidden/>
          </w:rPr>
          <w:instrText xml:space="preserve"> PAGEREF _Toc89360906 \h </w:instrText>
        </w:r>
        <w:r w:rsidR="00802570">
          <w:rPr>
            <w:webHidden/>
          </w:rPr>
        </w:r>
        <w:r w:rsidR="00802570">
          <w:rPr>
            <w:webHidden/>
          </w:rPr>
          <w:fldChar w:fldCharType="separate"/>
        </w:r>
        <w:r w:rsidR="00802570">
          <w:rPr>
            <w:webHidden/>
          </w:rPr>
          <w:t>26</w:t>
        </w:r>
        <w:r w:rsidR="00802570">
          <w:rPr>
            <w:webHidden/>
          </w:rPr>
          <w:fldChar w:fldCharType="end"/>
        </w:r>
      </w:hyperlink>
    </w:p>
    <w:p w:rsidR="00802570" w:rsidRDefault="000411BB" w:rsidP="00802570">
      <w:pPr>
        <w:pStyle w:val="15"/>
        <w:rPr>
          <w:rFonts w:asciiTheme="minorHAnsi" w:eastAsiaTheme="minorEastAsia" w:hAnsiTheme="minorHAnsi" w:cstheme="minorBidi"/>
          <w:sz w:val="22"/>
          <w:szCs w:val="22"/>
          <w:lang w:eastAsia="ru-RU"/>
        </w:rPr>
      </w:pPr>
      <w:hyperlink w:anchor="_Toc89360907" w:history="1">
        <w:r w:rsidR="00802570" w:rsidRPr="00553DA1">
          <w:rPr>
            <w:rStyle w:val="af1"/>
          </w:rPr>
          <w:t>2. ПРОЕКТИРОВАНИЕ КОМПОНЕНТОВ ПРОГРАММНОГО ПРОДУКТА</w:t>
        </w:r>
        <w:r w:rsidR="00802570">
          <w:rPr>
            <w:webHidden/>
          </w:rPr>
          <w:tab/>
        </w:r>
        <w:r w:rsidR="00802570">
          <w:rPr>
            <w:webHidden/>
          </w:rPr>
          <w:fldChar w:fldCharType="begin"/>
        </w:r>
        <w:r w:rsidR="00802570">
          <w:rPr>
            <w:webHidden/>
          </w:rPr>
          <w:instrText xml:space="preserve"> PAGEREF _Toc89360907 \h </w:instrText>
        </w:r>
        <w:r w:rsidR="00802570">
          <w:rPr>
            <w:webHidden/>
          </w:rPr>
        </w:r>
        <w:r w:rsidR="00802570">
          <w:rPr>
            <w:webHidden/>
          </w:rPr>
          <w:fldChar w:fldCharType="separate"/>
        </w:r>
        <w:r w:rsidR="00802570">
          <w:rPr>
            <w:webHidden/>
          </w:rPr>
          <w:t>28</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908" w:history="1">
        <w:r w:rsidR="00802570" w:rsidRPr="00553DA1">
          <w:rPr>
            <w:rStyle w:val="af1"/>
            <w:lang w:val="en-US"/>
          </w:rPr>
          <w:t>2</w:t>
        </w:r>
        <w:r w:rsidR="00802570" w:rsidRPr="00553DA1">
          <w:rPr>
            <w:rStyle w:val="af1"/>
          </w:rPr>
          <w:t>.</w:t>
        </w:r>
        <w:r w:rsidR="00802570" w:rsidRPr="00553DA1">
          <w:rPr>
            <w:rStyle w:val="af1"/>
            <w:lang w:val="en-US"/>
          </w:rPr>
          <w:t>1</w:t>
        </w:r>
        <w:r w:rsidR="00802570" w:rsidRPr="00553DA1">
          <w:rPr>
            <w:rStyle w:val="af1"/>
          </w:rPr>
          <w:t>. Разработка структуры системы</w:t>
        </w:r>
        <w:r w:rsidR="00802570">
          <w:rPr>
            <w:webHidden/>
          </w:rPr>
          <w:tab/>
        </w:r>
        <w:r w:rsidR="00802570">
          <w:rPr>
            <w:webHidden/>
          </w:rPr>
          <w:fldChar w:fldCharType="begin"/>
        </w:r>
        <w:r w:rsidR="00802570">
          <w:rPr>
            <w:webHidden/>
          </w:rPr>
          <w:instrText xml:space="preserve"> PAGEREF _Toc89360908 \h </w:instrText>
        </w:r>
        <w:r w:rsidR="00802570">
          <w:rPr>
            <w:webHidden/>
          </w:rPr>
        </w:r>
        <w:r w:rsidR="00802570">
          <w:rPr>
            <w:webHidden/>
          </w:rPr>
          <w:fldChar w:fldCharType="separate"/>
        </w:r>
        <w:r w:rsidR="00802570">
          <w:rPr>
            <w:webHidden/>
          </w:rPr>
          <w:t>28</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909" w:history="1">
        <w:r w:rsidR="00802570" w:rsidRPr="00553DA1">
          <w:rPr>
            <w:rStyle w:val="af1"/>
            <w:lang w:val="en-US"/>
          </w:rPr>
          <w:t>2</w:t>
        </w:r>
        <w:r w:rsidR="00802570" w:rsidRPr="00553DA1">
          <w:rPr>
            <w:rStyle w:val="af1"/>
          </w:rPr>
          <w:t>.</w:t>
        </w:r>
        <w:r w:rsidR="00802570" w:rsidRPr="00553DA1">
          <w:rPr>
            <w:rStyle w:val="af1"/>
            <w:lang w:val="en-US"/>
          </w:rPr>
          <w:t>2</w:t>
        </w:r>
        <w:r w:rsidR="00802570" w:rsidRPr="00553DA1">
          <w:rPr>
            <w:rStyle w:val="af1"/>
          </w:rPr>
          <w:t>. Разработка базы данных</w:t>
        </w:r>
        <w:r w:rsidR="00802570">
          <w:rPr>
            <w:webHidden/>
          </w:rPr>
          <w:tab/>
        </w:r>
        <w:r w:rsidR="00802570">
          <w:rPr>
            <w:webHidden/>
          </w:rPr>
          <w:fldChar w:fldCharType="begin"/>
        </w:r>
        <w:r w:rsidR="00802570">
          <w:rPr>
            <w:webHidden/>
          </w:rPr>
          <w:instrText xml:space="preserve"> PAGEREF _Toc89360909 \h </w:instrText>
        </w:r>
        <w:r w:rsidR="00802570">
          <w:rPr>
            <w:webHidden/>
          </w:rPr>
        </w:r>
        <w:r w:rsidR="00802570">
          <w:rPr>
            <w:webHidden/>
          </w:rPr>
          <w:fldChar w:fldCharType="separate"/>
        </w:r>
        <w:r w:rsidR="00802570">
          <w:rPr>
            <w:webHidden/>
          </w:rPr>
          <w:t>28</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910" w:history="1">
        <w:r w:rsidR="00802570" w:rsidRPr="00553DA1">
          <w:rPr>
            <w:rStyle w:val="af1"/>
          </w:rPr>
          <w:t xml:space="preserve">2.3. Построение диаграммы вариантов использования </w:t>
        </w:r>
        <w:r w:rsidR="00802570" w:rsidRPr="00553DA1">
          <w:rPr>
            <w:rStyle w:val="af1"/>
            <w:lang w:val="en-US"/>
          </w:rPr>
          <w:t>Windows</w:t>
        </w:r>
        <w:r w:rsidR="00802570" w:rsidRPr="00553DA1">
          <w:rPr>
            <w:rStyle w:val="af1"/>
          </w:rPr>
          <w:t xml:space="preserve"> приложения</w:t>
        </w:r>
        <w:r w:rsidR="00802570">
          <w:rPr>
            <w:webHidden/>
          </w:rPr>
          <w:tab/>
        </w:r>
        <w:r w:rsidR="00802570">
          <w:rPr>
            <w:webHidden/>
          </w:rPr>
          <w:fldChar w:fldCharType="begin"/>
        </w:r>
        <w:r w:rsidR="00802570">
          <w:rPr>
            <w:webHidden/>
          </w:rPr>
          <w:instrText xml:space="preserve"> PAGEREF _Toc89360910 \h </w:instrText>
        </w:r>
        <w:r w:rsidR="00802570">
          <w:rPr>
            <w:webHidden/>
          </w:rPr>
        </w:r>
        <w:r w:rsidR="00802570">
          <w:rPr>
            <w:webHidden/>
          </w:rPr>
          <w:fldChar w:fldCharType="separate"/>
        </w:r>
        <w:r w:rsidR="00802570">
          <w:rPr>
            <w:webHidden/>
          </w:rPr>
          <w:t>31</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911" w:history="1">
        <w:r w:rsidR="00802570" w:rsidRPr="00553DA1">
          <w:rPr>
            <w:rStyle w:val="af1"/>
            <w:lang w:val="en-US"/>
          </w:rPr>
          <w:t>2</w:t>
        </w:r>
        <w:r w:rsidR="00802570" w:rsidRPr="00553DA1">
          <w:rPr>
            <w:rStyle w:val="af1"/>
          </w:rPr>
          <w:t xml:space="preserve">.4. Структура </w:t>
        </w:r>
        <w:r w:rsidR="00802570" w:rsidRPr="00553DA1">
          <w:rPr>
            <w:rStyle w:val="af1"/>
            <w:lang w:val="en-US"/>
          </w:rPr>
          <w:t>Android</w:t>
        </w:r>
        <w:r w:rsidR="00802570" w:rsidRPr="00553DA1">
          <w:rPr>
            <w:rStyle w:val="af1"/>
          </w:rPr>
          <w:t xml:space="preserve"> приложения</w:t>
        </w:r>
        <w:r w:rsidR="00802570">
          <w:rPr>
            <w:webHidden/>
          </w:rPr>
          <w:tab/>
        </w:r>
        <w:r w:rsidR="00802570">
          <w:rPr>
            <w:webHidden/>
          </w:rPr>
          <w:fldChar w:fldCharType="begin"/>
        </w:r>
        <w:r w:rsidR="00802570">
          <w:rPr>
            <w:webHidden/>
          </w:rPr>
          <w:instrText xml:space="preserve"> PAGEREF _Toc89360911 \h </w:instrText>
        </w:r>
        <w:r w:rsidR="00802570">
          <w:rPr>
            <w:webHidden/>
          </w:rPr>
        </w:r>
        <w:r w:rsidR="00802570">
          <w:rPr>
            <w:webHidden/>
          </w:rPr>
          <w:fldChar w:fldCharType="separate"/>
        </w:r>
        <w:r w:rsidR="00802570">
          <w:rPr>
            <w:webHidden/>
          </w:rPr>
          <w:t>32</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912" w:history="1">
        <w:r w:rsidR="00802570" w:rsidRPr="00553DA1">
          <w:rPr>
            <w:rStyle w:val="af1"/>
            <w:lang w:val="en-US"/>
          </w:rPr>
          <w:t>2</w:t>
        </w:r>
        <w:r w:rsidR="00802570" w:rsidRPr="00553DA1">
          <w:rPr>
            <w:rStyle w:val="af1"/>
          </w:rPr>
          <w:t>.5. Организация сетевого взаимодействия.</w:t>
        </w:r>
        <w:r w:rsidR="00802570">
          <w:rPr>
            <w:webHidden/>
          </w:rPr>
          <w:tab/>
        </w:r>
        <w:r w:rsidR="00802570">
          <w:rPr>
            <w:webHidden/>
          </w:rPr>
          <w:fldChar w:fldCharType="begin"/>
        </w:r>
        <w:r w:rsidR="00802570">
          <w:rPr>
            <w:webHidden/>
          </w:rPr>
          <w:instrText xml:space="preserve"> PAGEREF _Toc89360912 \h </w:instrText>
        </w:r>
        <w:r w:rsidR="00802570">
          <w:rPr>
            <w:webHidden/>
          </w:rPr>
        </w:r>
        <w:r w:rsidR="00802570">
          <w:rPr>
            <w:webHidden/>
          </w:rPr>
          <w:fldChar w:fldCharType="separate"/>
        </w:r>
        <w:r w:rsidR="00802570">
          <w:rPr>
            <w:webHidden/>
          </w:rPr>
          <w:t>37</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913" w:history="1">
        <w:r w:rsidR="00802570" w:rsidRPr="00553DA1">
          <w:rPr>
            <w:rStyle w:val="af1"/>
          </w:rPr>
          <w:t>Выводы</w:t>
        </w:r>
        <w:r w:rsidR="00802570">
          <w:rPr>
            <w:webHidden/>
          </w:rPr>
          <w:tab/>
        </w:r>
        <w:r w:rsidR="00802570">
          <w:rPr>
            <w:webHidden/>
          </w:rPr>
          <w:fldChar w:fldCharType="begin"/>
        </w:r>
        <w:r w:rsidR="00802570">
          <w:rPr>
            <w:webHidden/>
          </w:rPr>
          <w:instrText xml:space="preserve"> PAGEREF _Toc89360913 \h </w:instrText>
        </w:r>
        <w:r w:rsidR="00802570">
          <w:rPr>
            <w:webHidden/>
          </w:rPr>
        </w:r>
        <w:r w:rsidR="00802570">
          <w:rPr>
            <w:webHidden/>
          </w:rPr>
          <w:fldChar w:fldCharType="separate"/>
        </w:r>
        <w:r w:rsidR="00802570">
          <w:rPr>
            <w:webHidden/>
          </w:rPr>
          <w:t>40</w:t>
        </w:r>
        <w:r w:rsidR="00802570">
          <w:rPr>
            <w:webHidden/>
          </w:rPr>
          <w:fldChar w:fldCharType="end"/>
        </w:r>
      </w:hyperlink>
    </w:p>
    <w:p w:rsidR="00802570" w:rsidRDefault="000411BB" w:rsidP="00802570">
      <w:pPr>
        <w:pStyle w:val="15"/>
        <w:rPr>
          <w:rFonts w:asciiTheme="minorHAnsi" w:eastAsiaTheme="minorEastAsia" w:hAnsiTheme="minorHAnsi" w:cstheme="minorBidi"/>
          <w:sz w:val="22"/>
          <w:szCs w:val="22"/>
          <w:lang w:eastAsia="ru-RU"/>
        </w:rPr>
      </w:pPr>
      <w:hyperlink w:anchor="_Toc89360914" w:history="1">
        <w:r w:rsidR="00802570" w:rsidRPr="00553DA1">
          <w:rPr>
            <w:rStyle w:val="af1"/>
          </w:rPr>
          <w:t xml:space="preserve">3. ТЕСТИРОВАНИЕ И ИНТЕГРАЦИЯ КОМПОНЕНТОВ ПРОГРАММНОГО </w:t>
        </w:r>
        <w:r w:rsidR="00802570">
          <w:rPr>
            <w:rStyle w:val="af1"/>
          </w:rPr>
          <w:br/>
        </w:r>
        <w:r w:rsidR="00802570" w:rsidRPr="00553DA1">
          <w:rPr>
            <w:rStyle w:val="af1"/>
          </w:rPr>
          <w:t>ПРОДУКТА</w:t>
        </w:r>
        <w:r w:rsidR="00802570">
          <w:rPr>
            <w:webHidden/>
          </w:rPr>
          <w:tab/>
        </w:r>
        <w:r w:rsidR="00802570">
          <w:rPr>
            <w:webHidden/>
          </w:rPr>
          <w:fldChar w:fldCharType="begin"/>
        </w:r>
        <w:r w:rsidR="00802570">
          <w:rPr>
            <w:webHidden/>
          </w:rPr>
          <w:instrText xml:space="preserve"> PAGEREF _Toc89360914 \h </w:instrText>
        </w:r>
        <w:r w:rsidR="00802570">
          <w:rPr>
            <w:webHidden/>
          </w:rPr>
        </w:r>
        <w:r w:rsidR="00802570">
          <w:rPr>
            <w:webHidden/>
          </w:rPr>
          <w:fldChar w:fldCharType="separate"/>
        </w:r>
        <w:r w:rsidR="00802570">
          <w:rPr>
            <w:webHidden/>
          </w:rPr>
          <w:t>41</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915" w:history="1">
        <w:r w:rsidR="00802570" w:rsidRPr="00553DA1">
          <w:rPr>
            <w:rStyle w:val="af1"/>
            <w:lang w:val="en-US"/>
          </w:rPr>
          <w:t>3</w:t>
        </w:r>
        <w:r w:rsidR="00802570" w:rsidRPr="00553DA1">
          <w:rPr>
            <w:rStyle w:val="af1"/>
          </w:rPr>
          <w:t>.1. Тестирование системы</w:t>
        </w:r>
        <w:r w:rsidR="00802570">
          <w:rPr>
            <w:webHidden/>
          </w:rPr>
          <w:tab/>
        </w:r>
        <w:r w:rsidR="00802570">
          <w:rPr>
            <w:webHidden/>
          </w:rPr>
          <w:fldChar w:fldCharType="begin"/>
        </w:r>
        <w:r w:rsidR="00802570">
          <w:rPr>
            <w:webHidden/>
          </w:rPr>
          <w:instrText xml:space="preserve"> PAGEREF _Toc89360915 \h </w:instrText>
        </w:r>
        <w:r w:rsidR="00802570">
          <w:rPr>
            <w:webHidden/>
          </w:rPr>
        </w:r>
        <w:r w:rsidR="00802570">
          <w:rPr>
            <w:webHidden/>
          </w:rPr>
          <w:fldChar w:fldCharType="separate"/>
        </w:r>
        <w:r w:rsidR="00802570">
          <w:rPr>
            <w:webHidden/>
          </w:rPr>
          <w:t>41</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916" w:history="1">
        <w:r w:rsidR="00802570" w:rsidRPr="00553DA1">
          <w:rPr>
            <w:rStyle w:val="af1"/>
            <w:lang w:val="en-US"/>
          </w:rPr>
          <w:t>3</w:t>
        </w:r>
        <w:r w:rsidR="00802570" w:rsidRPr="00553DA1">
          <w:rPr>
            <w:rStyle w:val="af1"/>
          </w:rPr>
          <w:t>.</w:t>
        </w:r>
        <w:r w:rsidR="00802570" w:rsidRPr="00553DA1">
          <w:rPr>
            <w:rStyle w:val="af1"/>
            <w:lang w:val="en-US"/>
          </w:rPr>
          <w:t>2</w:t>
        </w:r>
        <w:r w:rsidR="00802570" w:rsidRPr="00553DA1">
          <w:rPr>
            <w:rStyle w:val="af1"/>
          </w:rPr>
          <w:t>. Руководство администратора</w:t>
        </w:r>
        <w:r w:rsidR="00802570">
          <w:rPr>
            <w:webHidden/>
          </w:rPr>
          <w:tab/>
        </w:r>
        <w:r w:rsidR="00802570">
          <w:rPr>
            <w:webHidden/>
          </w:rPr>
          <w:fldChar w:fldCharType="begin"/>
        </w:r>
        <w:r w:rsidR="00802570">
          <w:rPr>
            <w:webHidden/>
          </w:rPr>
          <w:instrText xml:space="preserve"> PAGEREF _Toc89360916 \h </w:instrText>
        </w:r>
        <w:r w:rsidR="00802570">
          <w:rPr>
            <w:webHidden/>
          </w:rPr>
        </w:r>
        <w:r w:rsidR="00802570">
          <w:rPr>
            <w:webHidden/>
          </w:rPr>
          <w:fldChar w:fldCharType="separate"/>
        </w:r>
        <w:r w:rsidR="00802570">
          <w:rPr>
            <w:webHidden/>
          </w:rPr>
          <w:t>42</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917" w:history="1">
        <w:r w:rsidR="00802570" w:rsidRPr="00553DA1">
          <w:rPr>
            <w:rStyle w:val="af1"/>
            <w:lang w:val="en-US"/>
          </w:rPr>
          <w:t>3</w:t>
        </w:r>
        <w:r w:rsidR="00802570" w:rsidRPr="00553DA1">
          <w:rPr>
            <w:rStyle w:val="af1"/>
          </w:rPr>
          <w:t>.</w:t>
        </w:r>
        <w:r w:rsidR="00802570" w:rsidRPr="00553DA1">
          <w:rPr>
            <w:rStyle w:val="af1"/>
            <w:lang w:val="en-US"/>
          </w:rPr>
          <w:t>3</w:t>
        </w:r>
        <w:r w:rsidR="00802570" w:rsidRPr="00553DA1">
          <w:rPr>
            <w:rStyle w:val="af1"/>
          </w:rPr>
          <w:t>. Руководство пользователя</w:t>
        </w:r>
        <w:r w:rsidR="00802570">
          <w:rPr>
            <w:webHidden/>
          </w:rPr>
          <w:tab/>
        </w:r>
        <w:r w:rsidR="00802570">
          <w:rPr>
            <w:webHidden/>
          </w:rPr>
          <w:fldChar w:fldCharType="begin"/>
        </w:r>
        <w:r w:rsidR="00802570">
          <w:rPr>
            <w:webHidden/>
          </w:rPr>
          <w:instrText xml:space="preserve"> PAGEREF _Toc89360917 \h </w:instrText>
        </w:r>
        <w:r w:rsidR="00802570">
          <w:rPr>
            <w:webHidden/>
          </w:rPr>
        </w:r>
        <w:r w:rsidR="00802570">
          <w:rPr>
            <w:webHidden/>
          </w:rPr>
          <w:fldChar w:fldCharType="separate"/>
        </w:r>
        <w:r w:rsidR="00802570">
          <w:rPr>
            <w:webHidden/>
          </w:rPr>
          <w:t>43</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918" w:history="1">
        <w:r w:rsidR="00802570" w:rsidRPr="00553DA1">
          <w:rPr>
            <w:rStyle w:val="af1"/>
          </w:rPr>
          <w:t>Выводы</w:t>
        </w:r>
        <w:r w:rsidR="00802570">
          <w:rPr>
            <w:webHidden/>
          </w:rPr>
          <w:tab/>
        </w:r>
        <w:r w:rsidR="00802570">
          <w:rPr>
            <w:webHidden/>
          </w:rPr>
          <w:fldChar w:fldCharType="begin"/>
        </w:r>
        <w:r w:rsidR="00802570">
          <w:rPr>
            <w:webHidden/>
          </w:rPr>
          <w:instrText xml:space="preserve"> PAGEREF _Toc89360918 \h </w:instrText>
        </w:r>
        <w:r w:rsidR="00802570">
          <w:rPr>
            <w:webHidden/>
          </w:rPr>
        </w:r>
        <w:r w:rsidR="00802570">
          <w:rPr>
            <w:webHidden/>
          </w:rPr>
          <w:fldChar w:fldCharType="separate"/>
        </w:r>
        <w:r w:rsidR="00802570">
          <w:rPr>
            <w:webHidden/>
          </w:rPr>
          <w:t>54</w:t>
        </w:r>
        <w:r w:rsidR="00802570">
          <w:rPr>
            <w:webHidden/>
          </w:rPr>
          <w:fldChar w:fldCharType="end"/>
        </w:r>
      </w:hyperlink>
    </w:p>
    <w:p w:rsidR="00802570" w:rsidRDefault="000411BB" w:rsidP="00802570">
      <w:pPr>
        <w:pStyle w:val="15"/>
        <w:rPr>
          <w:rFonts w:asciiTheme="minorHAnsi" w:eastAsiaTheme="minorEastAsia" w:hAnsiTheme="minorHAnsi" w:cstheme="minorBidi"/>
          <w:sz w:val="22"/>
          <w:szCs w:val="22"/>
          <w:lang w:eastAsia="ru-RU"/>
        </w:rPr>
      </w:pPr>
      <w:hyperlink w:anchor="_Toc89360919" w:history="1">
        <w:r w:rsidR="00802570" w:rsidRPr="00553DA1">
          <w:rPr>
            <w:rStyle w:val="af1"/>
          </w:rPr>
          <w:t>ЗАКЛЮЧЕНИЕ</w:t>
        </w:r>
        <w:r w:rsidR="00802570">
          <w:rPr>
            <w:webHidden/>
          </w:rPr>
          <w:tab/>
        </w:r>
        <w:r w:rsidR="00802570">
          <w:rPr>
            <w:webHidden/>
          </w:rPr>
          <w:fldChar w:fldCharType="begin"/>
        </w:r>
        <w:r w:rsidR="00802570">
          <w:rPr>
            <w:webHidden/>
          </w:rPr>
          <w:instrText xml:space="preserve"> PAGEREF _Toc89360919 \h </w:instrText>
        </w:r>
        <w:r w:rsidR="00802570">
          <w:rPr>
            <w:webHidden/>
          </w:rPr>
        </w:r>
        <w:r w:rsidR="00802570">
          <w:rPr>
            <w:webHidden/>
          </w:rPr>
          <w:fldChar w:fldCharType="separate"/>
        </w:r>
        <w:r w:rsidR="00802570">
          <w:rPr>
            <w:webHidden/>
          </w:rPr>
          <w:t>55</w:t>
        </w:r>
        <w:r w:rsidR="00802570">
          <w:rPr>
            <w:webHidden/>
          </w:rPr>
          <w:fldChar w:fldCharType="end"/>
        </w:r>
      </w:hyperlink>
    </w:p>
    <w:p w:rsidR="00802570" w:rsidRDefault="000411BB" w:rsidP="00802570">
      <w:pPr>
        <w:pStyle w:val="15"/>
        <w:rPr>
          <w:rFonts w:asciiTheme="minorHAnsi" w:eastAsiaTheme="minorEastAsia" w:hAnsiTheme="minorHAnsi" w:cstheme="minorBidi"/>
          <w:sz w:val="22"/>
          <w:szCs w:val="22"/>
          <w:lang w:eastAsia="ru-RU"/>
        </w:rPr>
      </w:pPr>
      <w:hyperlink w:anchor="_Toc89360920" w:history="1">
        <w:r w:rsidR="00802570" w:rsidRPr="00553DA1">
          <w:rPr>
            <w:rStyle w:val="af1"/>
          </w:rPr>
          <w:t>СПИСОК ИСПОЛЬЗОВАННЫХ ИСТОЧНИКОВ</w:t>
        </w:r>
        <w:r w:rsidR="00802570">
          <w:rPr>
            <w:webHidden/>
          </w:rPr>
          <w:tab/>
        </w:r>
        <w:r w:rsidR="00802570">
          <w:rPr>
            <w:webHidden/>
          </w:rPr>
          <w:fldChar w:fldCharType="begin"/>
        </w:r>
        <w:r w:rsidR="00802570">
          <w:rPr>
            <w:webHidden/>
          </w:rPr>
          <w:instrText xml:space="preserve"> PAGEREF _Toc89360920 \h </w:instrText>
        </w:r>
        <w:r w:rsidR="00802570">
          <w:rPr>
            <w:webHidden/>
          </w:rPr>
        </w:r>
        <w:r w:rsidR="00802570">
          <w:rPr>
            <w:webHidden/>
          </w:rPr>
          <w:fldChar w:fldCharType="separate"/>
        </w:r>
        <w:r w:rsidR="00802570">
          <w:rPr>
            <w:webHidden/>
          </w:rPr>
          <w:t>56</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921" w:history="1">
        <w:r w:rsidR="00802570" w:rsidRPr="00553DA1">
          <w:rPr>
            <w:rStyle w:val="af1"/>
          </w:rPr>
          <w:t>Основная литература</w:t>
        </w:r>
        <w:r w:rsidR="00802570">
          <w:rPr>
            <w:webHidden/>
          </w:rPr>
          <w:tab/>
        </w:r>
        <w:r w:rsidR="00802570">
          <w:rPr>
            <w:webHidden/>
          </w:rPr>
          <w:fldChar w:fldCharType="begin"/>
        </w:r>
        <w:r w:rsidR="00802570">
          <w:rPr>
            <w:webHidden/>
          </w:rPr>
          <w:instrText xml:space="preserve"> PAGEREF _Toc89360921 \h </w:instrText>
        </w:r>
        <w:r w:rsidR="00802570">
          <w:rPr>
            <w:webHidden/>
          </w:rPr>
        </w:r>
        <w:r w:rsidR="00802570">
          <w:rPr>
            <w:webHidden/>
          </w:rPr>
          <w:fldChar w:fldCharType="separate"/>
        </w:r>
        <w:r w:rsidR="00802570">
          <w:rPr>
            <w:webHidden/>
          </w:rPr>
          <w:t>56</w:t>
        </w:r>
        <w:r w:rsidR="00802570">
          <w:rPr>
            <w:webHidden/>
          </w:rPr>
          <w:fldChar w:fldCharType="end"/>
        </w:r>
      </w:hyperlink>
    </w:p>
    <w:p w:rsidR="00802570" w:rsidRDefault="000411BB" w:rsidP="00802570">
      <w:pPr>
        <w:pStyle w:val="27"/>
        <w:rPr>
          <w:rFonts w:asciiTheme="minorHAnsi" w:eastAsiaTheme="minorEastAsia" w:hAnsiTheme="minorHAnsi" w:cstheme="minorBidi"/>
          <w:sz w:val="22"/>
          <w:szCs w:val="22"/>
          <w:lang w:eastAsia="ru-RU"/>
        </w:rPr>
      </w:pPr>
      <w:hyperlink w:anchor="_Toc89360922" w:history="1">
        <w:r w:rsidR="00802570" w:rsidRPr="00553DA1">
          <w:rPr>
            <w:rStyle w:val="af1"/>
          </w:rPr>
          <w:t>Дополнительная литература</w:t>
        </w:r>
        <w:r w:rsidR="00802570">
          <w:rPr>
            <w:webHidden/>
          </w:rPr>
          <w:tab/>
        </w:r>
        <w:r w:rsidR="00802570">
          <w:rPr>
            <w:webHidden/>
          </w:rPr>
          <w:fldChar w:fldCharType="begin"/>
        </w:r>
        <w:r w:rsidR="00802570">
          <w:rPr>
            <w:webHidden/>
          </w:rPr>
          <w:instrText xml:space="preserve"> PAGEREF _Toc89360922 \h </w:instrText>
        </w:r>
        <w:r w:rsidR="00802570">
          <w:rPr>
            <w:webHidden/>
          </w:rPr>
        </w:r>
        <w:r w:rsidR="00802570">
          <w:rPr>
            <w:webHidden/>
          </w:rPr>
          <w:fldChar w:fldCharType="separate"/>
        </w:r>
        <w:r w:rsidR="00802570">
          <w:rPr>
            <w:webHidden/>
          </w:rPr>
          <w:t>56</w:t>
        </w:r>
        <w:r w:rsidR="00802570">
          <w:rPr>
            <w:webHidden/>
          </w:rPr>
          <w:fldChar w:fldCharType="end"/>
        </w:r>
      </w:hyperlink>
    </w:p>
    <w:p w:rsidR="00802570" w:rsidRPr="000640D3" w:rsidRDefault="00802570" w:rsidP="00802570">
      <w:pPr>
        <w:pStyle w:val="afa"/>
      </w:pPr>
      <w:r>
        <w:lastRenderedPageBreak/>
        <w:fldChar w:fldCharType="end"/>
      </w:r>
      <w:bookmarkStart w:id="13" w:name="_Toc514102614"/>
      <w:bookmarkStart w:id="14" w:name="_Toc514104141"/>
      <w:bookmarkStart w:id="15" w:name="_Toc514104947"/>
      <w:bookmarkStart w:id="16" w:name="_Toc514105590"/>
      <w:bookmarkStart w:id="17" w:name="_Toc514599637"/>
      <w:bookmarkStart w:id="18" w:name="_Toc514602649"/>
      <w:bookmarkStart w:id="19" w:name="_Toc514666347"/>
      <w:bookmarkStart w:id="20" w:name="_Toc514793937"/>
      <w:bookmarkStart w:id="21" w:name="_Toc89360894"/>
      <w:r w:rsidRPr="000640D3">
        <w:t>ВВЕДЕНИЕ</w:t>
      </w:r>
      <w:bookmarkEnd w:id="12"/>
      <w:bookmarkEnd w:id="13"/>
      <w:bookmarkEnd w:id="14"/>
      <w:bookmarkEnd w:id="15"/>
      <w:bookmarkEnd w:id="16"/>
      <w:bookmarkEnd w:id="17"/>
      <w:bookmarkEnd w:id="18"/>
      <w:bookmarkEnd w:id="19"/>
      <w:bookmarkEnd w:id="20"/>
      <w:bookmarkEnd w:id="21"/>
    </w:p>
    <w:p w:rsidR="00802570" w:rsidRDefault="00802570"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Актуальность темы курсового проекта обусловлена тем, что в</w:t>
      </w:r>
      <w:r w:rsidRPr="00AD0FFC">
        <w:rPr>
          <w:rFonts w:ascii="Times New Roman" w:eastAsia="Times New Roman" w:hAnsi="Times New Roman" w:cs="Times New Roman"/>
          <w:sz w:val="28"/>
          <w:szCs w:val="28"/>
        </w:rPr>
        <w:t xml:space="preserve"> настоящее время промышленные предприятия часто нуждаются в различных программных решениях, которые смогли бы увеличить производительность труда за счет качественного анализа, планирования имеющихся ресурсов и уменьшения времени поиска необходимой информации. Актуальным является создание системы, состоящей из компонентов, которые в совокупности будут решать необходимые задачи и как результат улучшать функционирование предприятия.</w:t>
      </w:r>
    </w:p>
    <w:p w:rsidR="00802570" w:rsidRDefault="00802570"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Объектом курсового</w:t>
      </w:r>
      <w:r w:rsidRPr="00F21B6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проекта является промышленное производство.</w:t>
      </w:r>
    </w:p>
    <w:p w:rsidR="00802570" w:rsidRDefault="00802570"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Pr="00AD096B">
        <w:rPr>
          <w:rFonts w:ascii="Times New Roman" w:eastAsia="Times New Roman" w:hAnsi="Times New Roman" w:cs="Times New Roman"/>
          <w:sz w:val="28"/>
          <w:szCs w:val="28"/>
        </w:rPr>
        <w:t>редмет</w:t>
      </w:r>
      <w:r>
        <w:rPr>
          <w:rFonts w:ascii="Times New Roman" w:eastAsia="Times New Roman" w:hAnsi="Times New Roman" w:cs="Times New Roman"/>
          <w:sz w:val="28"/>
          <w:szCs w:val="28"/>
        </w:rPr>
        <w:t>ом</w:t>
      </w:r>
      <w:r w:rsidRPr="00AD096B">
        <w:rPr>
          <w:rFonts w:ascii="Times New Roman" w:eastAsia="Times New Roman" w:hAnsi="Times New Roman" w:cs="Times New Roman"/>
          <w:sz w:val="28"/>
          <w:szCs w:val="28"/>
        </w:rPr>
        <w:t xml:space="preserve"> исследования курсово</w:t>
      </w:r>
      <w:r>
        <w:rPr>
          <w:rFonts w:ascii="Times New Roman" w:eastAsia="Times New Roman" w:hAnsi="Times New Roman" w:cs="Times New Roman"/>
          <w:sz w:val="28"/>
          <w:szCs w:val="28"/>
        </w:rPr>
        <w:t>го проекта является автоматизация учета оборудования на промышленном предприятии</w:t>
      </w:r>
    </w:p>
    <w:p w:rsidR="00802570" w:rsidRDefault="00802570"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Целью проекта является </w:t>
      </w:r>
      <w:r w:rsidR="00260440">
        <w:rPr>
          <w:rFonts w:ascii="Times New Roman" w:eastAsia="Times New Roman" w:hAnsi="Times New Roman" w:cs="Times New Roman"/>
          <w:sz w:val="28"/>
          <w:szCs w:val="28"/>
        </w:rPr>
        <w:t>разработка</w:t>
      </w:r>
      <w:r w:rsidR="00260440" w:rsidRPr="00260440">
        <w:rPr>
          <w:rFonts w:ascii="Times New Roman" w:eastAsia="Times New Roman" w:hAnsi="Times New Roman" w:cs="Times New Roman"/>
          <w:sz w:val="28"/>
          <w:szCs w:val="28"/>
        </w:rPr>
        <w:t xml:space="preserve"> набор</w:t>
      </w:r>
      <w:r w:rsidR="00260440">
        <w:rPr>
          <w:rFonts w:ascii="Times New Roman" w:eastAsia="Times New Roman" w:hAnsi="Times New Roman" w:cs="Times New Roman"/>
          <w:sz w:val="28"/>
          <w:szCs w:val="28"/>
        </w:rPr>
        <w:t>а приложений, обеспечивающая</w:t>
      </w:r>
      <w:r w:rsidR="00260440" w:rsidRPr="00260440">
        <w:rPr>
          <w:rFonts w:ascii="Times New Roman" w:eastAsia="Times New Roman" w:hAnsi="Times New Roman" w:cs="Times New Roman"/>
          <w:sz w:val="28"/>
          <w:szCs w:val="28"/>
        </w:rPr>
        <w:t xml:space="preserve"> комфортное сотрудничество </w:t>
      </w:r>
      <w:r w:rsidR="00EA4F56">
        <w:rPr>
          <w:rFonts w:ascii="Times New Roman" w:eastAsia="Times New Roman" w:hAnsi="Times New Roman" w:cs="Times New Roman"/>
          <w:sz w:val="28"/>
          <w:szCs w:val="28"/>
        </w:rPr>
        <w:t>клиентов и сотрудников</w:t>
      </w:r>
      <w:r w:rsidR="00EA4F56">
        <w:rPr>
          <w:rFonts w:ascii="Times New Roman" w:eastAsia="Times New Roman" w:hAnsi="Times New Roman" w:cs="Times New Roman"/>
          <w:sz w:val="28"/>
          <w:szCs w:val="28"/>
        </w:rPr>
        <w:tab/>
      </w:r>
      <w:r w:rsidR="00260440" w:rsidRPr="00260440">
        <w:rPr>
          <w:rFonts w:ascii="Times New Roman" w:eastAsia="Times New Roman" w:hAnsi="Times New Roman" w:cs="Times New Roman"/>
          <w:sz w:val="28"/>
          <w:szCs w:val="28"/>
        </w:rPr>
        <w:t xml:space="preserve"> банка</w:t>
      </w:r>
    </w:p>
    <w:p w:rsidR="00802570" w:rsidRDefault="00802570"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достижения поставленной цели решаются следующие задачи:</w:t>
      </w:r>
    </w:p>
    <w:p w:rsidR="00802570" w:rsidRPr="00EF3B4A" w:rsidRDefault="00802570" w:rsidP="00802570">
      <w:pPr>
        <w:pStyle w:val="aff"/>
        <w:numPr>
          <w:ilvl w:val="0"/>
          <w:numId w:val="29"/>
        </w:numPr>
        <w:spacing w:line="360" w:lineRule="auto"/>
        <w:jc w:val="both"/>
        <w:rPr>
          <w:sz w:val="28"/>
          <w:szCs w:val="28"/>
        </w:rPr>
      </w:pPr>
      <w:r>
        <w:rPr>
          <w:sz w:val="28"/>
          <w:szCs w:val="28"/>
        </w:rPr>
        <w:t>Выполнить анализ пред</w:t>
      </w:r>
      <w:r w:rsidRPr="00EF3B4A">
        <w:rPr>
          <w:sz w:val="28"/>
          <w:szCs w:val="28"/>
        </w:rPr>
        <w:t xml:space="preserve">метной области </w:t>
      </w:r>
    </w:p>
    <w:p w:rsidR="00802570" w:rsidRPr="00EF3B4A" w:rsidRDefault="00802570" w:rsidP="00802570">
      <w:pPr>
        <w:pStyle w:val="aff"/>
        <w:numPr>
          <w:ilvl w:val="0"/>
          <w:numId w:val="29"/>
        </w:numPr>
        <w:spacing w:line="360" w:lineRule="auto"/>
        <w:jc w:val="both"/>
        <w:rPr>
          <w:sz w:val="28"/>
          <w:szCs w:val="28"/>
        </w:rPr>
      </w:pPr>
      <w:r>
        <w:rPr>
          <w:sz w:val="28"/>
          <w:szCs w:val="28"/>
        </w:rPr>
        <w:t>Провести сравнительный анализ существующих аналогов</w:t>
      </w:r>
    </w:p>
    <w:p w:rsidR="00802570" w:rsidRPr="00EF3B4A" w:rsidRDefault="00802570" w:rsidP="00802570">
      <w:pPr>
        <w:pStyle w:val="aff"/>
        <w:numPr>
          <w:ilvl w:val="0"/>
          <w:numId w:val="29"/>
        </w:numPr>
        <w:spacing w:line="360" w:lineRule="auto"/>
        <w:jc w:val="both"/>
        <w:rPr>
          <w:sz w:val="28"/>
          <w:szCs w:val="28"/>
        </w:rPr>
      </w:pPr>
      <w:r w:rsidRPr="00EF3B4A">
        <w:rPr>
          <w:sz w:val="28"/>
          <w:szCs w:val="28"/>
        </w:rPr>
        <w:t xml:space="preserve">Определить оптимальную </w:t>
      </w:r>
      <w:r>
        <w:rPr>
          <w:sz w:val="28"/>
          <w:szCs w:val="28"/>
        </w:rPr>
        <w:t>структуру</w:t>
      </w:r>
      <w:r w:rsidRPr="00EF3B4A">
        <w:rPr>
          <w:sz w:val="28"/>
          <w:szCs w:val="28"/>
        </w:rPr>
        <w:t xml:space="preserve"> системы </w:t>
      </w:r>
    </w:p>
    <w:p w:rsidR="00802570" w:rsidRDefault="00802570" w:rsidP="00802570">
      <w:pPr>
        <w:pStyle w:val="aff"/>
        <w:numPr>
          <w:ilvl w:val="0"/>
          <w:numId w:val="29"/>
        </w:numPr>
        <w:spacing w:line="360" w:lineRule="auto"/>
        <w:jc w:val="both"/>
        <w:rPr>
          <w:sz w:val="28"/>
          <w:szCs w:val="28"/>
        </w:rPr>
      </w:pPr>
      <w:r>
        <w:rPr>
          <w:sz w:val="28"/>
          <w:szCs w:val="28"/>
        </w:rPr>
        <w:t>Осуществить выбор средств</w:t>
      </w:r>
      <w:r w:rsidRPr="00EF3B4A">
        <w:rPr>
          <w:sz w:val="28"/>
          <w:szCs w:val="28"/>
        </w:rPr>
        <w:t xml:space="preserve"> реализации программного продукта, соответствующего </w:t>
      </w:r>
      <w:r>
        <w:rPr>
          <w:sz w:val="28"/>
          <w:szCs w:val="28"/>
        </w:rPr>
        <w:t>выбранной</w:t>
      </w:r>
      <w:r w:rsidRPr="00EF3B4A">
        <w:rPr>
          <w:sz w:val="28"/>
          <w:szCs w:val="28"/>
        </w:rPr>
        <w:t xml:space="preserve"> </w:t>
      </w:r>
      <w:r>
        <w:rPr>
          <w:sz w:val="28"/>
          <w:szCs w:val="28"/>
        </w:rPr>
        <w:t>структуре</w:t>
      </w:r>
      <w:r w:rsidRPr="00EF3B4A">
        <w:rPr>
          <w:sz w:val="28"/>
          <w:szCs w:val="28"/>
        </w:rPr>
        <w:t>.</w:t>
      </w:r>
    </w:p>
    <w:p w:rsidR="00802570" w:rsidRPr="00EF3B4A" w:rsidRDefault="00802570" w:rsidP="00802570">
      <w:pPr>
        <w:pStyle w:val="aff"/>
        <w:numPr>
          <w:ilvl w:val="0"/>
          <w:numId w:val="29"/>
        </w:numPr>
        <w:spacing w:line="360" w:lineRule="auto"/>
        <w:jc w:val="both"/>
        <w:rPr>
          <w:sz w:val="28"/>
          <w:szCs w:val="28"/>
        </w:rPr>
      </w:pPr>
      <w:r>
        <w:rPr>
          <w:sz w:val="28"/>
          <w:szCs w:val="28"/>
        </w:rPr>
        <w:t>Реализовать базу данных и программные компоненты системы</w:t>
      </w:r>
    </w:p>
    <w:p w:rsidR="00802570" w:rsidRDefault="00802570" w:rsidP="00802570">
      <w:pPr>
        <w:pStyle w:val="aff"/>
        <w:numPr>
          <w:ilvl w:val="0"/>
          <w:numId w:val="29"/>
        </w:numPr>
        <w:spacing w:line="360" w:lineRule="auto"/>
        <w:jc w:val="both"/>
        <w:rPr>
          <w:sz w:val="28"/>
          <w:szCs w:val="28"/>
        </w:rPr>
      </w:pPr>
      <w:r>
        <w:rPr>
          <w:sz w:val="28"/>
          <w:szCs w:val="28"/>
        </w:rPr>
        <w:t xml:space="preserve">Осуществить тестирование компонентов </w:t>
      </w:r>
    </w:p>
    <w:p w:rsidR="00802570" w:rsidRPr="00EF3B4A" w:rsidRDefault="00802570" w:rsidP="00802570">
      <w:pPr>
        <w:pStyle w:val="aff"/>
        <w:numPr>
          <w:ilvl w:val="0"/>
          <w:numId w:val="29"/>
        </w:numPr>
        <w:spacing w:line="360" w:lineRule="auto"/>
        <w:jc w:val="both"/>
        <w:rPr>
          <w:sz w:val="28"/>
          <w:szCs w:val="28"/>
        </w:rPr>
      </w:pPr>
      <w:r>
        <w:rPr>
          <w:sz w:val="28"/>
          <w:szCs w:val="28"/>
        </w:rPr>
        <w:t>Разработать сопроводительную документацию</w:t>
      </w:r>
    </w:p>
    <w:p w:rsidR="00802570" w:rsidRPr="00BC70BF" w:rsidRDefault="00802570" w:rsidP="00802570">
      <w:pPr>
        <w:pStyle w:val="afa"/>
      </w:pPr>
      <w:bookmarkStart w:id="22" w:name="_Toc89360895"/>
      <w:r w:rsidRPr="006B333C">
        <w:lastRenderedPageBreak/>
        <w:t>1</w:t>
      </w:r>
      <w:r>
        <w:t>. МЕТОДЫ И ИНСТРУМЕНТЫ ПРОГРАММНОЙ ИНЖЕНЕРИИ</w:t>
      </w:r>
      <w:bookmarkEnd w:id="22"/>
    </w:p>
    <w:p w:rsidR="00802570" w:rsidRPr="0058345A" w:rsidRDefault="00802570" w:rsidP="00802570">
      <w:pPr>
        <w:pStyle w:val="13"/>
      </w:pPr>
      <w:bookmarkStart w:id="23" w:name="_Toc89360896"/>
      <w:r w:rsidRPr="0058345A">
        <w:t>1.</w:t>
      </w:r>
      <w:r w:rsidRPr="006B333C">
        <w:t>1.</w:t>
      </w:r>
      <w:r w:rsidRPr="0058345A">
        <w:t xml:space="preserve"> </w:t>
      </w:r>
      <w:r>
        <w:t>Техническое задание</w:t>
      </w:r>
      <w:bookmarkEnd w:id="23"/>
    </w:p>
    <w:p w:rsidR="00802570" w:rsidRDefault="00802570" w:rsidP="00802570">
      <w:pPr>
        <w:pStyle w:val="31"/>
      </w:pPr>
      <w:r>
        <w:t>Наименование системы</w:t>
      </w:r>
    </w:p>
    <w:p w:rsidR="00802570" w:rsidRPr="000A5D40" w:rsidRDefault="00802570" w:rsidP="00802570">
      <w:pPr>
        <w:pStyle w:val="aff6"/>
      </w:pPr>
      <w:r w:rsidRPr="000A5D40">
        <w:t>Настоящее Техническое задание определяет</w:t>
      </w:r>
      <w:r w:rsidR="00EA4F56">
        <w:t xml:space="preserve"> требования и порядок создания банковского программного обеспечения</w:t>
      </w:r>
      <w:r w:rsidRPr="000A5D40">
        <w:t>.</w:t>
      </w:r>
    </w:p>
    <w:p w:rsidR="00802570" w:rsidRDefault="00802570" w:rsidP="00802570">
      <w:pPr>
        <w:pStyle w:val="31"/>
      </w:pPr>
      <w:r>
        <w:t>Основания для разработки</w:t>
      </w:r>
    </w:p>
    <w:p w:rsidR="00EA4F56" w:rsidRPr="00EA4F56" w:rsidRDefault="00EA4F56" w:rsidP="00EA4F56">
      <w:pPr>
        <w:pStyle w:val="31"/>
        <w:spacing w:before="0" w:after="0"/>
        <w:rPr>
          <w:rFonts w:eastAsia="Times New Roman"/>
          <w:b w:val="0"/>
          <w:lang w:eastAsia="ru-RU"/>
        </w:rPr>
      </w:pPr>
      <w:r w:rsidRPr="00EA4F56">
        <w:rPr>
          <w:rFonts w:eastAsia="Times New Roman"/>
          <w:b w:val="0"/>
          <w:lang w:eastAsia="ru-RU"/>
        </w:rPr>
        <w:t>Основанием для разработки банковск</w:t>
      </w:r>
      <w:r w:rsidRPr="00EA4F56">
        <w:rPr>
          <w:rFonts w:eastAsia="Times New Roman"/>
          <w:b w:val="0"/>
          <w:lang w:eastAsia="ru-RU"/>
        </w:rPr>
        <w:t>ого программного обеспечения является необходимость обновления и улучшения банковских услуг, а также растущие потребности клиентов в удобном и быстром взаимодействии с банком. Современная жизнь требует быстрого и качественного обслуживания, а развитие технологий позволяет создать продукты и сервисы, которые максимально соотв</w:t>
      </w:r>
      <w:r>
        <w:rPr>
          <w:rFonts w:eastAsia="Times New Roman"/>
          <w:b w:val="0"/>
          <w:lang w:eastAsia="ru-RU"/>
        </w:rPr>
        <w:t>етствуют потребностям клиентов.</w:t>
      </w:r>
    </w:p>
    <w:p w:rsidR="00EA4F56" w:rsidRPr="00EA4F56" w:rsidRDefault="00EA4F56" w:rsidP="00EA4F56">
      <w:pPr>
        <w:pStyle w:val="31"/>
        <w:spacing w:before="0" w:after="0"/>
        <w:rPr>
          <w:rFonts w:eastAsia="Times New Roman"/>
          <w:b w:val="0"/>
          <w:lang w:eastAsia="ru-RU"/>
        </w:rPr>
      </w:pPr>
      <w:r w:rsidRPr="00EA4F56">
        <w:rPr>
          <w:rFonts w:eastAsia="Times New Roman"/>
          <w:b w:val="0"/>
          <w:lang w:eastAsia="ru-RU"/>
        </w:rPr>
        <w:t>Кроме того, банки действуют в условиях жесткой конкуренции, и чтобы сохранять свои позиции и привлекать новых клиентов, им необходимо обеспечить удобные и современные сервисы, исп</w:t>
      </w:r>
      <w:r>
        <w:rPr>
          <w:rFonts w:eastAsia="Times New Roman"/>
          <w:b w:val="0"/>
          <w:lang w:eastAsia="ru-RU"/>
        </w:rPr>
        <w:t>ользующие все новые технологии.</w:t>
      </w:r>
    </w:p>
    <w:p w:rsidR="00EA4F56" w:rsidRDefault="00EA4F56" w:rsidP="00EA4F56">
      <w:pPr>
        <w:pStyle w:val="31"/>
        <w:spacing w:before="0" w:after="0"/>
        <w:rPr>
          <w:rFonts w:eastAsia="Times New Roman"/>
          <w:b w:val="0"/>
          <w:lang w:eastAsia="ru-RU"/>
        </w:rPr>
      </w:pPr>
      <w:r w:rsidRPr="00EA4F56">
        <w:rPr>
          <w:rFonts w:eastAsia="Times New Roman"/>
          <w:b w:val="0"/>
          <w:lang w:eastAsia="ru-RU"/>
        </w:rPr>
        <w:t>Разработка банковского программного обеспечения позволяет автоматизировать процессы, связанные с обслуживанием клиентов, услугами платежей, кредитования и другими банковскими операциями, а также обеспечить более точный и удобный контроль за всеми финансовыми потоками. Все это помогает банкам повысить свою эффективность и конкурентоспособность на рынке.</w:t>
      </w:r>
    </w:p>
    <w:p w:rsidR="00802570" w:rsidRDefault="00802570" w:rsidP="00EA4F56">
      <w:pPr>
        <w:pStyle w:val="31"/>
      </w:pPr>
      <w:r w:rsidRPr="00B049CC">
        <w:t>Исполнитель</w:t>
      </w:r>
    </w:p>
    <w:p w:rsidR="00802570" w:rsidRDefault="00802570" w:rsidP="00802570">
      <w:pPr>
        <w:pStyle w:val="aff6"/>
      </w:pPr>
      <w:r w:rsidRPr="000A5D40">
        <w:t>Исполнителем проекта является студент Калужского филиала МГТУ им. Н. Э. Баумана</w:t>
      </w:r>
      <w:r w:rsidR="00EA4F56">
        <w:t>, факультета ИУК, группы ИУК4-62</w:t>
      </w:r>
      <w:r>
        <w:t>Б</w:t>
      </w:r>
      <w:r w:rsidRPr="000A5D40">
        <w:t xml:space="preserve">, </w:t>
      </w:r>
      <w:r w:rsidR="00EA4F56">
        <w:t>Калашников Артем Сергеевич</w:t>
      </w:r>
      <w:r w:rsidRPr="000A5D40">
        <w:t>.</w:t>
      </w:r>
    </w:p>
    <w:p w:rsidR="00802570" w:rsidRDefault="00802570" w:rsidP="00802570">
      <w:pPr>
        <w:pStyle w:val="31"/>
      </w:pPr>
      <w:r w:rsidRPr="002D6CDD">
        <w:t>Краткая характеристика области применения</w:t>
      </w:r>
    </w:p>
    <w:p w:rsidR="00802570" w:rsidRDefault="00802570" w:rsidP="00802570">
      <w:pPr>
        <w:pStyle w:val="aff6"/>
      </w:pPr>
      <w:r w:rsidRPr="002D6CDD">
        <w:t xml:space="preserve">Разрабатываемая система предназначена для </w:t>
      </w:r>
      <w:r w:rsidR="00260832" w:rsidRPr="00260832">
        <w:t xml:space="preserve">автоматизации процессов управления регистрационными записями клиентов, обработки платежей, выдачи </w:t>
      </w:r>
      <w:r w:rsidR="00260832" w:rsidRPr="00260832">
        <w:lastRenderedPageBreak/>
        <w:t>кредитов, управления оборотным капиталом и денежными потоками, а также для контроля за финансовыми операциями и проведения аналитики деятельности банка.</w:t>
      </w:r>
    </w:p>
    <w:p w:rsidR="00802570" w:rsidRDefault="00802570" w:rsidP="00802570">
      <w:pPr>
        <w:pStyle w:val="31"/>
      </w:pPr>
      <w:r w:rsidRPr="002D6CDD">
        <w:t>Целевая аудитория</w:t>
      </w:r>
    </w:p>
    <w:p w:rsidR="00802570" w:rsidRPr="002D6CDD" w:rsidRDefault="00802570" w:rsidP="00802570">
      <w:pPr>
        <w:pStyle w:val="aff6"/>
      </w:pPr>
      <w:r w:rsidRPr="002D6CDD">
        <w:t>Инженерно-технический персонал</w:t>
      </w:r>
      <w:r w:rsidR="00EA4F56">
        <w:t xml:space="preserve"> и клиенты</w:t>
      </w:r>
      <w:r w:rsidRPr="002D6CDD">
        <w:t>.</w:t>
      </w:r>
    </w:p>
    <w:p w:rsidR="00802570" w:rsidRDefault="00802570" w:rsidP="00802570">
      <w:pPr>
        <w:pStyle w:val="31"/>
      </w:pPr>
      <w:r>
        <w:t>Назначение системы</w:t>
      </w:r>
    </w:p>
    <w:p w:rsidR="00802570" w:rsidRPr="0017338A" w:rsidRDefault="00802570" w:rsidP="00802570">
      <w:pPr>
        <w:pStyle w:val="aff6"/>
        <w:rPr>
          <w:rStyle w:val="aff7"/>
          <w:rFonts w:eastAsiaTheme="minorHAnsi"/>
        </w:rPr>
      </w:pPr>
      <w:bookmarkStart w:id="24" w:name="_GoBack"/>
      <w:r w:rsidRPr="000A5D40">
        <w:t>Разра</w:t>
      </w:r>
      <w:r w:rsidRPr="0017338A">
        <w:rPr>
          <w:rStyle w:val="aff7"/>
          <w:rFonts w:eastAsiaTheme="minorHAnsi"/>
        </w:rPr>
        <w:t>батываемая система должна обеспечивать систематизирова</w:t>
      </w:r>
      <w:r>
        <w:rPr>
          <w:rStyle w:val="aff7"/>
          <w:rFonts w:eastAsiaTheme="minorHAnsi"/>
        </w:rPr>
        <w:t>нную работу по учету контрольно</w:t>
      </w:r>
      <w:r>
        <w:t>-</w:t>
      </w:r>
      <w:r w:rsidRPr="0017338A">
        <w:rPr>
          <w:rStyle w:val="aff7"/>
          <w:rFonts w:eastAsiaTheme="minorHAnsi"/>
        </w:rPr>
        <w:t>измерительного оборудования и предоставлять оперативный доступ к нужной информации через локальную сеть предприятия</w:t>
      </w:r>
      <w:bookmarkEnd w:id="24"/>
      <w:r w:rsidRPr="0017338A">
        <w:rPr>
          <w:rStyle w:val="aff7"/>
          <w:rFonts w:eastAsiaTheme="minorHAnsi"/>
        </w:rPr>
        <w:t xml:space="preserve">.  </w:t>
      </w:r>
    </w:p>
    <w:p w:rsidR="00802570" w:rsidRDefault="00802570" w:rsidP="00802570">
      <w:pPr>
        <w:pStyle w:val="31"/>
      </w:pPr>
      <w:r w:rsidRPr="002D6CDD">
        <w:t>Цели создания с</w:t>
      </w:r>
      <w:r w:rsidRPr="00635EE1">
        <w:rPr>
          <w:rStyle w:val="32"/>
        </w:rPr>
        <w:t>и</w:t>
      </w:r>
      <w:r w:rsidRPr="002D6CDD">
        <w:t>стемы</w:t>
      </w:r>
    </w:p>
    <w:p w:rsidR="00802570" w:rsidRDefault="00802570" w:rsidP="00802570">
      <w:pPr>
        <w:pStyle w:val="aff4"/>
        <w:rPr>
          <w:sz w:val="28"/>
          <w:szCs w:val="28"/>
        </w:rPr>
      </w:pPr>
      <w:r w:rsidRPr="002D6CDD">
        <w:rPr>
          <w:sz w:val="28"/>
          <w:szCs w:val="28"/>
        </w:rPr>
        <w:t>Целью создания</w:t>
      </w:r>
      <w:r>
        <w:rPr>
          <w:sz w:val="28"/>
          <w:szCs w:val="28"/>
        </w:rPr>
        <w:t xml:space="preserve"> системы</w:t>
      </w:r>
      <w:r w:rsidRPr="002D6CDD">
        <w:rPr>
          <w:sz w:val="28"/>
          <w:szCs w:val="28"/>
        </w:rPr>
        <w:t xml:space="preserve"> является </w:t>
      </w:r>
      <w:r>
        <w:rPr>
          <w:sz w:val="28"/>
          <w:szCs w:val="28"/>
        </w:rPr>
        <w:t xml:space="preserve">усовершенствование </w:t>
      </w:r>
      <w:r w:rsidRPr="002D6CDD">
        <w:rPr>
          <w:sz w:val="28"/>
          <w:szCs w:val="28"/>
        </w:rPr>
        <w:t>системы контроля измерительного оборудования</w:t>
      </w:r>
      <w:r>
        <w:rPr>
          <w:sz w:val="28"/>
          <w:szCs w:val="28"/>
        </w:rPr>
        <w:t xml:space="preserve"> в подразделении предприятия</w:t>
      </w:r>
      <w:r w:rsidRPr="002D6CDD">
        <w:rPr>
          <w:sz w:val="28"/>
          <w:szCs w:val="28"/>
        </w:rPr>
        <w:t>.</w:t>
      </w:r>
    </w:p>
    <w:p w:rsidR="00802570" w:rsidRDefault="00802570" w:rsidP="00802570">
      <w:pPr>
        <w:pStyle w:val="31"/>
      </w:pPr>
      <w:r w:rsidRPr="00413602">
        <w:t>Плановые сроки начала и окончания работы по созданию системы</w:t>
      </w:r>
    </w:p>
    <w:p w:rsidR="00802570" w:rsidRDefault="00802570" w:rsidP="00802570">
      <w:pPr>
        <w:pStyle w:val="aff6"/>
      </w:pPr>
      <w:r w:rsidRPr="00413602">
        <w:t>Планируемые сроки начала и окончания</w:t>
      </w:r>
      <w:r>
        <w:t xml:space="preserve"> работы над проектом: 0</w:t>
      </w:r>
      <w:r w:rsidRPr="00AD0FFC">
        <w:t>9</w:t>
      </w:r>
      <w:r w:rsidR="00EA4F56">
        <w:t>.02.2023 – 28.04.2023</w:t>
      </w:r>
      <w:r w:rsidRPr="00413602">
        <w:t>.</w:t>
      </w:r>
    </w:p>
    <w:p w:rsidR="00802570" w:rsidRDefault="00802570" w:rsidP="00802570">
      <w:pPr>
        <w:pStyle w:val="31"/>
      </w:pPr>
      <w:r w:rsidRPr="00413602">
        <w:t xml:space="preserve">Требования к </w:t>
      </w:r>
      <w:r>
        <w:t>приложению на ПК</w:t>
      </w:r>
    </w:p>
    <w:p w:rsidR="00802570" w:rsidRPr="0019684A" w:rsidRDefault="00802570" w:rsidP="00802570">
      <w:pPr>
        <w:pStyle w:val="aff6"/>
      </w:pPr>
      <w:r w:rsidRPr="0019684A">
        <w:t xml:space="preserve">Общие сведения в формах ввода и отображения любого типа контрольно-измерительного оборудования должны содержать следующие поля: </w:t>
      </w:r>
    </w:p>
    <w:p w:rsidR="00802570" w:rsidRPr="0019684A" w:rsidRDefault="00802570" w:rsidP="00802570">
      <w:pPr>
        <w:pStyle w:val="aff6"/>
      </w:pPr>
      <w:r w:rsidRPr="0019684A">
        <w:t xml:space="preserve">Вид оборудования (выбирается): </w:t>
      </w:r>
    </w:p>
    <w:p w:rsidR="00802570" w:rsidRPr="0019684A" w:rsidRDefault="00802570" w:rsidP="00802570">
      <w:pPr>
        <w:pStyle w:val="aff6"/>
        <w:numPr>
          <w:ilvl w:val="0"/>
          <w:numId w:val="4"/>
        </w:numPr>
        <w:ind w:left="0" w:firstLine="709"/>
      </w:pPr>
      <w:r w:rsidRPr="0019684A">
        <w:t xml:space="preserve">измерительное оборудование; </w:t>
      </w:r>
    </w:p>
    <w:p w:rsidR="00802570" w:rsidRPr="0019684A" w:rsidRDefault="00802570" w:rsidP="00802570">
      <w:pPr>
        <w:pStyle w:val="aff6"/>
        <w:numPr>
          <w:ilvl w:val="0"/>
          <w:numId w:val="4"/>
        </w:numPr>
        <w:ind w:left="0" w:firstLine="709"/>
      </w:pPr>
      <w:r w:rsidRPr="0019684A">
        <w:t xml:space="preserve">индикаторный прибор; </w:t>
      </w:r>
    </w:p>
    <w:p w:rsidR="00802570" w:rsidRPr="0019684A" w:rsidRDefault="00802570" w:rsidP="00802570">
      <w:pPr>
        <w:pStyle w:val="aff6"/>
        <w:numPr>
          <w:ilvl w:val="0"/>
          <w:numId w:val="4"/>
        </w:numPr>
        <w:ind w:left="0" w:firstLine="709"/>
      </w:pPr>
      <w:r w:rsidRPr="0019684A">
        <w:t xml:space="preserve">вспомогательное оборудование. </w:t>
      </w:r>
    </w:p>
    <w:p w:rsidR="00802570" w:rsidRPr="0019684A" w:rsidRDefault="00802570" w:rsidP="00802570">
      <w:pPr>
        <w:pStyle w:val="aff6"/>
      </w:pPr>
      <w:r w:rsidRPr="0019684A">
        <w:t xml:space="preserve">Тип оборудования (выбирается): </w:t>
      </w:r>
    </w:p>
    <w:p w:rsidR="00802570" w:rsidRPr="0019684A" w:rsidRDefault="00802570" w:rsidP="00802570">
      <w:pPr>
        <w:pStyle w:val="aff6"/>
        <w:numPr>
          <w:ilvl w:val="0"/>
          <w:numId w:val="4"/>
        </w:numPr>
        <w:ind w:left="0" w:firstLine="709"/>
      </w:pPr>
      <w:r w:rsidRPr="0019684A">
        <w:t xml:space="preserve">Измерительный комплекс; </w:t>
      </w:r>
    </w:p>
    <w:p w:rsidR="00802570" w:rsidRPr="0019684A" w:rsidRDefault="00802570" w:rsidP="00802570">
      <w:pPr>
        <w:pStyle w:val="aff6"/>
        <w:numPr>
          <w:ilvl w:val="0"/>
          <w:numId w:val="4"/>
        </w:numPr>
        <w:ind w:left="0" w:firstLine="709"/>
      </w:pPr>
      <w:r w:rsidRPr="0019684A">
        <w:t xml:space="preserve">Анализатор; </w:t>
      </w:r>
    </w:p>
    <w:p w:rsidR="00802570" w:rsidRPr="0019684A" w:rsidRDefault="00802570" w:rsidP="00802570">
      <w:pPr>
        <w:pStyle w:val="aff6"/>
        <w:numPr>
          <w:ilvl w:val="0"/>
          <w:numId w:val="4"/>
        </w:numPr>
        <w:ind w:left="0" w:firstLine="709"/>
      </w:pPr>
      <w:r w:rsidRPr="0019684A">
        <w:t xml:space="preserve">Приемник; </w:t>
      </w:r>
    </w:p>
    <w:p w:rsidR="00802570" w:rsidRPr="0019684A" w:rsidRDefault="00802570" w:rsidP="00802570">
      <w:pPr>
        <w:pStyle w:val="aff6"/>
        <w:numPr>
          <w:ilvl w:val="0"/>
          <w:numId w:val="4"/>
        </w:numPr>
        <w:ind w:left="0" w:firstLine="709"/>
      </w:pPr>
      <w:r w:rsidRPr="0019684A">
        <w:t xml:space="preserve">Осциллограф; </w:t>
      </w:r>
    </w:p>
    <w:p w:rsidR="00802570" w:rsidRPr="0019684A" w:rsidRDefault="00802570" w:rsidP="00802570">
      <w:pPr>
        <w:pStyle w:val="aff6"/>
        <w:numPr>
          <w:ilvl w:val="0"/>
          <w:numId w:val="4"/>
        </w:numPr>
        <w:ind w:left="0" w:firstLine="709"/>
      </w:pPr>
      <w:r w:rsidRPr="0019684A">
        <w:t xml:space="preserve">Генератор; </w:t>
      </w:r>
    </w:p>
    <w:p w:rsidR="00802570" w:rsidRPr="0019684A" w:rsidRDefault="00802570" w:rsidP="00802570">
      <w:pPr>
        <w:pStyle w:val="aff6"/>
        <w:numPr>
          <w:ilvl w:val="0"/>
          <w:numId w:val="4"/>
        </w:numPr>
        <w:ind w:left="0" w:firstLine="709"/>
      </w:pPr>
      <w:r w:rsidRPr="0019684A">
        <w:t xml:space="preserve">Антенна; </w:t>
      </w:r>
    </w:p>
    <w:p w:rsidR="00802570" w:rsidRPr="0019684A" w:rsidRDefault="00802570" w:rsidP="00802570">
      <w:pPr>
        <w:pStyle w:val="a"/>
      </w:pPr>
      <w:r w:rsidRPr="0019684A">
        <w:lastRenderedPageBreak/>
        <w:t xml:space="preserve">Пробник; </w:t>
      </w:r>
    </w:p>
    <w:p w:rsidR="00802570" w:rsidRPr="0019684A" w:rsidRDefault="00802570" w:rsidP="00802570">
      <w:pPr>
        <w:pStyle w:val="aff6"/>
        <w:numPr>
          <w:ilvl w:val="0"/>
          <w:numId w:val="4"/>
        </w:numPr>
        <w:ind w:left="0" w:firstLine="709"/>
      </w:pPr>
      <w:r w:rsidRPr="0019684A">
        <w:t xml:space="preserve">Токосъемник; </w:t>
      </w:r>
    </w:p>
    <w:p w:rsidR="00802570" w:rsidRPr="0019684A" w:rsidRDefault="00802570" w:rsidP="00802570">
      <w:pPr>
        <w:pStyle w:val="aff6"/>
        <w:numPr>
          <w:ilvl w:val="0"/>
          <w:numId w:val="4"/>
        </w:numPr>
        <w:ind w:left="0" w:firstLine="709"/>
      </w:pPr>
      <w:r w:rsidRPr="0019684A">
        <w:t xml:space="preserve">Мультиметр; </w:t>
      </w:r>
    </w:p>
    <w:p w:rsidR="00802570" w:rsidRPr="0019684A" w:rsidRDefault="00802570" w:rsidP="00802570">
      <w:pPr>
        <w:pStyle w:val="aff6"/>
        <w:numPr>
          <w:ilvl w:val="0"/>
          <w:numId w:val="4"/>
        </w:numPr>
        <w:ind w:left="0" w:firstLine="709"/>
      </w:pPr>
      <w:r w:rsidRPr="0019684A">
        <w:t xml:space="preserve">Источник питания; </w:t>
      </w:r>
    </w:p>
    <w:p w:rsidR="00802570" w:rsidRPr="0019684A" w:rsidRDefault="00802570" w:rsidP="00802570">
      <w:pPr>
        <w:pStyle w:val="aff6"/>
      </w:pPr>
      <w:r w:rsidRPr="0019684A">
        <w:t xml:space="preserve">Производитель (вводится пользователем); </w:t>
      </w:r>
    </w:p>
    <w:p w:rsidR="00802570" w:rsidRPr="0019684A" w:rsidRDefault="00802570" w:rsidP="00802570">
      <w:pPr>
        <w:pStyle w:val="aff6"/>
      </w:pPr>
      <w:r w:rsidRPr="0019684A">
        <w:t xml:space="preserve">Наименование (вводится пользователем); </w:t>
      </w:r>
    </w:p>
    <w:p w:rsidR="00802570" w:rsidRPr="0019684A" w:rsidRDefault="00802570" w:rsidP="00802570">
      <w:pPr>
        <w:pStyle w:val="aff6"/>
      </w:pPr>
      <w:r w:rsidRPr="0019684A">
        <w:t xml:space="preserve">Заводской номер (вводится пользователем); </w:t>
      </w:r>
    </w:p>
    <w:p w:rsidR="00802570" w:rsidRPr="0019684A" w:rsidRDefault="00802570" w:rsidP="00802570">
      <w:pPr>
        <w:pStyle w:val="aff6"/>
      </w:pPr>
      <w:r w:rsidRPr="0019684A">
        <w:t xml:space="preserve">Инвентарный номер (вводится пользователем); </w:t>
      </w:r>
    </w:p>
    <w:p w:rsidR="00802570" w:rsidRPr="0019684A" w:rsidRDefault="00802570" w:rsidP="00802570">
      <w:pPr>
        <w:pStyle w:val="aff6"/>
      </w:pPr>
      <w:r w:rsidRPr="0019684A">
        <w:t xml:space="preserve">Дата ввода в эксплуатацию (вводится пользователем в формате ДД.ММ.ГГГГ.); </w:t>
      </w:r>
    </w:p>
    <w:p w:rsidR="00802570" w:rsidRDefault="00802570" w:rsidP="00802570">
      <w:pPr>
        <w:pStyle w:val="aff6"/>
      </w:pPr>
      <w:r w:rsidRPr="0019684A">
        <w:t xml:space="preserve">Дата очередной поверки (вводится пользователем в формате ДД.ММ.ГГГГ.); </w:t>
      </w:r>
    </w:p>
    <w:p w:rsidR="00802570" w:rsidRPr="0019684A" w:rsidRDefault="00802570" w:rsidP="00802570">
      <w:pPr>
        <w:pStyle w:val="aff6"/>
      </w:pPr>
      <w:r w:rsidRPr="002F4CDB">
        <w:t>Для различных типов оборудования должны быть созданы формы отображения технических характеристик, значения которых составляют детализированную таблицу оборудования. Одна часть содержит общие сведения о контрольно-измерительном оборудовании, а вторая содержит технические характеристики этого оборудования.</w:t>
      </w:r>
    </w:p>
    <w:p w:rsidR="00802570" w:rsidRPr="0019684A" w:rsidRDefault="00802570" w:rsidP="00802570">
      <w:pPr>
        <w:pStyle w:val="aff6"/>
      </w:pPr>
      <w:r w:rsidRPr="0019684A">
        <w:t xml:space="preserve">Технические характеристики в формах ввода и отображения любого типа контрольно-измерительного оборудования уточняются на этапе проектирования. </w:t>
      </w:r>
    </w:p>
    <w:p w:rsidR="00802570" w:rsidRPr="00A87876" w:rsidRDefault="00802570" w:rsidP="00802570">
      <w:pPr>
        <w:pStyle w:val="aff6"/>
        <w:rPr>
          <w:rFonts w:eastAsiaTheme="minorHAnsi"/>
        </w:rPr>
      </w:pPr>
      <w:r w:rsidRPr="0019684A">
        <w:rPr>
          <w:rFonts w:eastAsiaTheme="minorHAnsi"/>
        </w:rPr>
        <w:t>Система до</w:t>
      </w:r>
      <w:r w:rsidRPr="00A87876">
        <w:rPr>
          <w:rFonts w:eastAsiaTheme="minorHAnsi"/>
        </w:rPr>
        <w:t xml:space="preserve">лжна содержать формы добавления нового оборудования. Поля этой формы должны учитывать типы характеристик, присущие добавляемому оборудованию. Должна быть предусмотрена возможность изменения характеристик и параметров уже введенного оборудования. </w:t>
      </w:r>
    </w:p>
    <w:p w:rsidR="00802570" w:rsidRPr="00A87876" w:rsidRDefault="00802570" w:rsidP="00802570">
      <w:pPr>
        <w:pStyle w:val="aff6"/>
      </w:pPr>
      <w:r w:rsidRPr="00A87876">
        <w:t xml:space="preserve">Система должна содержать средства, позволяющие производить поиск сведений об оборудовании по следующим признакам: </w:t>
      </w:r>
    </w:p>
    <w:p w:rsidR="00802570" w:rsidRPr="0019684A" w:rsidRDefault="00802570" w:rsidP="00802570">
      <w:pPr>
        <w:pStyle w:val="aff6"/>
        <w:numPr>
          <w:ilvl w:val="0"/>
          <w:numId w:val="4"/>
        </w:numPr>
        <w:ind w:left="0" w:firstLine="709"/>
      </w:pPr>
      <w:r w:rsidRPr="0019684A">
        <w:t xml:space="preserve">по типу; </w:t>
      </w:r>
    </w:p>
    <w:p w:rsidR="00802570" w:rsidRPr="0019684A" w:rsidRDefault="00802570" w:rsidP="00802570">
      <w:pPr>
        <w:pStyle w:val="aff6"/>
        <w:numPr>
          <w:ilvl w:val="0"/>
          <w:numId w:val="4"/>
        </w:numPr>
        <w:ind w:left="0" w:firstLine="709"/>
      </w:pPr>
      <w:r w:rsidRPr="0019684A">
        <w:t xml:space="preserve">по заводскому номеру; </w:t>
      </w:r>
    </w:p>
    <w:p w:rsidR="00802570" w:rsidRPr="0019684A" w:rsidRDefault="00802570" w:rsidP="00802570">
      <w:pPr>
        <w:pStyle w:val="aff6"/>
        <w:numPr>
          <w:ilvl w:val="0"/>
          <w:numId w:val="4"/>
        </w:numPr>
        <w:ind w:left="0" w:firstLine="709"/>
      </w:pPr>
      <w:r w:rsidRPr="0019684A">
        <w:t xml:space="preserve">по инвентарному номеру; </w:t>
      </w:r>
    </w:p>
    <w:p w:rsidR="00802570" w:rsidRPr="0019684A" w:rsidRDefault="00802570" w:rsidP="00802570">
      <w:pPr>
        <w:pStyle w:val="aff6"/>
        <w:numPr>
          <w:ilvl w:val="0"/>
          <w:numId w:val="4"/>
        </w:numPr>
        <w:ind w:left="0" w:firstLine="709"/>
      </w:pPr>
      <w:r w:rsidRPr="0019684A">
        <w:t xml:space="preserve">по срокам поверки. </w:t>
      </w:r>
    </w:p>
    <w:p w:rsidR="00802570" w:rsidRDefault="00802570" w:rsidP="00802570">
      <w:pPr>
        <w:pStyle w:val="aff6"/>
      </w:pPr>
      <w:r w:rsidRPr="0019684A">
        <w:t xml:space="preserve">Система должна выводить отчет. </w:t>
      </w:r>
    </w:p>
    <w:p w:rsidR="00802570" w:rsidRDefault="00802570" w:rsidP="00802570">
      <w:pPr>
        <w:pStyle w:val="aff6"/>
      </w:pPr>
      <w:r>
        <w:lastRenderedPageBreak/>
        <w:t xml:space="preserve">Вся информация в отчете должна отображаться в двух видах: </w:t>
      </w:r>
    </w:p>
    <w:p w:rsidR="00802570" w:rsidRDefault="00802570" w:rsidP="00802570">
      <w:pPr>
        <w:pStyle w:val="aff6"/>
      </w:pPr>
      <w:r>
        <w:t>—</w:t>
      </w:r>
      <w:r>
        <w:tab/>
        <w:t xml:space="preserve">общая информация для всех приборов – в единой таблице, </w:t>
      </w:r>
    </w:p>
    <w:p w:rsidR="00802570" w:rsidRDefault="00802570" w:rsidP="00802570">
      <w:pPr>
        <w:pStyle w:val="aff6"/>
      </w:pPr>
      <w:r>
        <w:t>—</w:t>
      </w:r>
      <w:r>
        <w:tab/>
        <w:t>технические характеристики каждого типа приборов – в таблицах оборудования.</w:t>
      </w:r>
    </w:p>
    <w:p w:rsidR="00802570" w:rsidRDefault="00802570" w:rsidP="00802570">
      <w:pPr>
        <w:pStyle w:val="31"/>
      </w:pPr>
      <w:r w:rsidRPr="00AD41EC">
        <w:t xml:space="preserve">Требования к </w:t>
      </w:r>
      <w:r>
        <w:t>мобильному</w:t>
      </w:r>
      <w:r w:rsidRPr="00AD41EC">
        <w:t xml:space="preserve"> приложению</w:t>
      </w:r>
    </w:p>
    <w:p w:rsidR="00802570" w:rsidRPr="0019684A" w:rsidRDefault="00802570" w:rsidP="00802570">
      <w:pPr>
        <w:pStyle w:val="aff6"/>
      </w:pPr>
      <w:r w:rsidRPr="0019684A">
        <w:t>Приложение должно обеспечивать следующий функционал:</w:t>
      </w:r>
    </w:p>
    <w:p w:rsidR="00802570" w:rsidRPr="0019684A" w:rsidRDefault="00802570" w:rsidP="00802570">
      <w:pPr>
        <w:pStyle w:val="aff6"/>
        <w:numPr>
          <w:ilvl w:val="0"/>
          <w:numId w:val="4"/>
        </w:numPr>
        <w:ind w:left="0" w:firstLine="709"/>
      </w:pPr>
      <w:r w:rsidRPr="0019684A">
        <w:t>устанавливать соединение с удаленной базой данных локальной сети предприятия;</w:t>
      </w:r>
    </w:p>
    <w:p w:rsidR="00802570" w:rsidRPr="0019684A" w:rsidRDefault="00802570" w:rsidP="00802570">
      <w:pPr>
        <w:pStyle w:val="aff6"/>
        <w:numPr>
          <w:ilvl w:val="0"/>
          <w:numId w:val="4"/>
        </w:numPr>
        <w:ind w:left="0" w:firstLine="709"/>
      </w:pPr>
      <w:r w:rsidRPr="00A87876">
        <w:t>предоставлять возможность</w:t>
      </w:r>
      <w:r w:rsidRPr="0019684A">
        <w:t xml:space="preserve"> автоматического фокусирования при считывании QR-кода;</w:t>
      </w:r>
    </w:p>
    <w:p w:rsidR="00802570" w:rsidRPr="0019684A" w:rsidRDefault="00802570" w:rsidP="00802570">
      <w:pPr>
        <w:pStyle w:val="aff6"/>
        <w:numPr>
          <w:ilvl w:val="0"/>
          <w:numId w:val="4"/>
        </w:numPr>
        <w:ind w:left="0" w:firstLine="709"/>
      </w:pPr>
      <w:r w:rsidRPr="00A87876">
        <w:t>предоставлять возможность а</w:t>
      </w:r>
      <w:r>
        <w:t xml:space="preserve">втоматической подсветки </w:t>
      </w:r>
      <w:r w:rsidRPr="00A87876">
        <w:t>при недостаточной освещенности;</w:t>
      </w:r>
    </w:p>
    <w:p w:rsidR="00802570" w:rsidRPr="0019684A" w:rsidRDefault="00802570" w:rsidP="00802570">
      <w:pPr>
        <w:pStyle w:val="aff6"/>
        <w:numPr>
          <w:ilvl w:val="0"/>
          <w:numId w:val="4"/>
        </w:numPr>
        <w:ind w:left="0" w:firstLine="709"/>
      </w:pPr>
      <w:r w:rsidRPr="0019684A">
        <w:t>производить считывание данных с QR-кода оборудования;</w:t>
      </w:r>
    </w:p>
    <w:p w:rsidR="00802570" w:rsidRPr="0019684A" w:rsidRDefault="00802570" w:rsidP="00802570">
      <w:pPr>
        <w:pStyle w:val="aff6"/>
        <w:numPr>
          <w:ilvl w:val="0"/>
          <w:numId w:val="4"/>
        </w:numPr>
        <w:ind w:left="0" w:firstLine="709"/>
      </w:pPr>
      <w:r w:rsidRPr="0019684A">
        <w:t>используя полученные данные получать от сервера общую информацию о приборе и его технических характеристиках;</w:t>
      </w:r>
    </w:p>
    <w:p w:rsidR="00802570" w:rsidRDefault="00802570" w:rsidP="00802570">
      <w:pPr>
        <w:pStyle w:val="aff6"/>
        <w:numPr>
          <w:ilvl w:val="0"/>
          <w:numId w:val="4"/>
        </w:numPr>
        <w:ind w:left="0" w:firstLine="709"/>
      </w:pPr>
      <w:r w:rsidRPr="0019684A">
        <w:t>выводить</w:t>
      </w:r>
      <w:r>
        <w:t xml:space="preserve"> полученную информацию на экран</w:t>
      </w:r>
      <w:r w:rsidRPr="00526757">
        <w:t>;</w:t>
      </w:r>
    </w:p>
    <w:p w:rsidR="00802570" w:rsidRPr="0019684A" w:rsidRDefault="00802570" w:rsidP="00802570">
      <w:pPr>
        <w:pStyle w:val="aff6"/>
        <w:numPr>
          <w:ilvl w:val="0"/>
          <w:numId w:val="4"/>
        </w:numPr>
        <w:ind w:left="0" w:firstLine="709"/>
      </w:pPr>
      <w:r w:rsidRPr="00A87876">
        <w:t>предоставлять возможность генерации QR кода и автоматического сохранения его в памяти телефона.</w:t>
      </w:r>
    </w:p>
    <w:p w:rsidR="00802570" w:rsidRPr="0019684A" w:rsidRDefault="00802570" w:rsidP="00802570">
      <w:pPr>
        <w:pStyle w:val="aff6"/>
      </w:pPr>
      <w:r w:rsidRPr="0019684A">
        <w:t>Тип зашифрованной информации в QR-коде и вид выводимой на экран информации уточняются на этапе проектирования.</w:t>
      </w:r>
    </w:p>
    <w:p w:rsidR="00802570" w:rsidRDefault="00802570" w:rsidP="00802570">
      <w:pPr>
        <w:pStyle w:val="31"/>
      </w:pPr>
      <w:r w:rsidRPr="0083341C">
        <w:t xml:space="preserve">Требования к </w:t>
      </w:r>
      <w:r>
        <w:t>надежности</w:t>
      </w:r>
    </w:p>
    <w:p w:rsidR="00802570" w:rsidRPr="0083341C" w:rsidRDefault="00802570" w:rsidP="00802570">
      <w:pPr>
        <w:pStyle w:val="aff6"/>
      </w:pPr>
      <w:r w:rsidRPr="0083341C">
        <w:t>Программный продукт должен устойчиво функционировать и обеспечивать надежную защиту данных.</w:t>
      </w:r>
    </w:p>
    <w:p w:rsidR="00802570" w:rsidRPr="0083341C" w:rsidRDefault="00802570" w:rsidP="00802570">
      <w:pPr>
        <w:pStyle w:val="aff6"/>
      </w:pPr>
      <w:r w:rsidRPr="0083341C">
        <w:t xml:space="preserve">Надежное (устойчивое) функционирование системы должно быть обеспечено выполнением пользователем (заказчиком) совокупности организационно-технических мероприятий, перечень которых приведен ниже: </w:t>
      </w:r>
    </w:p>
    <w:p w:rsidR="00802570" w:rsidRPr="0083341C" w:rsidRDefault="00802570" w:rsidP="00802570">
      <w:pPr>
        <w:pStyle w:val="aff6"/>
        <w:numPr>
          <w:ilvl w:val="0"/>
          <w:numId w:val="4"/>
        </w:numPr>
        <w:ind w:left="0" w:firstLine="709"/>
      </w:pPr>
      <w:r w:rsidRPr="0083341C">
        <w:t>организацией бесперебойного питания технических средств;</w:t>
      </w:r>
    </w:p>
    <w:p w:rsidR="00802570" w:rsidRPr="0083341C" w:rsidRDefault="00802570" w:rsidP="00802570">
      <w:pPr>
        <w:pStyle w:val="aff6"/>
        <w:numPr>
          <w:ilvl w:val="0"/>
          <w:numId w:val="4"/>
        </w:numPr>
        <w:ind w:left="0" w:firstLine="709"/>
      </w:pPr>
      <w:r w:rsidRPr="0083341C">
        <w:t>использованием лицензионного программного обеспечения;</w:t>
      </w:r>
    </w:p>
    <w:p w:rsidR="00802570" w:rsidRPr="0083341C" w:rsidRDefault="00802570" w:rsidP="00802570">
      <w:pPr>
        <w:pStyle w:val="aff6"/>
        <w:numPr>
          <w:ilvl w:val="0"/>
          <w:numId w:val="4"/>
        </w:numPr>
        <w:ind w:left="0" w:firstLine="709"/>
      </w:pPr>
      <w:r w:rsidRPr="0083341C">
        <w:t xml:space="preserve">регулярным выполнением рекомендаций Минтруда РФ, изложенных в Постановлении от 23 июля 1998 г. №28 «Об утверждении Межотраслевых </w:t>
      </w:r>
      <w:r w:rsidRPr="0083341C">
        <w:lastRenderedPageBreak/>
        <w:t>типовых норм времени на работы по сервисному обслуживанию персональных электронно-вычислительных машин и организационной техники и сопровождению программных средств»;</w:t>
      </w:r>
    </w:p>
    <w:p w:rsidR="00802570" w:rsidRPr="0083341C" w:rsidRDefault="00802570" w:rsidP="00802570">
      <w:pPr>
        <w:pStyle w:val="aff6"/>
        <w:numPr>
          <w:ilvl w:val="0"/>
          <w:numId w:val="4"/>
        </w:numPr>
        <w:ind w:left="0" w:firstLine="709"/>
      </w:pPr>
      <w:r w:rsidRPr="0083341C">
        <w:t>регулярным выполнением требований ГОСТ 51188-98 (защита информации, испытание компьютера на наличие компьютерных вирусов);</w:t>
      </w:r>
    </w:p>
    <w:p w:rsidR="00802570" w:rsidRPr="00442FEB" w:rsidRDefault="00802570" w:rsidP="00802570">
      <w:pPr>
        <w:pStyle w:val="31"/>
      </w:pPr>
      <w:r w:rsidRPr="00442FEB">
        <w:t>Время восстановления после отказа</w:t>
      </w:r>
    </w:p>
    <w:p w:rsidR="00802570" w:rsidRPr="00A87876" w:rsidRDefault="00802570" w:rsidP="00802570">
      <w:pPr>
        <w:pStyle w:val="aff6"/>
      </w:pPr>
      <w:r w:rsidRPr="00A87876">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времени восстановления операционной системы и восстановления работы сети.</w:t>
      </w:r>
    </w:p>
    <w:p w:rsidR="00802570" w:rsidRPr="00A87876" w:rsidRDefault="00802570" w:rsidP="00802570">
      <w:pPr>
        <w:pStyle w:val="aff6"/>
      </w:pPr>
      <w:r w:rsidRPr="00A87876">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rsidR="00802570" w:rsidRPr="0083341C" w:rsidRDefault="00802570" w:rsidP="00802570">
      <w:pPr>
        <w:pStyle w:val="31"/>
      </w:pPr>
      <w:r w:rsidRPr="0083341C">
        <w:t>Условия эксплуатации</w:t>
      </w:r>
    </w:p>
    <w:p w:rsidR="00802570" w:rsidRDefault="00802570" w:rsidP="00802570">
      <w:pPr>
        <w:pStyle w:val="aff6"/>
      </w:pPr>
      <w:r w:rsidRPr="0083341C">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rsidR="00802570" w:rsidRPr="00442FEB" w:rsidRDefault="00802570" w:rsidP="00802570">
      <w:pPr>
        <w:pStyle w:val="31"/>
      </w:pPr>
      <w:r w:rsidRPr="00442FEB">
        <w:t>Требования к квалификации и численности персонала</w:t>
      </w:r>
    </w:p>
    <w:p w:rsidR="00802570" w:rsidRDefault="00802570" w:rsidP="00802570">
      <w:pPr>
        <w:pStyle w:val="aff6"/>
      </w:pPr>
      <w:r w:rsidRPr="00784243">
        <w:t>Система требует наличия пользователей двух категорий – рядовых пользователей, сотрудников предприятия, которым требуется вести учет контрольно-измерительного оборудования и своевременное получение необходимой информации об оборудовании и администраторов, настраивающих работу с удаленной базой данных, управляющих разграничением прав доступа для отдельных пользователей и устраняющих неисправности в случае сбоя.</w:t>
      </w:r>
    </w:p>
    <w:p w:rsidR="00802570" w:rsidRDefault="00802570" w:rsidP="00802570">
      <w:pPr>
        <w:pStyle w:val="31"/>
      </w:pPr>
      <w:r w:rsidRPr="00784243">
        <w:t>Требования к защите информации и программ</w:t>
      </w:r>
    </w:p>
    <w:p w:rsidR="00802570" w:rsidRPr="00784243" w:rsidRDefault="00802570" w:rsidP="00802570">
      <w:pPr>
        <w:pStyle w:val="aff6"/>
      </w:pPr>
      <w:r w:rsidRPr="00784243">
        <w:t>Защита информации осуществляется разграничением прав доступа – рядовые пользователи не должны иметь возможность вносить изменения, которые могут повлиять на функционирование системы.</w:t>
      </w:r>
    </w:p>
    <w:p w:rsidR="00802570" w:rsidRDefault="00802570" w:rsidP="00802570">
      <w:pPr>
        <w:pStyle w:val="31"/>
      </w:pPr>
      <w:r w:rsidRPr="007218C2">
        <w:lastRenderedPageBreak/>
        <w:t>Требования к программной документации</w:t>
      </w:r>
    </w:p>
    <w:p w:rsidR="00802570" w:rsidRPr="008D5548" w:rsidRDefault="00802570" w:rsidP="00802570">
      <w:pPr>
        <w:pStyle w:val="aff6"/>
        <w:rPr>
          <w:rFonts w:eastAsia="Calibri"/>
        </w:rPr>
      </w:pPr>
      <w:r w:rsidRPr="008D5548">
        <w:rPr>
          <w:rFonts w:eastAsia="Calibri"/>
        </w:rPr>
        <w:t>Должны быть разработаны следующие программные документы:</w:t>
      </w:r>
    </w:p>
    <w:p w:rsidR="00802570" w:rsidRDefault="00802570" w:rsidP="00802570">
      <w:pPr>
        <w:pStyle w:val="aff6"/>
        <w:numPr>
          <w:ilvl w:val="0"/>
          <w:numId w:val="5"/>
        </w:numPr>
        <w:rPr>
          <w:rFonts w:eastAsia="Calibri"/>
        </w:rPr>
      </w:pPr>
      <w:r w:rsidRPr="003D452F">
        <w:rPr>
          <w:rFonts w:eastAsia="Calibri"/>
        </w:rPr>
        <w:t>Расчетно-пояснительная записка:</w:t>
      </w:r>
    </w:p>
    <w:p w:rsidR="00802570" w:rsidRPr="008D5548" w:rsidRDefault="00802570" w:rsidP="00802570">
      <w:pPr>
        <w:pStyle w:val="aff6"/>
        <w:numPr>
          <w:ilvl w:val="0"/>
          <w:numId w:val="4"/>
        </w:numPr>
        <w:ind w:left="0" w:firstLine="709"/>
        <w:rPr>
          <w:rFonts w:eastAsia="Calibri"/>
        </w:rPr>
      </w:pPr>
      <w:r w:rsidRPr="008D5548">
        <w:rPr>
          <w:rFonts w:eastAsia="Calibri"/>
        </w:rPr>
        <w:t>Техническое задание</w:t>
      </w:r>
      <w:r>
        <w:rPr>
          <w:rFonts w:eastAsia="Calibri"/>
        </w:rPr>
        <w:t>;</w:t>
      </w:r>
    </w:p>
    <w:p w:rsidR="00802570" w:rsidRPr="008D5548" w:rsidRDefault="00802570" w:rsidP="00802570">
      <w:pPr>
        <w:pStyle w:val="aff6"/>
        <w:numPr>
          <w:ilvl w:val="0"/>
          <w:numId w:val="4"/>
        </w:numPr>
        <w:ind w:left="0" w:firstLine="709"/>
        <w:rPr>
          <w:rFonts w:eastAsia="Calibri"/>
        </w:rPr>
      </w:pPr>
      <w:r>
        <w:rPr>
          <w:rFonts w:eastAsia="Calibri"/>
        </w:rPr>
        <w:t>Научно-и</w:t>
      </w:r>
      <w:r w:rsidRPr="008D5548">
        <w:rPr>
          <w:rFonts w:eastAsia="Calibri"/>
        </w:rPr>
        <w:t>сследовательская часть</w:t>
      </w:r>
      <w:r>
        <w:rPr>
          <w:rFonts w:eastAsia="Calibri"/>
        </w:rPr>
        <w:t>;</w:t>
      </w:r>
    </w:p>
    <w:p w:rsidR="00802570" w:rsidRPr="008D5548" w:rsidRDefault="00802570" w:rsidP="00802570">
      <w:pPr>
        <w:pStyle w:val="aff6"/>
        <w:numPr>
          <w:ilvl w:val="0"/>
          <w:numId w:val="4"/>
        </w:numPr>
        <w:ind w:left="0" w:firstLine="709"/>
        <w:rPr>
          <w:rFonts w:eastAsia="Calibri"/>
        </w:rPr>
      </w:pPr>
      <w:r>
        <w:rPr>
          <w:rFonts w:eastAsia="Calibri"/>
        </w:rPr>
        <w:t>Проектная</w:t>
      </w:r>
      <w:r w:rsidRPr="008D5548">
        <w:rPr>
          <w:rFonts w:eastAsia="Calibri"/>
        </w:rPr>
        <w:t xml:space="preserve"> часть</w:t>
      </w:r>
      <w:r>
        <w:rPr>
          <w:rFonts w:eastAsia="Calibri"/>
        </w:rPr>
        <w:t>;</w:t>
      </w:r>
    </w:p>
    <w:p w:rsidR="00802570" w:rsidRPr="00D40478" w:rsidRDefault="00802570" w:rsidP="00802570">
      <w:pPr>
        <w:pStyle w:val="a"/>
        <w:rPr>
          <w:rFonts w:eastAsia="Calibri"/>
        </w:rPr>
      </w:pPr>
      <w:r w:rsidRPr="00D40478">
        <w:t>Производственно-технологическая часть</w:t>
      </w:r>
      <w:r>
        <w:t>;</w:t>
      </w:r>
    </w:p>
    <w:p w:rsidR="00802570" w:rsidRPr="00D40478" w:rsidRDefault="00802570" w:rsidP="00802570">
      <w:pPr>
        <w:pStyle w:val="aff6"/>
        <w:numPr>
          <w:ilvl w:val="0"/>
          <w:numId w:val="4"/>
        </w:numPr>
        <w:ind w:left="0" w:firstLine="709"/>
        <w:rPr>
          <w:rFonts w:eastAsia="Calibri"/>
        </w:rPr>
      </w:pPr>
      <w:r w:rsidRPr="00D40478">
        <w:t>Организационно-экономическая часть</w:t>
      </w:r>
      <w:r>
        <w:t>;</w:t>
      </w:r>
    </w:p>
    <w:p w:rsidR="00802570" w:rsidRPr="00CE5E9D" w:rsidRDefault="00802570" w:rsidP="00802570">
      <w:pPr>
        <w:pStyle w:val="a"/>
        <w:rPr>
          <w:rFonts w:eastAsia="Calibri"/>
        </w:rPr>
      </w:pPr>
      <w:r w:rsidRPr="00D40478">
        <w:t>Раздел охраны труда и экологии</w:t>
      </w:r>
      <w:r>
        <w:t>;</w:t>
      </w:r>
    </w:p>
    <w:p w:rsidR="00802570" w:rsidRPr="00097041" w:rsidRDefault="00802570" w:rsidP="00802570">
      <w:pPr>
        <w:pStyle w:val="aff6"/>
        <w:numPr>
          <w:ilvl w:val="0"/>
          <w:numId w:val="5"/>
        </w:numPr>
        <w:rPr>
          <w:rFonts w:eastAsia="Calibri"/>
        </w:rPr>
      </w:pPr>
      <w:r>
        <w:rPr>
          <w:rFonts w:eastAsia="Calibri"/>
        </w:rPr>
        <w:t>Графическая часть</w:t>
      </w:r>
      <w:r w:rsidRPr="00097041">
        <w:rPr>
          <w:rFonts w:eastAsia="Calibri"/>
        </w:rPr>
        <w:t xml:space="preserve"> - 7 листов формата А1 включающие в себя</w:t>
      </w:r>
      <w:r>
        <w:rPr>
          <w:rFonts w:eastAsia="Calibri"/>
        </w:rPr>
        <w:t>:</w:t>
      </w:r>
    </w:p>
    <w:p w:rsidR="00802570" w:rsidRPr="008D5548" w:rsidRDefault="00802570" w:rsidP="00802570">
      <w:pPr>
        <w:pStyle w:val="aff6"/>
        <w:numPr>
          <w:ilvl w:val="0"/>
          <w:numId w:val="4"/>
        </w:numPr>
        <w:ind w:left="0" w:firstLine="709"/>
        <w:rPr>
          <w:rFonts w:eastAsia="Calibri"/>
        </w:rPr>
      </w:pPr>
      <w:r>
        <w:rPr>
          <w:rFonts w:eastAsia="Calibri"/>
        </w:rPr>
        <w:t>демонстрационные чертежи;</w:t>
      </w:r>
    </w:p>
    <w:p w:rsidR="00802570" w:rsidRPr="00CA206F" w:rsidRDefault="00802570" w:rsidP="00802570">
      <w:pPr>
        <w:pStyle w:val="aff6"/>
        <w:numPr>
          <w:ilvl w:val="0"/>
          <w:numId w:val="4"/>
        </w:numPr>
        <w:ind w:left="0" w:firstLine="709"/>
        <w:rPr>
          <w:rFonts w:eastAsia="Calibri"/>
        </w:rPr>
      </w:pPr>
      <w:r w:rsidRPr="008D5548">
        <w:rPr>
          <w:rFonts w:eastAsia="Calibri"/>
        </w:rPr>
        <w:t>структурные схемы</w:t>
      </w:r>
      <w:r>
        <w:rPr>
          <w:rFonts w:eastAsia="Calibri"/>
        </w:rPr>
        <w:t>;</w:t>
      </w:r>
    </w:p>
    <w:p w:rsidR="00802570" w:rsidRPr="008D5548" w:rsidRDefault="00802570" w:rsidP="00802570">
      <w:pPr>
        <w:pStyle w:val="aff6"/>
        <w:numPr>
          <w:ilvl w:val="0"/>
          <w:numId w:val="4"/>
        </w:numPr>
        <w:ind w:left="0" w:firstLine="709"/>
        <w:rPr>
          <w:rFonts w:eastAsia="Calibri"/>
        </w:rPr>
      </w:pPr>
      <w:r w:rsidRPr="008D5548">
        <w:rPr>
          <w:rFonts w:eastAsia="Calibri"/>
        </w:rPr>
        <w:t>основные алгоритмы</w:t>
      </w:r>
      <w:r>
        <w:rPr>
          <w:rFonts w:eastAsia="Calibri"/>
        </w:rPr>
        <w:t>;</w:t>
      </w:r>
      <w:r w:rsidRPr="008D5548">
        <w:rPr>
          <w:rFonts w:eastAsia="Calibri"/>
        </w:rPr>
        <w:t xml:space="preserve"> </w:t>
      </w:r>
    </w:p>
    <w:p w:rsidR="00802570" w:rsidRPr="008D5548" w:rsidRDefault="00802570" w:rsidP="00802570">
      <w:pPr>
        <w:pStyle w:val="aff6"/>
        <w:numPr>
          <w:ilvl w:val="0"/>
          <w:numId w:val="4"/>
        </w:numPr>
        <w:ind w:left="0" w:firstLine="709"/>
        <w:rPr>
          <w:rFonts w:eastAsia="Calibri"/>
        </w:rPr>
      </w:pPr>
      <w:r w:rsidRPr="007218C2">
        <w:rPr>
          <w:rFonts w:eastAsia="Calibri"/>
        </w:rPr>
        <w:t>ER-</w:t>
      </w:r>
      <w:r>
        <w:rPr>
          <w:rFonts w:eastAsia="Calibri"/>
        </w:rPr>
        <w:t>диаграмму</w:t>
      </w:r>
      <w:r w:rsidRPr="008D5548">
        <w:rPr>
          <w:rFonts w:eastAsia="Calibri"/>
        </w:rPr>
        <w:t>.</w:t>
      </w:r>
    </w:p>
    <w:p w:rsidR="00802570" w:rsidRDefault="00802570" w:rsidP="00802570">
      <w:pPr>
        <w:pStyle w:val="31"/>
        <w:rPr>
          <w:lang w:eastAsia="ar-SA"/>
        </w:rPr>
      </w:pPr>
      <w:r>
        <w:rPr>
          <w:lang w:eastAsia="ar-SA"/>
        </w:rPr>
        <w:t>Стадии</w:t>
      </w:r>
      <w:r w:rsidRPr="006B333C">
        <w:rPr>
          <w:lang w:eastAsia="ar-SA"/>
        </w:rPr>
        <w:t xml:space="preserve"> </w:t>
      </w:r>
      <w:r w:rsidRPr="00A44632">
        <w:rPr>
          <w:lang w:eastAsia="ar-SA"/>
        </w:rPr>
        <w:t>разработки</w:t>
      </w:r>
    </w:p>
    <w:p w:rsidR="00802570" w:rsidRPr="00A44632" w:rsidRDefault="00802570" w:rsidP="00802570">
      <w:pPr>
        <w:pStyle w:val="aff6"/>
      </w:pPr>
      <w:r w:rsidRPr="00A44632">
        <w:t>Техническое задание</w:t>
      </w:r>
    </w:p>
    <w:p w:rsidR="00802570" w:rsidRPr="00A44632" w:rsidRDefault="00802570" w:rsidP="00802570">
      <w:pPr>
        <w:pStyle w:val="aff6"/>
        <w:numPr>
          <w:ilvl w:val="0"/>
          <w:numId w:val="6"/>
        </w:numPr>
      </w:pPr>
      <w:r w:rsidRPr="00A44632">
        <w:t xml:space="preserve">Обоснование перспективности реализуемого проекта: </w:t>
      </w:r>
    </w:p>
    <w:p w:rsidR="00802570" w:rsidRPr="002E78A1" w:rsidRDefault="00802570" w:rsidP="00802570">
      <w:pPr>
        <w:pStyle w:val="aff6"/>
        <w:numPr>
          <w:ilvl w:val="0"/>
          <w:numId w:val="4"/>
        </w:numPr>
        <w:ind w:left="0" w:firstLine="709"/>
        <w:rPr>
          <w:rFonts w:eastAsia="Calibri"/>
        </w:rPr>
      </w:pPr>
      <w:r w:rsidRPr="002E78A1">
        <w:rPr>
          <w:rFonts w:eastAsia="Calibri"/>
        </w:rPr>
        <w:t>постановка задачи;</w:t>
      </w:r>
    </w:p>
    <w:p w:rsidR="00802570" w:rsidRPr="002E78A1" w:rsidRDefault="00802570" w:rsidP="00802570">
      <w:pPr>
        <w:pStyle w:val="aff6"/>
        <w:numPr>
          <w:ilvl w:val="0"/>
          <w:numId w:val="4"/>
        </w:numPr>
        <w:ind w:left="0" w:firstLine="709"/>
        <w:rPr>
          <w:rFonts w:eastAsia="Calibri"/>
        </w:rPr>
      </w:pPr>
      <w:r w:rsidRPr="002E78A1">
        <w:rPr>
          <w:rFonts w:eastAsia="Calibri"/>
        </w:rPr>
        <w:t>сбор базовых материалов;</w:t>
      </w:r>
    </w:p>
    <w:p w:rsidR="00802570" w:rsidRPr="002E78A1" w:rsidRDefault="00802570" w:rsidP="00802570">
      <w:pPr>
        <w:pStyle w:val="aff6"/>
        <w:numPr>
          <w:ilvl w:val="0"/>
          <w:numId w:val="4"/>
        </w:numPr>
        <w:ind w:left="0" w:firstLine="709"/>
        <w:rPr>
          <w:rFonts w:eastAsia="Calibri"/>
        </w:rPr>
      </w:pPr>
      <w:r w:rsidRPr="002E78A1">
        <w:rPr>
          <w:rFonts w:eastAsia="Calibri"/>
        </w:rPr>
        <w:t>установка критериев системы;</w:t>
      </w:r>
    </w:p>
    <w:p w:rsidR="00802570" w:rsidRPr="002E78A1" w:rsidRDefault="00802570" w:rsidP="00802570">
      <w:pPr>
        <w:pStyle w:val="aff6"/>
        <w:numPr>
          <w:ilvl w:val="0"/>
          <w:numId w:val="4"/>
        </w:numPr>
        <w:ind w:left="0" w:firstLine="709"/>
        <w:rPr>
          <w:rFonts w:eastAsia="Calibri"/>
        </w:rPr>
      </w:pPr>
      <w:r w:rsidRPr="002E78A1">
        <w:rPr>
          <w:rFonts w:eastAsia="Calibri"/>
        </w:rPr>
        <w:t>необходимость проведения исследовательских работ;</w:t>
      </w:r>
    </w:p>
    <w:p w:rsidR="00802570" w:rsidRPr="00A44632" w:rsidRDefault="00802570" w:rsidP="00802570">
      <w:pPr>
        <w:pStyle w:val="aff6"/>
        <w:numPr>
          <w:ilvl w:val="0"/>
          <w:numId w:val="6"/>
        </w:numPr>
      </w:pPr>
      <w:r w:rsidRPr="00A44632">
        <w:t>Исследовательская работа:</w:t>
      </w:r>
    </w:p>
    <w:p w:rsidR="00802570" w:rsidRPr="002E78A1" w:rsidRDefault="00802570" w:rsidP="00802570">
      <w:pPr>
        <w:pStyle w:val="aff6"/>
        <w:numPr>
          <w:ilvl w:val="0"/>
          <w:numId w:val="4"/>
        </w:numPr>
        <w:ind w:left="0" w:firstLine="709"/>
        <w:rPr>
          <w:rFonts w:eastAsia="Calibri"/>
        </w:rPr>
      </w:pPr>
      <w:r w:rsidRPr="002E78A1">
        <w:rPr>
          <w:rFonts w:eastAsia="Calibri"/>
        </w:rPr>
        <w:t>выбор оптимальных методов решения поставленной задачи;</w:t>
      </w:r>
    </w:p>
    <w:p w:rsidR="00802570" w:rsidRPr="002E78A1" w:rsidRDefault="00802570" w:rsidP="00802570">
      <w:pPr>
        <w:pStyle w:val="aff6"/>
        <w:numPr>
          <w:ilvl w:val="0"/>
          <w:numId w:val="4"/>
        </w:numPr>
        <w:ind w:left="0" w:firstLine="709"/>
        <w:rPr>
          <w:rFonts w:eastAsia="Calibri"/>
        </w:rPr>
      </w:pPr>
      <w:r w:rsidRPr="002E78A1">
        <w:rPr>
          <w:rFonts w:eastAsia="Calibri"/>
        </w:rPr>
        <w:t>определение требований к техническим средствам;</w:t>
      </w:r>
    </w:p>
    <w:p w:rsidR="00802570" w:rsidRPr="002E78A1" w:rsidRDefault="00802570" w:rsidP="00802570">
      <w:pPr>
        <w:pStyle w:val="aff6"/>
        <w:numPr>
          <w:ilvl w:val="0"/>
          <w:numId w:val="4"/>
        </w:numPr>
        <w:ind w:left="0" w:firstLine="709"/>
        <w:rPr>
          <w:rFonts w:eastAsia="Calibri"/>
        </w:rPr>
      </w:pPr>
      <w:r w:rsidRPr="002E78A1">
        <w:rPr>
          <w:rFonts w:eastAsia="Calibri"/>
        </w:rPr>
        <w:t>обоснование практической возможности реализации данного проекта;</w:t>
      </w:r>
    </w:p>
    <w:p w:rsidR="00802570" w:rsidRPr="00A44632" w:rsidRDefault="00802570" w:rsidP="00802570">
      <w:pPr>
        <w:pStyle w:val="aff6"/>
        <w:numPr>
          <w:ilvl w:val="0"/>
          <w:numId w:val="6"/>
        </w:numPr>
      </w:pPr>
      <w:r w:rsidRPr="00A44632">
        <w:t>Разработка и утверждение технического задания:</w:t>
      </w:r>
    </w:p>
    <w:p w:rsidR="00802570" w:rsidRPr="002E78A1" w:rsidRDefault="00802570" w:rsidP="00802570">
      <w:pPr>
        <w:pStyle w:val="aff6"/>
        <w:numPr>
          <w:ilvl w:val="0"/>
          <w:numId w:val="4"/>
        </w:numPr>
        <w:ind w:left="0" w:firstLine="709"/>
        <w:rPr>
          <w:rFonts w:eastAsia="Calibri"/>
        </w:rPr>
      </w:pPr>
      <w:r w:rsidRPr="002E78A1">
        <w:rPr>
          <w:rFonts w:eastAsia="Calibri"/>
        </w:rPr>
        <w:t>определение требований к проекту;</w:t>
      </w:r>
    </w:p>
    <w:p w:rsidR="00802570" w:rsidRPr="002E78A1" w:rsidRDefault="00802570" w:rsidP="00802570">
      <w:pPr>
        <w:pStyle w:val="aff6"/>
        <w:numPr>
          <w:ilvl w:val="0"/>
          <w:numId w:val="4"/>
        </w:numPr>
        <w:ind w:left="0" w:firstLine="709"/>
        <w:rPr>
          <w:rFonts w:eastAsia="Calibri"/>
        </w:rPr>
      </w:pPr>
      <w:r w:rsidRPr="002E78A1">
        <w:rPr>
          <w:rFonts w:eastAsia="Calibri"/>
        </w:rPr>
        <w:t>определение стадий, этапов и сроков разработки проекта и   документации на нее;</w:t>
      </w:r>
    </w:p>
    <w:p w:rsidR="00802570" w:rsidRPr="002E78A1" w:rsidRDefault="00802570" w:rsidP="00802570">
      <w:pPr>
        <w:pStyle w:val="aff6"/>
        <w:numPr>
          <w:ilvl w:val="0"/>
          <w:numId w:val="4"/>
        </w:numPr>
        <w:ind w:left="0" w:firstLine="709"/>
        <w:rPr>
          <w:rFonts w:eastAsia="Calibri"/>
        </w:rPr>
      </w:pPr>
      <w:r w:rsidRPr="002E78A1">
        <w:rPr>
          <w:rFonts w:eastAsia="Calibri"/>
        </w:rPr>
        <w:t>согласование и утверждение технического задания;</w:t>
      </w:r>
    </w:p>
    <w:p w:rsidR="00802570" w:rsidRPr="00A44632" w:rsidRDefault="00802570" w:rsidP="00802570">
      <w:pPr>
        <w:pStyle w:val="aff6"/>
      </w:pPr>
      <w:r w:rsidRPr="00A44632">
        <w:lastRenderedPageBreak/>
        <w:t>Технический проект</w:t>
      </w:r>
    </w:p>
    <w:p w:rsidR="00802570" w:rsidRPr="00A44632" w:rsidRDefault="00802570" w:rsidP="00802570">
      <w:pPr>
        <w:pStyle w:val="aff6"/>
        <w:numPr>
          <w:ilvl w:val="0"/>
          <w:numId w:val="7"/>
        </w:numPr>
      </w:pPr>
      <w:r>
        <w:t>Р</w:t>
      </w:r>
      <w:r w:rsidRPr="00A44632">
        <w:t>азработка технического проекта:</w:t>
      </w:r>
    </w:p>
    <w:p w:rsidR="00802570" w:rsidRPr="002E78A1" w:rsidRDefault="00802570" w:rsidP="00802570">
      <w:pPr>
        <w:pStyle w:val="aff6"/>
        <w:numPr>
          <w:ilvl w:val="0"/>
          <w:numId w:val="4"/>
        </w:numPr>
        <w:ind w:left="0" w:firstLine="709"/>
        <w:rPr>
          <w:rFonts w:eastAsia="Calibri"/>
        </w:rPr>
      </w:pPr>
      <w:r w:rsidRPr="002E78A1">
        <w:rPr>
          <w:rFonts w:eastAsia="Calibri"/>
        </w:rPr>
        <w:t>определение формы представления входных и выходных данных;</w:t>
      </w:r>
    </w:p>
    <w:p w:rsidR="00802570" w:rsidRPr="002E78A1" w:rsidRDefault="00802570" w:rsidP="00802570">
      <w:pPr>
        <w:pStyle w:val="aff6"/>
        <w:numPr>
          <w:ilvl w:val="0"/>
          <w:numId w:val="4"/>
        </w:numPr>
        <w:ind w:left="0" w:firstLine="709"/>
        <w:rPr>
          <w:rFonts w:eastAsia="Calibri"/>
        </w:rPr>
      </w:pPr>
      <w:r w:rsidRPr="002E78A1">
        <w:rPr>
          <w:rFonts w:eastAsia="Calibri"/>
        </w:rPr>
        <w:t>определение конфигурации технических средств;</w:t>
      </w:r>
    </w:p>
    <w:p w:rsidR="00802570" w:rsidRPr="00A44632" w:rsidRDefault="00802570" w:rsidP="00802570">
      <w:pPr>
        <w:pStyle w:val="aff6"/>
        <w:numPr>
          <w:ilvl w:val="0"/>
          <w:numId w:val="7"/>
        </w:numPr>
      </w:pPr>
      <w:r>
        <w:t>У</w:t>
      </w:r>
      <w:r w:rsidRPr="00A44632">
        <w:t>тверждение технического проекта:</w:t>
      </w:r>
    </w:p>
    <w:p w:rsidR="00802570" w:rsidRPr="002E78A1" w:rsidRDefault="00802570" w:rsidP="00802570">
      <w:pPr>
        <w:pStyle w:val="aff6"/>
        <w:numPr>
          <w:ilvl w:val="0"/>
          <w:numId w:val="4"/>
        </w:numPr>
        <w:ind w:left="0" w:firstLine="709"/>
        <w:rPr>
          <w:rFonts w:eastAsia="Calibri"/>
        </w:rPr>
      </w:pPr>
      <w:r w:rsidRPr="002E78A1">
        <w:rPr>
          <w:rFonts w:eastAsia="Calibri"/>
        </w:rPr>
        <w:t>установка плана по разработке проекта;</w:t>
      </w:r>
    </w:p>
    <w:p w:rsidR="00802570" w:rsidRPr="002E78A1" w:rsidRDefault="00802570" w:rsidP="00802570">
      <w:pPr>
        <w:pStyle w:val="aff6"/>
        <w:numPr>
          <w:ilvl w:val="0"/>
          <w:numId w:val="4"/>
        </w:numPr>
        <w:ind w:left="0" w:firstLine="709"/>
        <w:rPr>
          <w:rFonts w:eastAsia="Calibri"/>
        </w:rPr>
      </w:pPr>
      <w:r w:rsidRPr="002E78A1">
        <w:rPr>
          <w:rFonts w:eastAsia="Calibri"/>
        </w:rPr>
        <w:t>создание пояснительной записки;</w:t>
      </w:r>
    </w:p>
    <w:p w:rsidR="00802570" w:rsidRPr="002E78A1" w:rsidRDefault="00802570" w:rsidP="00802570">
      <w:pPr>
        <w:pStyle w:val="aff6"/>
        <w:numPr>
          <w:ilvl w:val="0"/>
          <w:numId w:val="4"/>
        </w:numPr>
        <w:ind w:left="0" w:firstLine="709"/>
        <w:rPr>
          <w:rFonts w:eastAsia="Calibri"/>
        </w:rPr>
      </w:pPr>
      <w:bookmarkStart w:id="25" w:name="_Toc266861985"/>
      <w:r w:rsidRPr="002E78A1">
        <w:rPr>
          <w:rFonts w:eastAsia="Calibri"/>
        </w:rPr>
        <w:t>утверждение технического проекта;</w:t>
      </w:r>
      <w:bookmarkEnd w:id="25"/>
      <w:r w:rsidRPr="002E78A1">
        <w:rPr>
          <w:rFonts w:eastAsia="Calibri"/>
        </w:rPr>
        <w:t xml:space="preserve"> </w:t>
      </w:r>
    </w:p>
    <w:p w:rsidR="00802570" w:rsidRDefault="00802570" w:rsidP="00802570">
      <w:pPr>
        <w:pStyle w:val="31"/>
        <w:rPr>
          <w:lang w:eastAsia="ar-SA"/>
        </w:rPr>
      </w:pPr>
      <w:r>
        <w:rPr>
          <w:lang w:eastAsia="ar-SA"/>
        </w:rPr>
        <w:t>Этапы</w:t>
      </w:r>
      <w:r w:rsidRPr="006B333C">
        <w:rPr>
          <w:lang w:eastAsia="ar-SA"/>
        </w:rPr>
        <w:t xml:space="preserve"> </w:t>
      </w:r>
      <w:r w:rsidRPr="00A44632">
        <w:rPr>
          <w:lang w:eastAsia="ar-SA"/>
        </w:rPr>
        <w:t>разработки</w:t>
      </w:r>
    </w:p>
    <w:p w:rsidR="00802570" w:rsidRPr="007823AB" w:rsidRDefault="00802570" w:rsidP="00802570">
      <w:pPr>
        <w:pStyle w:val="aff6"/>
      </w:pPr>
      <w:r w:rsidRPr="007823AB">
        <w:t>На стадии разработки технического задания должен быть выполнен этап разработки, согласования и утверждения настоящего технического задания.</w:t>
      </w:r>
    </w:p>
    <w:p w:rsidR="00802570" w:rsidRPr="00BC70BF" w:rsidRDefault="00802570" w:rsidP="00802570">
      <w:pPr>
        <w:pStyle w:val="aff6"/>
      </w:pPr>
      <w:r w:rsidRPr="00BC70BF">
        <w:t>На стадии проектирования программы должен быть выполнен этап выборки программного обеспеченья, системы управления базой данных, библиотек для создания, этап проектирования системы в целом, разработка рабочей документации.</w:t>
      </w:r>
    </w:p>
    <w:p w:rsidR="00802570" w:rsidRDefault="00802570" w:rsidP="00802570">
      <w:pPr>
        <w:pStyle w:val="aff6"/>
      </w:pPr>
      <w:r w:rsidRPr="00BC70BF">
        <w:t xml:space="preserve">На стадии реализации производится </w:t>
      </w:r>
      <w:r>
        <w:t>разработка</w:t>
      </w:r>
      <w:r w:rsidRPr="00BC70BF">
        <w:t xml:space="preserve"> и тестирова</w:t>
      </w:r>
      <w:r>
        <w:t>ние спроектированной программы.</w:t>
      </w:r>
    </w:p>
    <w:p w:rsidR="00802570" w:rsidRDefault="00802570" w:rsidP="00802570">
      <w:pPr>
        <w:pStyle w:val="13"/>
      </w:pPr>
      <w:bookmarkStart w:id="26" w:name="_Toc89360897"/>
      <w:r w:rsidRPr="00D019B8">
        <w:t>1</w:t>
      </w:r>
      <w:r>
        <w:t xml:space="preserve">.2. </w:t>
      </w:r>
      <w:bookmarkStart w:id="27" w:name="_Toc452892107"/>
      <w:bookmarkStart w:id="28" w:name="_Toc452901695"/>
      <w:r w:rsidRPr="00D022E0">
        <w:t>Анализ существующих аналогов</w:t>
      </w:r>
      <w:bookmarkEnd w:id="26"/>
      <w:bookmarkEnd w:id="27"/>
      <w:bookmarkEnd w:id="28"/>
    </w:p>
    <w:p w:rsidR="00802570" w:rsidRDefault="00802570" w:rsidP="00802570">
      <w:pPr>
        <w:pStyle w:val="aff6"/>
      </w:pPr>
      <w:r>
        <w:t xml:space="preserve">В настоящее время существуют аналоги предоставляющие подобный функционал. Однако данные системы являются дорогостоящими и в дополнение к актуальному перечню задач предоставляют множество других, которые зачастую являются избыточными и только нагружают, и усложняют систему, а также требуют больших аппаратных ресурсов. </w:t>
      </w:r>
    </w:p>
    <w:p w:rsidR="00802570" w:rsidRDefault="00802570" w:rsidP="00802570">
      <w:pPr>
        <w:pStyle w:val="13"/>
        <w:ind w:left="709" w:firstLine="0"/>
      </w:pPr>
      <w:bookmarkStart w:id="29" w:name="_Toc500862129"/>
      <w:bookmarkStart w:id="30" w:name="_Toc89360898"/>
      <w:r w:rsidRPr="006B333C">
        <w:t>1</w:t>
      </w:r>
      <w:r>
        <w:t xml:space="preserve">.3. </w:t>
      </w:r>
      <w:r w:rsidRPr="006807F7">
        <w:t>Перечень задач, подлежащих решению в процессе разработки.</w:t>
      </w:r>
      <w:bookmarkEnd w:id="29"/>
      <w:bookmarkEnd w:id="30"/>
    </w:p>
    <w:p w:rsidR="00802570" w:rsidRDefault="00802570" w:rsidP="00802570">
      <w:pPr>
        <w:pStyle w:val="aff6"/>
      </w:pPr>
      <w:r>
        <w:t xml:space="preserve">Для выполнения поставленной задачи необходимо определить оптимальную архитектуру для построения системы и средства реализации программного продукта, соответствующего данной архитектуре. </w:t>
      </w:r>
      <w:r w:rsidRPr="005C385A">
        <w:t xml:space="preserve">Структура системы должна включать в себя сервер и набор клиентов. </w:t>
      </w:r>
      <w:r>
        <w:t>Серверная часть состоит из БД с информацией об оборудовании и приложения для работы с БД</w:t>
      </w:r>
      <w:r w:rsidRPr="005C385A">
        <w:t xml:space="preserve">. </w:t>
      </w:r>
      <w:r>
        <w:lastRenderedPageBreak/>
        <w:t xml:space="preserve">Клиентская часть будет реализована в виде мобильного приложения, которое позволить получать данные от сервера, путем передачи ему информации, зашифрованной в </w:t>
      </w:r>
      <w:r>
        <w:rPr>
          <w:lang w:val="en-US"/>
        </w:rPr>
        <w:t>QR</w:t>
      </w:r>
      <w:r w:rsidRPr="008747EB">
        <w:t xml:space="preserve"> </w:t>
      </w:r>
      <w:r>
        <w:t xml:space="preserve">коде оборудования и генерировать такие коды при необходимости. Средства реализации включают в себя: СУБД для реализации базы данных, языки программирования для реализации серверного и клиентского </w:t>
      </w:r>
      <w:r w:rsidRPr="005C385A">
        <w:t>приложений</w:t>
      </w:r>
      <w:r>
        <w:t>, ОС для разработки, среды разработки, инструмент взаимодействия между клиентами и сервером базы данных.</w:t>
      </w:r>
    </w:p>
    <w:p w:rsidR="00802570" w:rsidRDefault="00802570" w:rsidP="00802570">
      <w:pPr>
        <w:pStyle w:val="13"/>
        <w:ind w:left="709" w:firstLine="0"/>
      </w:pPr>
      <w:bookmarkStart w:id="31" w:name="_Toc500623612"/>
      <w:bookmarkStart w:id="32" w:name="_Toc89360899"/>
      <w:r w:rsidRPr="00D019B8">
        <w:t>1</w:t>
      </w:r>
      <w:r>
        <w:t xml:space="preserve">.4. </w:t>
      </w:r>
      <w:r w:rsidRPr="006807F7">
        <w:t>Обоснование выбора ОС для разработки</w:t>
      </w:r>
      <w:bookmarkEnd w:id="31"/>
      <w:bookmarkEnd w:id="32"/>
    </w:p>
    <w:p w:rsidR="00802570" w:rsidRDefault="00802570" w:rsidP="00802570">
      <w:pPr>
        <w:pStyle w:val="aff6"/>
      </w:pPr>
      <w:r>
        <w:t xml:space="preserve">Поскольку на заводских предприятиях персональные компьютеры в большей части находятся под управлением ОС </w:t>
      </w:r>
      <w:r>
        <w:rPr>
          <w:lang w:val="en-US"/>
        </w:rPr>
        <w:t>Windows</w:t>
      </w:r>
      <w:r>
        <w:t xml:space="preserve"> и к тому же используемые там инженерные программы адаптированы под данную ОС, то рассмотрение других систем для разработки серверной части системы не является необходимым. </w:t>
      </w:r>
    </w:p>
    <w:p w:rsidR="00802570" w:rsidRDefault="00802570" w:rsidP="00802570">
      <w:pPr>
        <w:pStyle w:val="aff6"/>
      </w:pPr>
      <w:r>
        <w:t>Вопрос выбора мобильной ОС</w:t>
      </w:r>
      <w:r w:rsidRPr="00CE585C">
        <w:t xml:space="preserve"> </w:t>
      </w:r>
      <w:r>
        <w:t xml:space="preserve">стоит рассмотреть более подробно. </w:t>
      </w:r>
      <w:r w:rsidRPr="006B537B">
        <w:t>Существуют несколько операционных систем на которых функ</w:t>
      </w:r>
      <w:r>
        <w:t xml:space="preserve">ционируют мобильные устройства, среди них можно выделить: </w:t>
      </w:r>
      <w:r w:rsidRPr="006807F7">
        <w:t>Android</w:t>
      </w:r>
      <w:r w:rsidRPr="00F353F3">
        <w:t xml:space="preserve">, </w:t>
      </w:r>
      <w:r w:rsidRPr="006807F7">
        <w:t>iOS</w:t>
      </w:r>
      <w:r w:rsidRPr="00F353F3">
        <w:t xml:space="preserve">, </w:t>
      </w:r>
      <w:r w:rsidRPr="006807F7">
        <w:t>Windows</w:t>
      </w:r>
      <w:r w:rsidRPr="00F353F3">
        <w:t xml:space="preserve"> </w:t>
      </w:r>
      <w:r w:rsidRPr="006807F7">
        <w:t>Phone</w:t>
      </w:r>
      <w:r w:rsidRPr="00F353F3">
        <w:t xml:space="preserve">, BlackBerry. </w:t>
      </w:r>
      <w:r>
        <w:t>При выборе наиболее важный фактор –</w:t>
      </w:r>
      <w:r w:rsidRPr="00F07D5B">
        <w:t xml:space="preserve"> </w:t>
      </w:r>
      <w:r>
        <w:t xml:space="preserve">распространенность платформы среди пользователей. Учет данного факта повысит вероятность того, что при внедрении системы на предприятии уже с конкретной целевой аудиторией не возникнет проблем с наличием устройств под управлением ОС данного типа. </w:t>
      </w:r>
    </w:p>
    <w:p w:rsidR="00802570" w:rsidRDefault="00802570" w:rsidP="00802570">
      <w:pPr>
        <w:pStyle w:val="aff6"/>
      </w:pPr>
      <w:r>
        <w:t xml:space="preserve">По данным онлайн сервиса </w:t>
      </w:r>
      <w:hyperlink r:id="rId8" w:tgtFrame="_blank" w:history="1">
        <w:r w:rsidRPr="008C45FF">
          <w:t>statcounter.com</w:t>
        </w:r>
      </w:hyperlink>
      <w:r>
        <w:t>, предоставляющего общемировую статистику</w:t>
      </w:r>
      <w:r w:rsidRPr="00AD7C8C">
        <w:t xml:space="preserve"> использования web-браузеров и операционных систем,</w:t>
      </w:r>
      <w:r>
        <w:t xml:space="preserve"> лидирующую позицию среди мобильных операционных систем за период с апреля 2017 года по март 2018 года занимает ОС </w:t>
      </w:r>
      <w:r w:rsidRPr="00A03DA7">
        <w:t xml:space="preserve">Android </w:t>
      </w:r>
      <w:r>
        <w:t xml:space="preserve">- </w:t>
      </w:r>
      <w:r>
        <w:rPr>
          <w:bCs/>
        </w:rPr>
        <w:t>73,3</w:t>
      </w:r>
      <w:r w:rsidRPr="00A03DA7">
        <w:rPr>
          <w:bCs/>
        </w:rPr>
        <w:t>%</w:t>
      </w:r>
      <w:r>
        <w:rPr>
          <w:bCs/>
        </w:rPr>
        <w:t xml:space="preserve"> (рисунок 2.1)</w:t>
      </w:r>
      <w:r w:rsidRPr="00A03DA7">
        <w:t xml:space="preserve">. </w:t>
      </w:r>
    </w:p>
    <w:p w:rsidR="00802570" w:rsidRDefault="00802570" w:rsidP="00802570">
      <w:pPr>
        <w:pStyle w:val="aff6"/>
      </w:pPr>
    </w:p>
    <w:p w:rsidR="00802570" w:rsidRPr="00E60A24" w:rsidRDefault="00802570" w:rsidP="00802570">
      <w:pPr>
        <w:pStyle w:val="aff2"/>
      </w:pPr>
      <w:r>
        <w:rPr>
          <w:noProof/>
          <w:lang w:eastAsia="ru-RU"/>
        </w:rPr>
        <w:lastRenderedPageBreak/>
        <w:drawing>
          <wp:inline distT="0" distB="0" distL="0" distR="0" wp14:anchorId="31F287B9" wp14:editId="404D94FB">
            <wp:extent cx="5058888" cy="2600696"/>
            <wp:effectExtent l="0" t="0" r="8890" b="952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02570" w:rsidRDefault="00802570" w:rsidP="00802570">
      <w:pPr>
        <w:pStyle w:val="aff2"/>
      </w:pPr>
      <w:r w:rsidRPr="00E60A24">
        <w:t xml:space="preserve">Рисунок </w:t>
      </w:r>
      <w:r>
        <w:t>2.</w:t>
      </w:r>
      <w:r w:rsidRPr="00E60A24">
        <w:t>1. Рынок мобильных ОС (апрель 2017 г. – март 2018 г.)</w:t>
      </w:r>
    </w:p>
    <w:p w:rsidR="00802570" w:rsidRPr="00E60A24" w:rsidRDefault="00802570" w:rsidP="00802570">
      <w:pPr>
        <w:pStyle w:val="aff6"/>
      </w:pPr>
    </w:p>
    <w:p w:rsidR="00802570" w:rsidRDefault="00802570" w:rsidP="00802570">
      <w:pPr>
        <w:pStyle w:val="aff6"/>
      </w:pPr>
      <w:r>
        <w:t xml:space="preserve">Причем лидирующие позиции ОС </w:t>
      </w:r>
      <w:r w:rsidRPr="00A03DA7">
        <w:t>Android</w:t>
      </w:r>
      <w:r>
        <w:t xml:space="preserve"> сохраняет уже на протяжении многих лет</w:t>
      </w:r>
      <w:r w:rsidRPr="0044671F">
        <w:t xml:space="preserve"> </w:t>
      </w:r>
      <w:r>
        <w:t xml:space="preserve">и число пользователей продолжает стремительно расти (рисунок 2.2). </w:t>
      </w:r>
    </w:p>
    <w:p w:rsidR="00802570" w:rsidRDefault="00802570" w:rsidP="00802570">
      <w:pPr>
        <w:pStyle w:val="aff6"/>
      </w:pPr>
    </w:p>
    <w:p w:rsidR="00802570" w:rsidRDefault="00802570" w:rsidP="00802570">
      <w:pPr>
        <w:pStyle w:val="aff2"/>
      </w:pPr>
      <w:r>
        <w:rPr>
          <w:noProof/>
          <w:lang w:eastAsia="ru-RU"/>
        </w:rPr>
        <w:drawing>
          <wp:inline distT="0" distB="0" distL="0" distR="0" wp14:anchorId="7B5933AD" wp14:editId="28207387">
            <wp:extent cx="4904509" cy="2303813"/>
            <wp:effectExtent l="0" t="0" r="10795" b="127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802570" w:rsidRDefault="00802570" w:rsidP="00802570">
      <w:pPr>
        <w:pStyle w:val="aff2"/>
      </w:pPr>
      <w:r>
        <w:t>Рисунок 2.2. Рынок</w:t>
      </w:r>
      <w:r w:rsidRPr="00A03DA7">
        <w:t xml:space="preserve"> мобильных ОС</w:t>
      </w:r>
      <w:r>
        <w:t xml:space="preserve"> (2014 г. – 2018 г.)</w:t>
      </w:r>
    </w:p>
    <w:p w:rsidR="00802570" w:rsidRPr="00A03DA7" w:rsidRDefault="00802570" w:rsidP="00802570">
      <w:pPr>
        <w:pStyle w:val="aff6"/>
      </w:pPr>
    </w:p>
    <w:p w:rsidR="00802570" w:rsidRDefault="00802570" w:rsidP="00802570">
      <w:pPr>
        <w:pStyle w:val="aff6"/>
      </w:pPr>
      <w:r>
        <w:t xml:space="preserve">Помимо распространенности, </w:t>
      </w:r>
      <w:r>
        <w:rPr>
          <w:lang w:val="en-US"/>
        </w:rPr>
        <w:t>Android</w:t>
      </w:r>
      <w:r>
        <w:t xml:space="preserve"> обладает</w:t>
      </w:r>
      <w:r w:rsidRPr="0044671F">
        <w:t xml:space="preserve"> </w:t>
      </w:r>
      <w:r>
        <w:t xml:space="preserve">рядом существенных для разработчика преимуществ: возможность разработки на различных языках программирования, возможность вызова функций мобильных устройств, посредством использования стандартных вызовов </w:t>
      </w:r>
      <w:r w:rsidRPr="006807F7">
        <w:t>API</w:t>
      </w:r>
      <w:r>
        <w:t>, множество вариантов для расширения функциональности приложения (включение дополнительной информации о географическом положении, контактных данных и т.д.), имеющиеся средства для удобной и легкой разработки.</w:t>
      </w:r>
    </w:p>
    <w:p w:rsidR="00802570" w:rsidRPr="006830B6" w:rsidRDefault="00802570" w:rsidP="00802570">
      <w:pPr>
        <w:pStyle w:val="13"/>
      </w:pPr>
      <w:bookmarkStart w:id="33" w:name="_Toc89360900"/>
      <w:r w:rsidRPr="00D019B8">
        <w:lastRenderedPageBreak/>
        <w:t>1</w:t>
      </w:r>
      <w:r>
        <w:t xml:space="preserve">.5. </w:t>
      </w:r>
      <w:bookmarkStart w:id="34" w:name="_Toc482720567"/>
      <w:r w:rsidRPr="006830B6">
        <w:t>Обоснование выбора СУБД</w:t>
      </w:r>
      <w:bookmarkEnd w:id="33"/>
      <w:bookmarkEnd w:id="34"/>
    </w:p>
    <w:p w:rsidR="00802570" w:rsidRDefault="00802570" w:rsidP="00802570">
      <w:pPr>
        <w:pStyle w:val="31"/>
      </w:pPr>
      <w:bookmarkStart w:id="35" w:name="_Toc482720568"/>
      <w:r w:rsidRPr="00F76646">
        <w:t>Общие сведения</w:t>
      </w:r>
      <w:bookmarkEnd w:id="35"/>
    </w:p>
    <w:p w:rsidR="00802570" w:rsidRDefault="00802570" w:rsidP="00802570">
      <w:pPr>
        <w:pStyle w:val="aff6"/>
      </w:pPr>
      <w:r>
        <w:t xml:space="preserve">Разрабатываемая система предполагает </w:t>
      </w:r>
      <w:r w:rsidRPr="003401F7">
        <w:t>хранение и обработк</w:t>
      </w:r>
      <w:r>
        <w:t>у</w:t>
      </w:r>
      <w:r w:rsidRPr="003401F7">
        <w:t xml:space="preserve"> </w:t>
      </w:r>
      <w:r>
        <w:t xml:space="preserve">данных, следовательно, </w:t>
      </w:r>
      <w:r w:rsidRPr="003401F7">
        <w:t xml:space="preserve">необходимо средство для эффективного и удобного выполнения этих задач. </w:t>
      </w:r>
      <w:r>
        <w:t>Наилучшим образом для этого подходят базы данных</w:t>
      </w:r>
      <w:r w:rsidRPr="003401F7">
        <w:t xml:space="preserve">. </w:t>
      </w:r>
    </w:p>
    <w:p w:rsidR="00802570" w:rsidRDefault="00802570" w:rsidP="00802570">
      <w:pPr>
        <w:pStyle w:val="aff6"/>
      </w:pPr>
      <w:r>
        <w:t>Различают</w:t>
      </w:r>
      <w:r w:rsidRPr="00D63F29">
        <w:t xml:space="preserve"> три </w:t>
      </w:r>
      <w:r>
        <w:t xml:space="preserve">основных </w:t>
      </w:r>
      <w:r w:rsidRPr="00D63F29">
        <w:t xml:space="preserve">типа </w:t>
      </w:r>
      <w:r>
        <w:t>баз</w:t>
      </w:r>
      <w:r w:rsidRPr="00D63F29">
        <w:t xml:space="preserve"> данных: иерархическую, сетевую и реляционную. </w:t>
      </w:r>
      <w:r>
        <w:t xml:space="preserve">В настоящее время </w:t>
      </w:r>
      <w:r w:rsidRPr="007719F7">
        <w:t>иерархические и сетевые модели данных уступают реляционной</w:t>
      </w:r>
      <w:r>
        <w:t>. Такое положение обосновано рядом имеющихся у реляционной модели преимуществ, среди которых: простота и наглядность в сравнении с другими двумя моделями,</w:t>
      </w:r>
      <w:r w:rsidRPr="007719F7">
        <w:t xml:space="preserve"> </w:t>
      </w:r>
      <w:r>
        <w:t>удобство физической реализации на ЭВМ, применение строгих правил при проектировании базирующихся на математическом аппарате, независимость данных.</w:t>
      </w:r>
    </w:p>
    <w:p w:rsidR="00802570" w:rsidRDefault="00802570" w:rsidP="00802570">
      <w:pPr>
        <w:pStyle w:val="aff6"/>
      </w:pPr>
      <w:r w:rsidRPr="003401F7">
        <w:t>Для взаимодействия с базами данных используются с</w:t>
      </w:r>
      <w:r w:rsidRPr="00D63F29">
        <w:t xml:space="preserve">истемы </w:t>
      </w:r>
      <w:r>
        <w:t xml:space="preserve">управления базами данных (СУБД). </w:t>
      </w:r>
      <w:r w:rsidRPr="00D63F29">
        <w:t xml:space="preserve">Для разработки базы данных было необходимо выбрать наиболее подходящую </w:t>
      </w:r>
      <w:r>
        <w:t>СУБД</w:t>
      </w:r>
      <w:r w:rsidRPr="00D63F29">
        <w:t xml:space="preserve"> для поставленной задачи. </w:t>
      </w:r>
      <w:r>
        <w:t>В силу распространенности, для рассмотрения были выбраны: Firebird, MySQL, SQLite, PostgreSQL</w:t>
      </w:r>
      <w:r w:rsidRPr="00C7533D">
        <w:t xml:space="preserve">. </w:t>
      </w:r>
    </w:p>
    <w:p w:rsidR="00802570" w:rsidRDefault="00802570" w:rsidP="00802570">
      <w:pPr>
        <w:pStyle w:val="31"/>
      </w:pPr>
      <w:bookmarkStart w:id="36" w:name="_Toc482720569"/>
      <w:r>
        <w:t xml:space="preserve">СУБД </w:t>
      </w:r>
      <w:r w:rsidRPr="006830B6">
        <w:t>PostgreSQL</w:t>
      </w:r>
      <w:bookmarkEnd w:id="36"/>
    </w:p>
    <w:p w:rsidR="00802570" w:rsidRDefault="00802570" w:rsidP="00802570">
      <w:pPr>
        <w:pStyle w:val="aff6"/>
      </w:pPr>
      <w:r w:rsidRPr="00140773">
        <w:t xml:space="preserve">Свободно распространяемая СУБД, относится к объектно-реляционному типу. </w:t>
      </w:r>
      <w:r w:rsidRPr="00635101">
        <w:t xml:space="preserve">PostgreSQL </w:t>
      </w:r>
      <w:r>
        <w:t xml:space="preserve">отличается тем, что </w:t>
      </w:r>
      <w:r w:rsidRPr="004B5448">
        <w:t>предоставляет объектно-ориентированны</w:t>
      </w:r>
      <w:r>
        <w:t>й</w:t>
      </w:r>
      <w:r w:rsidRPr="004B5448">
        <w:t xml:space="preserve"> функционал, в том числе обладает поддержкой концепта ACID (атомарность, непротиворечивость, изол</w:t>
      </w:r>
      <w:r>
        <w:t>ированность, сохранность данных</w:t>
      </w:r>
      <w:r w:rsidRPr="004B5448">
        <w:t xml:space="preserve">). </w:t>
      </w:r>
    </w:p>
    <w:p w:rsidR="00802570" w:rsidRPr="00825054" w:rsidRDefault="00802570" w:rsidP="00802570">
      <w:pPr>
        <w:pStyle w:val="aff6"/>
      </w:pPr>
      <w:r w:rsidRPr="00825054">
        <w:t xml:space="preserve">Преимущества: </w:t>
      </w:r>
    </w:p>
    <w:p w:rsidR="00802570" w:rsidRPr="00995C39" w:rsidRDefault="00802570" w:rsidP="00802570">
      <w:pPr>
        <w:pStyle w:val="aff6"/>
        <w:numPr>
          <w:ilvl w:val="0"/>
          <w:numId w:val="4"/>
        </w:numPr>
        <w:ind w:left="0" w:firstLine="709"/>
        <w:rPr>
          <w:rFonts w:eastAsia="Calibri"/>
        </w:rPr>
      </w:pPr>
      <w:r w:rsidRPr="00995C39">
        <w:rPr>
          <w:rFonts w:eastAsia="Calibri"/>
        </w:rPr>
        <w:t>Полная SQL-совместимость.</w:t>
      </w:r>
    </w:p>
    <w:p w:rsidR="00802570" w:rsidRPr="00995C39" w:rsidRDefault="00802570" w:rsidP="00802570">
      <w:pPr>
        <w:pStyle w:val="aff6"/>
        <w:numPr>
          <w:ilvl w:val="0"/>
          <w:numId w:val="4"/>
        </w:numPr>
        <w:ind w:left="0" w:firstLine="709"/>
        <w:rPr>
          <w:rFonts w:eastAsia="Calibri"/>
        </w:rPr>
      </w:pPr>
      <w:r w:rsidRPr="00995C39">
        <w:rPr>
          <w:rFonts w:eastAsia="Calibri"/>
        </w:rPr>
        <w:t>Расширяемость: PostgreSQL</w:t>
      </w:r>
      <w:r>
        <w:rPr>
          <w:rFonts w:eastAsia="Calibri"/>
        </w:rPr>
        <w:t xml:space="preserve"> </w:t>
      </w:r>
      <w:r w:rsidRPr="00995C39">
        <w:rPr>
          <w:rFonts w:eastAsia="Calibri"/>
        </w:rPr>
        <w:t>—можно программно расширить за счёт хранимых процедур.</w:t>
      </w:r>
    </w:p>
    <w:p w:rsidR="00802570" w:rsidRPr="00995C39" w:rsidRDefault="00802570" w:rsidP="00802570">
      <w:pPr>
        <w:pStyle w:val="aff6"/>
        <w:numPr>
          <w:ilvl w:val="0"/>
          <w:numId w:val="4"/>
        </w:numPr>
        <w:ind w:left="0" w:firstLine="709"/>
        <w:rPr>
          <w:rFonts w:eastAsia="Calibri"/>
        </w:rPr>
      </w:pPr>
      <w:r w:rsidRPr="00995C39">
        <w:rPr>
          <w:rFonts w:eastAsia="Calibri"/>
        </w:rPr>
        <w:t>Объектно-ориентированность: PostgreSQL — не только реляционная, но и объектно-ориентированная СУБД.</w:t>
      </w:r>
    </w:p>
    <w:p w:rsidR="00802570" w:rsidRDefault="00802570" w:rsidP="00802570">
      <w:pPr>
        <w:pStyle w:val="aff6"/>
      </w:pPr>
      <w:r>
        <w:t>Недостатки:</w:t>
      </w:r>
    </w:p>
    <w:p w:rsidR="00802570" w:rsidRPr="00995C39" w:rsidRDefault="00802570" w:rsidP="00802570">
      <w:pPr>
        <w:pStyle w:val="aff6"/>
        <w:numPr>
          <w:ilvl w:val="0"/>
          <w:numId w:val="4"/>
        </w:numPr>
        <w:ind w:left="0" w:firstLine="709"/>
        <w:rPr>
          <w:rFonts w:eastAsia="Calibri"/>
        </w:rPr>
      </w:pPr>
      <w:r w:rsidRPr="00995C39">
        <w:rPr>
          <w:rFonts w:eastAsia="Calibri"/>
        </w:rPr>
        <w:lastRenderedPageBreak/>
        <w:t xml:space="preserve">Производительность: </w:t>
      </w:r>
      <w:r>
        <w:rPr>
          <w:rFonts w:eastAsia="Calibri"/>
        </w:rPr>
        <w:t>в</w:t>
      </w:r>
      <w:r w:rsidRPr="00995C39">
        <w:rPr>
          <w:rFonts w:eastAsia="Calibri"/>
        </w:rPr>
        <w:t xml:space="preserve"> простых операциях чтения PostgreSQL может уступать своим соперникам, таким как MySQL.</w:t>
      </w:r>
    </w:p>
    <w:p w:rsidR="00802570" w:rsidRPr="00995C39" w:rsidRDefault="00802570" w:rsidP="00802570">
      <w:pPr>
        <w:pStyle w:val="aff6"/>
        <w:numPr>
          <w:ilvl w:val="0"/>
          <w:numId w:val="4"/>
        </w:numPr>
        <w:ind w:left="0" w:firstLine="709"/>
        <w:rPr>
          <w:rFonts w:eastAsia="Calibri"/>
        </w:rPr>
      </w:pPr>
      <w:r w:rsidRPr="00995C39">
        <w:rPr>
          <w:rFonts w:eastAsia="Calibri"/>
        </w:rPr>
        <w:t>Популярность: из-за своей сложности инструмент не очень популярен.</w:t>
      </w:r>
    </w:p>
    <w:p w:rsidR="00802570" w:rsidRPr="00995C39" w:rsidRDefault="00802570" w:rsidP="00802570">
      <w:pPr>
        <w:pStyle w:val="aff6"/>
        <w:numPr>
          <w:ilvl w:val="0"/>
          <w:numId w:val="4"/>
        </w:numPr>
        <w:ind w:left="0" w:firstLine="709"/>
        <w:rPr>
          <w:rFonts w:eastAsia="Calibri"/>
        </w:rPr>
      </w:pPr>
      <w:r w:rsidRPr="00995C39">
        <w:rPr>
          <w:rFonts w:eastAsia="Calibri"/>
        </w:rPr>
        <w:t xml:space="preserve">Подходит больше для работы со сложными структурами данных и не менее сложными процедурами. </w:t>
      </w:r>
    </w:p>
    <w:p w:rsidR="00802570" w:rsidRDefault="00802570" w:rsidP="00802570">
      <w:pPr>
        <w:pStyle w:val="31"/>
      </w:pPr>
      <w:bookmarkStart w:id="37" w:name="_Toc482720570"/>
      <w:r>
        <w:t xml:space="preserve">СУБД </w:t>
      </w:r>
      <w:r w:rsidRPr="00392645">
        <w:t>SQLite</w:t>
      </w:r>
      <w:bookmarkEnd w:id="37"/>
    </w:p>
    <w:p w:rsidR="00802570" w:rsidRDefault="00802570" w:rsidP="00802570">
      <w:pPr>
        <w:pStyle w:val="aff6"/>
      </w:pPr>
      <w:r w:rsidRPr="00825054">
        <w:t>SQLite - встраиваемая компактная реляционная база данных</w:t>
      </w:r>
      <w:r>
        <w:t>.</w:t>
      </w:r>
    </w:p>
    <w:p w:rsidR="00802570" w:rsidRDefault="00802570" w:rsidP="00802570">
      <w:pPr>
        <w:pStyle w:val="aff6"/>
      </w:pPr>
      <w:r>
        <w:t xml:space="preserve">Особенность </w:t>
      </w:r>
      <w:r w:rsidRPr="00F54214">
        <w:t xml:space="preserve">SQLite </w:t>
      </w:r>
      <w:r>
        <w:t xml:space="preserve">в том, что она </w:t>
      </w:r>
      <w:r w:rsidRPr="00F54214">
        <w:t xml:space="preserve">не использует парадигму </w:t>
      </w:r>
      <w:hyperlink r:id="rId11" w:tooltip="Клиент-сервер" w:history="1">
        <w:r w:rsidRPr="00F54214">
          <w:t>клиент-сервер</w:t>
        </w:r>
      </w:hyperlink>
      <w:r w:rsidRPr="00F54214">
        <w:t xml:space="preserve">, </w:t>
      </w:r>
      <w:r>
        <w:t>поэтому её и называют «встраиваемой». Движок</w:t>
      </w:r>
      <w:hyperlink r:id="rId12" w:tooltip="Движок" w:history="1"/>
      <w:r w:rsidRPr="00F54214">
        <w:t xml:space="preserve"> SQLite </w:t>
      </w:r>
      <w:r>
        <w:t>- не</w:t>
      </w:r>
      <w:r w:rsidRPr="00F54214">
        <w:t xml:space="preserve"> отдельно работаю</w:t>
      </w:r>
      <w:r>
        <w:t>щий процесс</w:t>
      </w:r>
      <w:r w:rsidRPr="00F54214">
        <w:t xml:space="preserve">, а </w:t>
      </w:r>
      <w:r>
        <w:t>библиотека</w:t>
      </w:r>
      <w:hyperlink r:id="rId13" w:tooltip="Библиотека (программирование)" w:history="1"/>
      <w:r w:rsidRPr="00F54214">
        <w:t>, с которой программа компонуется и движок становит</w:t>
      </w:r>
      <w:r>
        <w:t>ся составной частью программы.</w:t>
      </w:r>
    </w:p>
    <w:p w:rsidR="00802570" w:rsidRDefault="00802570" w:rsidP="00802570">
      <w:pPr>
        <w:pStyle w:val="aff6"/>
      </w:pPr>
      <w:r>
        <w:t>Преимущества:</w:t>
      </w:r>
    </w:p>
    <w:p w:rsidR="00802570" w:rsidRPr="006B7B7B" w:rsidRDefault="00802570" w:rsidP="00802570">
      <w:pPr>
        <w:pStyle w:val="aff6"/>
        <w:numPr>
          <w:ilvl w:val="0"/>
          <w:numId w:val="4"/>
        </w:numPr>
        <w:ind w:left="0" w:firstLine="709"/>
        <w:rPr>
          <w:rFonts w:eastAsia="Calibri"/>
        </w:rPr>
      </w:pPr>
      <w:r w:rsidRPr="006B7B7B">
        <w:rPr>
          <w:rFonts w:eastAsia="Calibri"/>
        </w:rPr>
        <w:t>Файловая: вся база данных хранится в одном файле, что облегчает перемещение.</w:t>
      </w:r>
    </w:p>
    <w:p w:rsidR="00802570" w:rsidRPr="006B7B7B" w:rsidRDefault="00802570" w:rsidP="00802570">
      <w:pPr>
        <w:pStyle w:val="aff6"/>
        <w:numPr>
          <w:ilvl w:val="0"/>
          <w:numId w:val="4"/>
        </w:numPr>
        <w:ind w:left="0" w:firstLine="709"/>
        <w:rPr>
          <w:rFonts w:eastAsia="Calibri"/>
        </w:rPr>
      </w:pPr>
      <w:r w:rsidRPr="006B7B7B">
        <w:rPr>
          <w:rFonts w:eastAsia="Calibri"/>
        </w:rPr>
        <w:t>Стандартизированная: SQLite использует SQL.</w:t>
      </w:r>
    </w:p>
    <w:p w:rsidR="00802570" w:rsidRPr="006B7B7B" w:rsidRDefault="00802570" w:rsidP="00802570">
      <w:pPr>
        <w:pStyle w:val="aff6"/>
        <w:numPr>
          <w:ilvl w:val="0"/>
          <w:numId w:val="4"/>
        </w:numPr>
        <w:ind w:left="0" w:firstLine="709"/>
        <w:rPr>
          <w:rFonts w:eastAsia="Calibri"/>
        </w:rPr>
      </w:pPr>
      <w:r w:rsidRPr="006B7B7B">
        <w:rPr>
          <w:rFonts w:eastAsia="Calibri"/>
        </w:rPr>
        <w:t>Отличная при разработке и тестировании - в процессе разработки приложений часто появляется необходимость масштабирования. SQLite предлагает всё что необходимо для этих целей, так как состоит всего из одного файла и библиотеки написанной на языке C.</w:t>
      </w:r>
    </w:p>
    <w:p w:rsidR="00802570" w:rsidRDefault="00802570" w:rsidP="00802570">
      <w:pPr>
        <w:pStyle w:val="aff6"/>
      </w:pPr>
      <w:r>
        <w:t>Недостатки:</w:t>
      </w:r>
    </w:p>
    <w:p w:rsidR="00802570" w:rsidRPr="006B7B7B" w:rsidRDefault="00802570" w:rsidP="00802570">
      <w:pPr>
        <w:pStyle w:val="aff6"/>
        <w:numPr>
          <w:ilvl w:val="0"/>
          <w:numId w:val="4"/>
        </w:numPr>
        <w:ind w:left="0" w:firstLine="709"/>
        <w:rPr>
          <w:rFonts w:eastAsia="Calibri"/>
        </w:rPr>
      </w:pPr>
      <w:r w:rsidRPr="006B7B7B">
        <w:rPr>
          <w:rFonts w:eastAsia="Calibri"/>
        </w:rPr>
        <w:t>Отсутствие системы пользователей. Если необходимо обеспечить доступ к данным для нескольких пользователей, и к тому же различать их по правам доступа, то стоит выбрать другую СУБД.</w:t>
      </w:r>
    </w:p>
    <w:p w:rsidR="00802570" w:rsidRPr="006B7B7B" w:rsidRDefault="00802570" w:rsidP="00802570">
      <w:pPr>
        <w:pStyle w:val="aff6"/>
        <w:numPr>
          <w:ilvl w:val="0"/>
          <w:numId w:val="4"/>
        </w:numPr>
        <w:ind w:left="0" w:firstLine="709"/>
        <w:rPr>
          <w:rFonts w:eastAsia="Calibri"/>
        </w:rPr>
      </w:pPr>
      <w:r w:rsidRPr="006B7B7B">
        <w:rPr>
          <w:rFonts w:eastAsia="Calibri"/>
        </w:rPr>
        <w:t>Отсутствие возможности увеличения производительности.</w:t>
      </w:r>
    </w:p>
    <w:p w:rsidR="00802570" w:rsidRPr="006B7B7B" w:rsidRDefault="00802570" w:rsidP="00802570">
      <w:pPr>
        <w:pStyle w:val="aff6"/>
        <w:numPr>
          <w:ilvl w:val="0"/>
          <w:numId w:val="4"/>
        </w:numPr>
        <w:ind w:left="0" w:firstLine="709"/>
        <w:rPr>
          <w:rFonts w:eastAsia="Calibri"/>
        </w:rPr>
      </w:pPr>
      <w:r>
        <w:rPr>
          <w:rFonts w:eastAsia="Calibri"/>
        </w:rPr>
        <w:t xml:space="preserve">Невозможность записи больших </w:t>
      </w:r>
      <w:r w:rsidRPr="006B7B7B">
        <w:rPr>
          <w:rFonts w:eastAsia="Calibri"/>
        </w:rPr>
        <w:t>объемов данных - одним из ограничений S</w:t>
      </w:r>
      <w:r>
        <w:rPr>
          <w:rFonts w:eastAsia="Calibri"/>
        </w:rPr>
        <w:t xml:space="preserve">QLite являются операции записи. </w:t>
      </w:r>
    </w:p>
    <w:p w:rsidR="00802570" w:rsidRDefault="00802570" w:rsidP="00802570">
      <w:pPr>
        <w:pStyle w:val="31"/>
      </w:pPr>
      <w:r>
        <w:t xml:space="preserve">СУБД </w:t>
      </w:r>
      <w:r w:rsidRPr="00223836">
        <w:t>FireBird</w:t>
      </w:r>
    </w:p>
    <w:p w:rsidR="00802570" w:rsidRDefault="00802570" w:rsidP="00802570">
      <w:pPr>
        <w:pStyle w:val="aff6"/>
      </w:pPr>
      <w:r w:rsidRPr="0085023D">
        <w:lastRenderedPageBreak/>
        <w:t>FireBird</w:t>
      </w:r>
      <w:r>
        <w:t xml:space="preserve"> – свободно распространяемая СУБД. Поддерживает стандарты </w:t>
      </w:r>
      <w:r w:rsidRPr="007B7FBC">
        <w:t>ANSI в синтаксисе языка SQL</w:t>
      </w:r>
      <w:r>
        <w:t xml:space="preserve"> и позволяет </w:t>
      </w:r>
      <w:r w:rsidRPr="007B7FBC">
        <w:t xml:space="preserve">работать на многих операционных системах. </w:t>
      </w:r>
    </w:p>
    <w:p w:rsidR="00802570" w:rsidRDefault="00802570" w:rsidP="00802570">
      <w:pPr>
        <w:pStyle w:val="aff6"/>
      </w:pPr>
      <w:r>
        <w:t>Преимущества:</w:t>
      </w:r>
    </w:p>
    <w:p w:rsidR="00802570" w:rsidRPr="006B7B7B" w:rsidRDefault="000411BB" w:rsidP="00802570">
      <w:pPr>
        <w:pStyle w:val="aff6"/>
        <w:numPr>
          <w:ilvl w:val="0"/>
          <w:numId w:val="4"/>
        </w:numPr>
        <w:ind w:left="0" w:firstLine="709"/>
        <w:rPr>
          <w:rFonts w:eastAsia="Calibri"/>
        </w:rPr>
      </w:pPr>
      <w:hyperlink r:id="rId14" w:tooltip="MVCC" w:history="1">
        <w:r w:rsidR="00802570" w:rsidRPr="006B7B7B">
          <w:rPr>
            <w:rFonts w:eastAsia="Calibri"/>
          </w:rPr>
          <w:t>Многоверсионная архитектур</w:t>
        </w:r>
      </w:hyperlink>
      <w:r w:rsidR="00802570" w:rsidRPr="006B7B7B">
        <w:rPr>
          <w:rFonts w:eastAsia="Calibri"/>
        </w:rPr>
        <w:t>а</w:t>
      </w:r>
      <w:r w:rsidR="00802570">
        <w:rPr>
          <w:rFonts w:eastAsia="Calibri"/>
        </w:rPr>
        <w:t xml:space="preserve"> </w:t>
      </w:r>
      <w:r w:rsidR="00802570" w:rsidRPr="006B7B7B">
        <w:rPr>
          <w:rFonts w:eastAsia="Calibri"/>
        </w:rPr>
        <w:t>(параллельная обработка оперативных и аналитических запросов: читающие пользователи не блокируют пишущих);</w:t>
      </w:r>
    </w:p>
    <w:p w:rsidR="00802570" w:rsidRPr="006B7B7B" w:rsidRDefault="00802570" w:rsidP="00802570">
      <w:pPr>
        <w:pStyle w:val="aff6"/>
        <w:numPr>
          <w:ilvl w:val="0"/>
          <w:numId w:val="4"/>
        </w:numPr>
        <w:ind w:left="0" w:firstLine="709"/>
        <w:rPr>
          <w:rFonts w:eastAsia="Calibri"/>
        </w:rPr>
      </w:pPr>
      <w:r w:rsidRPr="006B7B7B">
        <w:rPr>
          <w:rFonts w:eastAsia="Calibri"/>
        </w:rPr>
        <w:t xml:space="preserve">Соответствие требованиям </w:t>
      </w:r>
      <w:hyperlink r:id="rId15" w:tooltip="ACID" w:history="1">
        <w:r w:rsidRPr="006B7B7B">
          <w:rPr>
            <w:rFonts w:eastAsia="Calibri"/>
          </w:rPr>
          <w:t>ACID</w:t>
        </w:r>
      </w:hyperlink>
      <w:r w:rsidRPr="006B7B7B">
        <w:rPr>
          <w:rFonts w:eastAsia="Calibri"/>
        </w:rPr>
        <w:t>.</w:t>
      </w:r>
    </w:p>
    <w:p w:rsidR="00802570" w:rsidRPr="007B7FBC" w:rsidRDefault="00802570" w:rsidP="00802570">
      <w:pPr>
        <w:pStyle w:val="aff6"/>
      </w:pPr>
      <w:r>
        <w:t>Недостатки:</w:t>
      </w:r>
    </w:p>
    <w:p w:rsidR="00802570" w:rsidRPr="006B7B7B" w:rsidRDefault="00802570" w:rsidP="00802570">
      <w:pPr>
        <w:pStyle w:val="aff6"/>
        <w:numPr>
          <w:ilvl w:val="0"/>
          <w:numId w:val="4"/>
        </w:numPr>
        <w:ind w:left="0" w:firstLine="709"/>
        <w:rPr>
          <w:rFonts w:eastAsia="Calibri"/>
        </w:rPr>
      </w:pPr>
      <w:r w:rsidRPr="006B7B7B">
        <w:rPr>
          <w:rFonts w:eastAsia="Calibri"/>
        </w:rPr>
        <w:t>Отсутствие кеша итогов запросов, полнотекстовых индексов.</w:t>
      </w:r>
    </w:p>
    <w:p w:rsidR="00802570" w:rsidRPr="006B7B7B" w:rsidRDefault="00802570" w:rsidP="00802570">
      <w:pPr>
        <w:pStyle w:val="aff6"/>
        <w:numPr>
          <w:ilvl w:val="0"/>
          <w:numId w:val="4"/>
        </w:numPr>
        <w:ind w:left="0" w:firstLine="709"/>
        <w:rPr>
          <w:rFonts w:eastAsia="Calibri"/>
        </w:rPr>
      </w:pPr>
      <w:r w:rsidRPr="006B7B7B">
        <w:rPr>
          <w:rFonts w:eastAsia="Calibri"/>
        </w:rPr>
        <w:t>Значительное падение производительности при росте внутренней фрагментации базы.</w:t>
      </w:r>
    </w:p>
    <w:p w:rsidR="00802570" w:rsidRDefault="00802570" w:rsidP="00802570">
      <w:pPr>
        <w:pStyle w:val="31"/>
      </w:pPr>
      <w:bookmarkStart w:id="38" w:name="_Toc482720572"/>
      <w:r>
        <w:t xml:space="preserve">СУБД </w:t>
      </w:r>
      <w:r w:rsidRPr="00392645">
        <w:t>MySQL</w:t>
      </w:r>
      <w:bookmarkEnd w:id="38"/>
    </w:p>
    <w:p w:rsidR="00802570" w:rsidRPr="00392645" w:rsidRDefault="00802570" w:rsidP="00802570">
      <w:pPr>
        <w:pStyle w:val="aff6"/>
      </w:pPr>
      <w:r w:rsidRPr="00392645">
        <w:t xml:space="preserve">Данная СУБД отличается большой скоростью, устойчивостью и легкостью использования. </w:t>
      </w:r>
      <w:r>
        <w:t>П</w:t>
      </w:r>
      <w:r w:rsidRPr="00392645">
        <w:t xml:space="preserve">редлагает широкий набор инструментов для разработки приложений. </w:t>
      </w:r>
      <w:r>
        <w:t>Б</w:t>
      </w:r>
      <w:r w:rsidRPr="00392645">
        <w:t>лагодаря своей популярности, существует много различных плагинов и расширений, которые могут упростить работу с системой. В силу того, что MySQL является серверной СУБД, приложения для доступа к данным, в отличии от SQLite работают со службами MySQL. Является идеальным решением для малых и средних приложений.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802570" w:rsidRPr="00392645" w:rsidRDefault="00802570" w:rsidP="00802570">
      <w:pPr>
        <w:pStyle w:val="aff6"/>
      </w:pPr>
      <w:r w:rsidRPr="00392645">
        <w:t>Преимущества:</w:t>
      </w:r>
    </w:p>
    <w:p w:rsidR="00802570" w:rsidRPr="006B7B7B" w:rsidRDefault="00802570" w:rsidP="00802570">
      <w:pPr>
        <w:pStyle w:val="aff6"/>
        <w:numPr>
          <w:ilvl w:val="0"/>
          <w:numId w:val="4"/>
        </w:numPr>
        <w:ind w:left="0" w:firstLine="709"/>
        <w:rPr>
          <w:rFonts w:eastAsia="Calibri"/>
        </w:rPr>
      </w:pPr>
      <w:r w:rsidRPr="006B7B7B">
        <w:rPr>
          <w:rFonts w:eastAsia="Calibri"/>
        </w:rPr>
        <w:t>Простота: MySQL легко устанавливается. Существует много сторонних инструментов, облегчающих работу с БД.</w:t>
      </w:r>
    </w:p>
    <w:p w:rsidR="00802570" w:rsidRPr="006B7B7B" w:rsidRDefault="00802570" w:rsidP="00802570">
      <w:pPr>
        <w:pStyle w:val="aff6"/>
        <w:numPr>
          <w:ilvl w:val="0"/>
          <w:numId w:val="4"/>
        </w:numPr>
        <w:ind w:left="0" w:firstLine="709"/>
        <w:rPr>
          <w:rFonts w:eastAsia="Calibri"/>
        </w:rPr>
      </w:pPr>
      <w:r w:rsidRPr="006B7B7B">
        <w:rPr>
          <w:rFonts w:eastAsia="Calibri"/>
        </w:rPr>
        <w:t>Широкий функционал: MySQL поддерживает большую часть функционала SQL.</w:t>
      </w:r>
    </w:p>
    <w:p w:rsidR="00802570" w:rsidRPr="006B7B7B" w:rsidRDefault="00802570" w:rsidP="00802570">
      <w:pPr>
        <w:pStyle w:val="aff6"/>
        <w:numPr>
          <w:ilvl w:val="0"/>
          <w:numId w:val="4"/>
        </w:numPr>
        <w:ind w:left="0" w:firstLine="709"/>
        <w:rPr>
          <w:rFonts w:eastAsia="Calibri"/>
        </w:rPr>
      </w:pPr>
      <w:r w:rsidRPr="006B7B7B">
        <w:rPr>
          <w:rFonts w:eastAsia="Calibri"/>
        </w:rPr>
        <w:t>Безопасность: большое количество функций, обеспечивающих безопасность, которые поддерживается по умолчанию</w:t>
      </w:r>
      <w:r>
        <w:rPr>
          <w:rFonts w:eastAsia="Calibri"/>
        </w:rPr>
        <w:t>.</w:t>
      </w:r>
    </w:p>
    <w:p w:rsidR="00802570" w:rsidRPr="006B7B7B" w:rsidRDefault="00802570" w:rsidP="00802570">
      <w:pPr>
        <w:pStyle w:val="aff6"/>
        <w:numPr>
          <w:ilvl w:val="0"/>
          <w:numId w:val="4"/>
        </w:numPr>
        <w:ind w:left="0" w:firstLine="709"/>
        <w:rPr>
          <w:rFonts w:eastAsia="Calibri"/>
        </w:rPr>
      </w:pPr>
      <w:r>
        <w:rPr>
          <w:rFonts w:eastAsia="Calibri"/>
        </w:rPr>
        <w:lastRenderedPageBreak/>
        <w:t>Масштабируемость:</w:t>
      </w:r>
      <w:r w:rsidRPr="006B7B7B">
        <w:rPr>
          <w:rFonts w:eastAsia="Calibri"/>
        </w:rPr>
        <w:t xml:space="preserve"> MySQL легко работает с большими объемами данных и легко масштабируется.</w:t>
      </w:r>
    </w:p>
    <w:p w:rsidR="00802570" w:rsidRPr="006B7B7B" w:rsidRDefault="00802570" w:rsidP="00802570">
      <w:pPr>
        <w:pStyle w:val="aff6"/>
        <w:numPr>
          <w:ilvl w:val="0"/>
          <w:numId w:val="4"/>
        </w:numPr>
        <w:ind w:left="0" w:firstLine="709"/>
        <w:rPr>
          <w:rFonts w:eastAsia="Calibri"/>
        </w:rPr>
      </w:pPr>
      <w:r>
        <w:rPr>
          <w:rFonts w:eastAsia="Calibri"/>
        </w:rPr>
        <w:t>Скорость:</w:t>
      </w:r>
      <w:r w:rsidRPr="006B7B7B">
        <w:rPr>
          <w:rFonts w:eastAsia="Calibri"/>
        </w:rPr>
        <w:t xml:space="preserve"> упрощение некоторых стандартов позволяет MySQL значительно увеличить производительность.</w:t>
      </w:r>
    </w:p>
    <w:p w:rsidR="00802570" w:rsidRPr="006B7B7B" w:rsidRDefault="00802570" w:rsidP="00802570">
      <w:pPr>
        <w:pStyle w:val="aff6"/>
        <w:numPr>
          <w:ilvl w:val="0"/>
          <w:numId w:val="4"/>
        </w:numPr>
        <w:ind w:left="0" w:firstLine="709"/>
        <w:rPr>
          <w:rFonts w:eastAsia="Calibri"/>
        </w:rPr>
      </w:pPr>
      <w:r w:rsidRPr="006B7B7B">
        <w:rPr>
          <w:rFonts w:eastAsia="Calibri"/>
        </w:rPr>
        <w:t>Поддерживается неограниченное количество пользователей, одновременно работающих с базой данных, а количество строк в таблицах может достигать 50 млн.</w:t>
      </w:r>
    </w:p>
    <w:p w:rsidR="00802570" w:rsidRDefault="00802570" w:rsidP="00802570">
      <w:pPr>
        <w:pStyle w:val="aff6"/>
      </w:pPr>
      <w:r w:rsidRPr="00D76825">
        <w:t>Недостатки:</w:t>
      </w:r>
    </w:p>
    <w:p w:rsidR="00802570" w:rsidRPr="00D76825" w:rsidRDefault="00802570" w:rsidP="00802570">
      <w:pPr>
        <w:pStyle w:val="a"/>
      </w:pPr>
      <w:r>
        <w:t>Медленная разработка</w:t>
      </w:r>
      <w:r w:rsidRPr="005F499E">
        <w:t xml:space="preserve"> приложений в MySQL, о чем свидетельствуют негативные отзывы</w:t>
      </w:r>
      <w:r>
        <w:t>.</w:t>
      </w:r>
    </w:p>
    <w:p w:rsidR="00802570" w:rsidRPr="006B7B7B" w:rsidRDefault="00802570" w:rsidP="00802570">
      <w:pPr>
        <w:pStyle w:val="aff6"/>
        <w:numPr>
          <w:ilvl w:val="0"/>
          <w:numId w:val="4"/>
        </w:numPr>
        <w:ind w:left="0" w:firstLine="709"/>
        <w:rPr>
          <w:rFonts w:eastAsia="Calibri"/>
        </w:rPr>
      </w:pPr>
      <w:r w:rsidRPr="006B7B7B">
        <w:rPr>
          <w:rFonts w:eastAsia="Calibri"/>
        </w:rPr>
        <w:t>Застой в разработке: хотя MySQL и является open-source продуктом, работа над ней сильно заторможена.</w:t>
      </w:r>
    </w:p>
    <w:p w:rsidR="00802570" w:rsidRDefault="00802570" w:rsidP="00802570">
      <w:pPr>
        <w:pStyle w:val="13"/>
      </w:pPr>
      <w:bookmarkStart w:id="39" w:name="_Toc89360901"/>
      <w:r w:rsidRPr="00D019B8">
        <w:t>1</w:t>
      </w:r>
      <w:r>
        <w:t>.6. Обоснование выбора языков программирования</w:t>
      </w:r>
      <w:bookmarkEnd w:id="39"/>
    </w:p>
    <w:p w:rsidR="00802570" w:rsidRDefault="00802570" w:rsidP="00802570">
      <w:pPr>
        <w:pStyle w:val="aff6"/>
        <w:rPr>
          <w:b/>
        </w:rPr>
      </w:pPr>
      <w:r w:rsidRPr="00BA5737">
        <w:rPr>
          <w:b/>
        </w:rPr>
        <w:t xml:space="preserve">Для </w:t>
      </w:r>
      <w:r w:rsidRPr="00BA5737">
        <w:rPr>
          <w:b/>
          <w:lang w:val="en-US"/>
        </w:rPr>
        <w:t>Windows</w:t>
      </w:r>
      <w:r w:rsidRPr="00BA5737">
        <w:rPr>
          <w:b/>
        </w:rPr>
        <w:t xml:space="preserve"> приложения</w:t>
      </w:r>
    </w:p>
    <w:p w:rsidR="00802570" w:rsidRPr="00392645" w:rsidRDefault="00802570" w:rsidP="00802570">
      <w:pPr>
        <w:pStyle w:val="aff6"/>
      </w:pPr>
      <w:r>
        <w:t xml:space="preserve">C# - </w:t>
      </w:r>
      <w:hyperlink r:id="rId16" w:tooltip="Объектно-ориентированное программирование" w:history="1">
        <w:r w:rsidRPr="00392645">
          <w:t>объектно-ориентированный</w:t>
        </w:r>
      </w:hyperlink>
      <w:r w:rsidRPr="00392645">
        <w:t> </w:t>
      </w:r>
      <w:hyperlink r:id="rId17" w:tooltip="Язык программирования" w:history="1">
        <w:r w:rsidRPr="00392645">
          <w:t>язык программирования</w:t>
        </w:r>
      </w:hyperlink>
      <w:r>
        <w:t xml:space="preserve"> для платформы .NET</w:t>
      </w:r>
      <w:r w:rsidRPr="00392645">
        <w:t>. Основным постулатом С# является высказывание: "всякая сущность есть объект". Язык основан на строгой компонентной архитектуре и реализует передовые механизмы обеспечения безопасности кода.</w:t>
      </w:r>
    </w:p>
    <w:p w:rsidR="00802570" w:rsidRDefault="00802570" w:rsidP="00802570">
      <w:pPr>
        <w:pStyle w:val="aff6"/>
      </w:pPr>
      <w:r w:rsidRPr="00392645">
        <w:t>C# относится к семье языков с C-подобным синтаксисом</w:t>
      </w:r>
      <w:r>
        <w:t xml:space="preserve">. Поддерживает </w:t>
      </w:r>
      <w:r w:rsidRPr="00392645">
        <w:t>черты объектно-ориентированного программирования. Является надежным и устойчивым языком, за счет использования «сборки мусора», безопасности типов и обработки исключений. C# разрабатывался "с нуля" и вобрал в себя много полезных свойств таких языков, как C++, Java, Visual Basi</w:t>
      </w:r>
      <w:r>
        <w:t>c, а также Pascal, Delphy и др.</w:t>
      </w:r>
      <w:r w:rsidRPr="00392645">
        <w:t>, избежав при этом многих отрицательных сторон своих предшественников. Мощн</w:t>
      </w:r>
      <w:r>
        <w:t>ая библиотека каркаса Framework</w:t>
      </w:r>
      <w:r w:rsidRPr="00392645">
        <w:t xml:space="preserve">.Net поддерживает удобство построения различных типов приложений </w:t>
      </w:r>
      <w:r>
        <w:t xml:space="preserve">и позволяет </w:t>
      </w:r>
      <w:r w:rsidRPr="00392645">
        <w:t>достаточно просто сохранять и получать информацию из баз</w:t>
      </w:r>
      <w:r>
        <w:t xml:space="preserve"> данных</w:t>
      </w:r>
      <w:r w:rsidRPr="00392645">
        <w:t xml:space="preserve">. </w:t>
      </w:r>
    </w:p>
    <w:p w:rsidR="00802570" w:rsidRDefault="00802570" w:rsidP="00802570">
      <w:pPr>
        <w:pStyle w:val="aff6"/>
        <w:rPr>
          <w:b/>
        </w:rPr>
      </w:pPr>
      <w:r w:rsidRPr="00BA5737">
        <w:rPr>
          <w:b/>
        </w:rPr>
        <w:t>Для мобильного приложения</w:t>
      </w:r>
    </w:p>
    <w:p w:rsidR="00802570" w:rsidRDefault="00802570" w:rsidP="00802570">
      <w:pPr>
        <w:pStyle w:val="aff6"/>
      </w:pPr>
      <w:r w:rsidRPr="004454B4">
        <w:t xml:space="preserve">Выбор языка программирования для разработки мобильного приложения во многом зависит от поставленных целей. Один из критериев для определения </w:t>
      </w:r>
      <w:r w:rsidRPr="004454B4">
        <w:lastRenderedPageBreak/>
        <w:t>подходящего языка программирования является ОС под которую планируется разработка приложения. Для ОС Android одними из самых популярных языков являются: HTML5/JavaScript, Java, C/С++.</w:t>
      </w:r>
    </w:p>
    <w:p w:rsidR="00802570" w:rsidRPr="009A1715" w:rsidRDefault="00802570" w:rsidP="00802570">
      <w:pPr>
        <w:pStyle w:val="aff6"/>
      </w:pPr>
      <w:r w:rsidRPr="0051170F">
        <w:rPr>
          <w:b/>
        </w:rPr>
        <w:t>HTML5/JavaScript</w:t>
      </w:r>
      <w:r>
        <w:t xml:space="preserve"> -</w:t>
      </w:r>
      <w:r w:rsidRPr="009A1715">
        <w:t xml:space="preserve"> являются сценарными языками программирования, адаптированными для разработки мобильных веб-приложений. Они несомненно обладают рядом преимуществ, например, кроссплатформенность, придание интерактивности веб-страницам. </w:t>
      </w:r>
      <w:r>
        <w:t>Поскольку</w:t>
      </w:r>
      <w:r w:rsidRPr="009A1715">
        <w:t xml:space="preserve"> разрабатываемое приложение является видом нативного приложения с тесным использованием функций ПО смартфорна (камеры), данный стандарт не подходит для поставленной задачи.</w:t>
      </w:r>
    </w:p>
    <w:p w:rsidR="00802570" w:rsidRDefault="00802570" w:rsidP="00802570">
      <w:pPr>
        <w:pStyle w:val="aff6"/>
        <w:rPr>
          <w:b/>
        </w:rPr>
      </w:pPr>
      <w:r w:rsidRPr="003A065A">
        <w:rPr>
          <w:b/>
        </w:rPr>
        <w:t xml:space="preserve">C/C++ </w:t>
      </w:r>
      <w:r>
        <w:t xml:space="preserve">- </w:t>
      </w:r>
      <w:r w:rsidRPr="009A1715">
        <w:t>нативные языки программирования</w:t>
      </w:r>
      <w:r w:rsidRPr="003A065A">
        <w:t>, которые за счет использования NDK, также можно использовать для разработки под ОС Android.</w:t>
      </w:r>
      <w:r>
        <w:rPr>
          <w:b/>
        </w:rPr>
        <w:t xml:space="preserve"> </w:t>
      </w:r>
      <w:r w:rsidRPr="009A1715">
        <w:t>Данные языки, несомненно, не теряют своей актуальности и хорошо подходят для низкоуровневого программирования, позволяя создавать более производительные, быстрые, ресурсоемкие приложения. Код является более быстрым, за счет отсутствия необходимости использования виртуальной машины</w:t>
      </w:r>
      <w:r>
        <w:t>, н</w:t>
      </w:r>
      <w:r w:rsidRPr="009A1715">
        <w:t xml:space="preserve">о данное преимущество является существенным недостатком, сказывающимся в отсутствии переносимости. К тому же </w:t>
      </w:r>
      <w:r>
        <w:t>отсутствует объектно-ориентированный подход</w:t>
      </w:r>
      <w:r w:rsidRPr="009A1715">
        <w:t xml:space="preserve">, что усложняет понимание и контроль кода. </w:t>
      </w:r>
    </w:p>
    <w:p w:rsidR="00802570" w:rsidRDefault="00802570" w:rsidP="00802570">
      <w:pPr>
        <w:pStyle w:val="aff6"/>
      </w:pPr>
      <w:r w:rsidRPr="009A1715">
        <w:rPr>
          <w:b/>
        </w:rPr>
        <w:t>Java</w:t>
      </w:r>
      <w:r w:rsidRPr="009A1715">
        <w:t xml:space="preserve"> - считается основным и официальным языком для программирования под ОС Android. Java является объектно-ориентированным, строго типизированным языком программирования, что дает ему преимущество перед другими средствами разработки. В связи с широким его применением, имеется множество руководств, учебников, инструкций, что может помочь при поиске необходимой информации или решения, при возникновении трудной ситуации. Java поддерживает множество API, что предоставляет широкий выбор инструментов для решений различных задач, включая актуальную для поставленной задачи использование возможностей камеры и обработки полученных изображений. К тому же Java используется в ряде мощных, современных интегрированных средств разработки (IDE), применение которых делает разработку более простой и контролируемой.</w:t>
      </w:r>
    </w:p>
    <w:p w:rsidR="00802570" w:rsidRDefault="00802570" w:rsidP="00802570">
      <w:pPr>
        <w:pStyle w:val="13"/>
        <w:ind w:left="709" w:firstLine="0"/>
      </w:pPr>
      <w:bookmarkStart w:id="40" w:name="_Toc500517331"/>
      <w:bookmarkStart w:id="41" w:name="_Toc500862135"/>
      <w:bookmarkStart w:id="42" w:name="_Toc89360902"/>
      <w:r w:rsidRPr="00D019B8">
        <w:lastRenderedPageBreak/>
        <w:t>1</w:t>
      </w:r>
      <w:r>
        <w:t>.7. Обоснование выбора сред</w:t>
      </w:r>
      <w:r w:rsidRPr="00207637">
        <w:t xml:space="preserve"> разработки</w:t>
      </w:r>
      <w:bookmarkEnd w:id="40"/>
      <w:bookmarkEnd w:id="41"/>
      <w:bookmarkEnd w:id="42"/>
    </w:p>
    <w:p w:rsidR="00802570" w:rsidRDefault="00802570" w:rsidP="00802570">
      <w:pPr>
        <w:pStyle w:val="aff6"/>
      </w:pPr>
      <w:r>
        <w:t>Данный выбор оказывает значительное влияние на удобство разработки, имеющийся инструментарий, возможности отладки и развертывания приложений на различных платформах, эффективность и качество реализуемых приложений.</w:t>
      </w:r>
    </w:p>
    <w:p w:rsidR="00802570" w:rsidRDefault="00802570" w:rsidP="00802570">
      <w:pPr>
        <w:pStyle w:val="aff6"/>
      </w:pPr>
      <w:r w:rsidRPr="003A065A">
        <w:t xml:space="preserve">Самым популярным решением для разработки под ОС </w:t>
      </w:r>
      <w:r w:rsidRPr="003A065A">
        <w:rPr>
          <w:lang w:val="en-US"/>
        </w:rPr>
        <w:t>Windows</w:t>
      </w:r>
      <w:r w:rsidRPr="003A065A">
        <w:t xml:space="preserve"> является среда Microsoft Visual Studio. Данная среда содержит компиля</w:t>
      </w:r>
      <w:r>
        <w:t xml:space="preserve">тор языка программирования C#, </w:t>
      </w:r>
      <w:r w:rsidRPr="003A065A">
        <w:t>предоставляет широкие возможности по отладке программ</w:t>
      </w:r>
      <w:r>
        <w:t>, в</w:t>
      </w:r>
      <w:r w:rsidRPr="003A065A">
        <w:t>ключает в себя редактор исходного кода с поддержкой технологии IntelliSense</w:t>
      </w:r>
      <w:r>
        <w:t xml:space="preserve">, а также, что самое важное поддерживает технологию </w:t>
      </w:r>
      <w:r w:rsidRPr="003A065A">
        <w:t>Windows Forms</w:t>
      </w:r>
      <w:r>
        <w:t>, с помощью которой предполагается разработка графического интерфейса приложения.</w:t>
      </w:r>
    </w:p>
    <w:p w:rsidR="00802570" w:rsidRDefault="00802570" w:rsidP="00802570">
      <w:pPr>
        <w:pStyle w:val="aff6"/>
      </w:pPr>
      <w:r>
        <w:t xml:space="preserve">В вопросе разработки мобильного приложения необходимо учесть, что разработка предполагается на языке </w:t>
      </w:r>
      <w:r w:rsidRPr="00207637">
        <w:t>Java</w:t>
      </w:r>
      <w:r>
        <w:t xml:space="preserve"> для ОС </w:t>
      </w:r>
      <w:r w:rsidRPr="00207637">
        <w:t>Android</w:t>
      </w:r>
      <w:r>
        <w:t xml:space="preserve">. Самыми популярными являются следующие </w:t>
      </w:r>
      <w:r w:rsidRPr="00207637">
        <w:t>IDE</w:t>
      </w:r>
      <w:r>
        <w:t xml:space="preserve">: </w:t>
      </w:r>
      <w:r w:rsidRPr="00BA78ED">
        <w:t>NetBeans</w:t>
      </w:r>
      <w:r>
        <w:t xml:space="preserve">, </w:t>
      </w:r>
      <w:r w:rsidRPr="00BA78ED">
        <w:t>Eclipse</w:t>
      </w:r>
      <w:r>
        <w:t xml:space="preserve">, </w:t>
      </w:r>
      <w:r w:rsidRPr="00207637">
        <w:t>Intellij IDEA</w:t>
      </w:r>
      <w:r>
        <w:t xml:space="preserve"> и, основанная на предыдущей, </w:t>
      </w:r>
      <w:r w:rsidRPr="00BA78ED">
        <w:t>Android Studio</w:t>
      </w:r>
      <w:r>
        <w:t xml:space="preserve">. </w:t>
      </w:r>
    </w:p>
    <w:p w:rsidR="00802570" w:rsidRPr="00CD7623" w:rsidRDefault="00802570" w:rsidP="00802570">
      <w:pPr>
        <w:pStyle w:val="aff6"/>
      </w:pPr>
      <w:r w:rsidRPr="00CD7623">
        <w:rPr>
          <w:b/>
        </w:rPr>
        <w:t>Eclipse</w:t>
      </w:r>
      <w:r w:rsidRPr="00CD7623">
        <w:t xml:space="preserve"> долгое время была основной средой для разработки приложений под Android. В связи с этим имеется множество ресурсов по вопросам Eclipse, видео, уроков, примеров, статей. Все это может оказать значительную помощь при разработке. Обладает стабильным, широким функционалом и развернутой системой плагинов. Однако имеется высокая вероятность столкнуться с ошибками несовместимости при установки этих плагинов. Не смотря на преимущества, по удобству данная IDE уступает не менее популярной Intellij IDEA. </w:t>
      </w:r>
    </w:p>
    <w:p w:rsidR="00802570" w:rsidRPr="00CD7623" w:rsidRDefault="00802570" w:rsidP="00802570">
      <w:pPr>
        <w:pStyle w:val="aff6"/>
      </w:pPr>
      <w:r w:rsidRPr="00CD7623">
        <w:rPr>
          <w:b/>
        </w:rPr>
        <w:t>Intellij IDEA</w:t>
      </w:r>
      <w:r w:rsidRPr="00CD7623">
        <w:t xml:space="preserve"> – среда разработки, альтернативная Eclipse. Развитием занимается компания JetBrains. Компания постоянно занимается её расширением, обновлением с целью соответствовать самым последним потребностям рынка. Обладает большими возможностями и функционалом, удобством разработки, инструмент</w:t>
      </w:r>
      <w:r>
        <w:t>ами отладки и рефакторинга кода.</w:t>
      </w:r>
    </w:p>
    <w:p w:rsidR="00802570" w:rsidRPr="00CD7623" w:rsidRDefault="00802570" w:rsidP="00802570">
      <w:pPr>
        <w:pStyle w:val="aff6"/>
      </w:pPr>
      <w:r w:rsidRPr="00CD7623">
        <w:rPr>
          <w:b/>
        </w:rPr>
        <w:t>NetBeans</w:t>
      </w:r>
      <w:r w:rsidRPr="00CD7623">
        <w:t xml:space="preserve"> – среда разработки, которая во многом не уступает другим IDE. Содержит много средств для редактирования, рефакторинга кода, включая </w:t>
      </w:r>
      <w:r w:rsidRPr="00CD7623">
        <w:lastRenderedPageBreak/>
        <w:t xml:space="preserve">«умное» автодополнение кода, присущее так же рассмотренным Intellij IDEA и Eclipse. Причем справляется с этой задачей несколько быстрее чем Eclipse, но медленнее чем, Intellij IDEA. Несмотря на всю свою мощь и перспективность NetBeans обладает существенным недостатком. Данная IDE является менее распространенной средой разработки, в связи с этим имеется меньше доступных источников информации. </w:t>
      </w:r>
    </w:p>
    <w:p w:rsidR="00802570" w:rsidRPr="00CD7623" w:rsidRDefault="00802570" w:rsidP="00802570">
      <w:pPr>
        <w:pStyle w:val="aff6"/>
      </w:pPr>
      <w:r w:rsidRPr="00CD7623">
        <w:rPr>
          <w:b/>
        </w:rPr>
        <w:t>Android Studio</w:t>
      </w:r>
      <w:r w:rsidRPr="00CD7623">
        <w:t xml:space="preserve"> – развитие Intellij IDEA, разрабатываемая Google. Компания Google включила в Android Studio, помимо тех возможностей, которые предоставляет Intellij IDEA, дополнительные возможности (визуальные и функциональные), оказыв</w:t>
      </w:r>
      <w:r>
        <w:t xml:space="preserve">ающие поддержку при разработке. </w:t>
      </w:r>
      <w:r w:rsidRPr="00CD7623">
        <w:t xml:space="preserve">Встроенный SDK помогает оперативно избавляться от ошибок, связанных с некорректной версий API, причем студия сама предлагает нужную версию и её непосредственную установку.  </w:t>
      </w:r>
    </w:p>
    <w:p w:rsidR="00802570" w:rsidRPr="00CD7623" w:rsidRDefault="00802570" w:rsidP="00802570">
      <w:pPr>
        <w:pStyle w:val="aff6"/>
      </w:pPr>
      <w:r w:rsidRPr="00CD7623">
        <w:t>Возможности интерфейса оказывают неизгладимую помощь при разработке. Здесь и возможности изменения отображения экрана, просмотр добавленных view элементов, отображение эк</w:t>
      </w:r>
      <w:r>
        <w:t>рана на любом формате устройств</w:t>
      </w:r>
      <w:r w:rsidRPr="00CD7623">
        <w:t>.</w:t>
      </w:r>
    </w:p>
    <w:p w:rsidR="00802570" w:rsidRDefault="00802570" w:rsidP="00802570">
      <w:pPr>
        <w:pStyle w:val="aff6"/>
      </w:pPr>
      <w:r w:rsidRPr="00CD7623">
        <w:t>Дизайн самой студии переработан, имеет ряд усовершенствований по сравнению с Intellij IDEA. Экраны логов, сообщений, свойств, занимают большую часть экрана и имеют возможность сворачивания в нижнюю панель, что очень удобно при разработке. Таким образом Android Studio лучше всего адаптирована для разработки под Android.</w:t>
      </w:r>
    </w:p>
    <w:p w:rsidR="00802570" w:rsidRDefault="00802570" w:rsidP="00802570">
      <w:pPr>
        <w:pStyle w:val="13"/>
        <w:ind w:left="709" w:firstLine="0"/>
      </w:pPr>
      <w:bookmarkStart w:id="43" w:name="_Toc500517336"/>
      <w:bookmarkStart w:id="44" w:name="_Toc500862140"/>
      <w:bookmarkStart w:id="45" w:name="_Toc89360903"/>
      <w:r w:rsidRPr="00D019B8">
        <w:t>1</w:t>
      </w:r>
      <w:r>
        <w:t xml:space="preserve">.8. </w:t>
      </w:r>
      <w:r w:rsidRPr="00207637">
        <w:t>Описание реализуемой архитектуры клиент-сервер</w:t>
      </w:r>
      <w:bookmarkEnd w:id="43"/>
      <w:bookmarkEnd w:id="44"/>
      <w:bookmarkEnd w:id="45"/>
    </w:p>
    <w:p w:rsidR="00802570" w:rsidRPr="00174681" w:rsidRDefault="00802570" w:rsidP="00802570">
      <w:pPr>
        <w:pStyle w:val="aff6"/>
      </w:pPr>
      <w:r w:rsidRPr="00174681">
        <w:t xml:space="preserve">Разрабатываемое приложение предполагает взаимодействие с удаленной базой </w:t>
      </w:r>
      <w:r>
        <w:t xml:space="preserve">данных </w:t>
      </w:r>
      <w:r w:rsidRPr="00174681">
        <w:t>согласно архитектуре клиент-сервер.</w:t>
      </w:r>
    </w:p>
    <w:p w:rsidR="00802570" w:rsidRPr="00174681" w:rsidRDefault="00802570" w:rsidP="00802570">
      <w:pPr>
        <w:pStyle w:val="aff6"/>
      </w:pPr>
      <w:r w:rsidRPr="00174681">
        <w:t>Архитектура клиент-сервер представляет собой распределенную структуру, основными элементами которой являются: сервер, выполняющий запросы и совокупность клиентов, инициализирующих эти самые запросы. Связь между сервером и клиентами при этом организуется с использованием определенного протокола. Сервер хранит</w:t>
      </w:r>
      <w:r>
        <w:t xml:space="preserve"> ресурсы, необходимые клиентам.</w:t>
      </w:r>
    </w:p>
    <w:p w:rsidR="00802570" w:rsidRPr="00174681" w:rsidRDefault="00802570" w:rsidP="00802570">
      <w:pPr>
        <w:pStyle w:val="aff6"/>
      </w:pPr>
      <w:r w:rsidRPr="00174681">
        <w:lastRenderedPageBreak/>
        <w:t>В рамках разрабатываемой системы, сервер хранит базу данных с информацией о перечне контрольно-измерительных приборов, имеющихс</w:t>
      </w:r>
      <w:r>
        <w:t xml:space="preserve">я в подразделении предприятия. </w:t>
      </w:r>
      <w:r w:rsidRPr="00174681">
        <w:t>Сервер принимает, обрабатывает запросы от клиентов и отправляет ответ. Клиенты – мобильные устройства с приложением, формирующим запросы к серверу на получение информации о конкретном оборудовании для последующего отображения эт</w:t>
      </w:r>
      <w:r>
        <w:t>ой информации на экране.</w:t>
      </w:r>
    </w:p>
    <w:p w:rsidR="00802570" w:rsidRPr="00174681" w:rsidRDefault="00802570" w:rsidP="00802570">
      <w:pPr>
        <w:pStyle w:val="aff6"/>
      </w:pPr>
      <w:r w:rsidRPr="00174681">
        <w:t>На транспортно-сетевом уровне связь между серверами и клиентами осуществляется с использованием протокола TCP/IP. Поверх него, для обмена информацией, функционирует бинарный к</w:t>
      </w:r>
      <w:r>
        <w:t>лиент-серверный протокол mysql.</w:t>
      </w:r>
    </w:p>
    <w:p w:rsidR="00802570" w:rsidRDefault="00802570" w:rsidP="00802570">
      <w:pPr>
        <w:pStyle w:val="13"/>
        <w:ind w:left="709" w:firstLine="0"/>
      </w:pPr>
      <w:bookmarkStart w:id="46" w:name="_Toc500517337"/>
      <w:bookmarkStart w:id="47" w:name="_Toc500862141"/>
      <w:bookmarkStart w:id="48" w:name="_Toc89360904"/>
      <w:r w:rsidRPr="006B333C">
        <w:t>1</w:t>
      </w:r>
      <w:r>
        <w:t>.9. Выбор</w:t>
      </w:r>
      <w:r w:rsidRPr="007E24E8">
        <w:t xml:space="preserve"> средства для взаимодействия с базой данных</w:t>
      </w:r>
      <w:bookmarkEnd w:id="46"/>
      <w:bookmarkEnd w:id="47"/>
      <w:bookmarkEnd w:id="48"/>
    </w:p>
    <w:p w:rsidR="00802570" w:rsidRPr="00174681" w:rsidRDefault="00802570" w:rsidP="00802570">
      <w:pPr>
        <w:pStyle w:val="aff6"/>
      </w:pPr>
      <w:r w:rsidRPr="00174681">
        <w:t>В Java одной из возможностей работы с удаленной базой данных являетс</w:t>
      </w:r>
      <w:r>
        <w:t xml:space="preserve">я использование технологии JDBC. </w:t>
      </w:r>
      <w:r w:rsidRPr="00174681">
        <w:t xml:space="preserve">JDBC представляет собой Java API, то есть это совокупность классов и интерфейсов. Данная технология является унифицированной и позволяет одинаково хорошо работать с различными типами СУБД путем использования полиморфизма через реализуемые интерфейсы. </w:t>
      </w:r>
    </w:p>
    <w:p w:rsidR="00802570" w:rsidRDefault="00802570" w:rsidP="00802570">
      <w:pPr>
        <w:pStyle w:val="aff6"/>
      </w:pPr>
      <w:r w:rsidRPr="00174681">
        <w:t>JDBC API делится на несколько уровней и включает в себя: прикл</w:t>
      </w:r>
      <w:r>
        <w:t xml:space="preserve">адной уровень, уровень драйвера, </w:t>
      </w:r>
      <w:r w:rsidRPr="00174681">
        <w:t>описательный уровень</w:t>
      </w:r>
      <w:r>
        <w:t xml:space="preserve">. </w:t>
      </w:r>
      <w:r w:rsidRPr="00174681">
        <w:t>Конкретная реализация представляет собой JDBC драйвер для работы с конкретной СУБД. Данная арх</w:t>
      </w:r>
      <w:r>
        <w:t>итектура представлена на рисунке 2.3</w:t>
      </w:r>
      <w:r w:rsidRPr="00174681">
        <w:t>.</w:t>
      </w:r>
    </w:p>
    <w:p w:rsidR="00802570" w:rsidRPr="00174681" w:rsidRDefault="00802570" w:rsidP="00802570">
      <w:pPr>
        <w:pStyle w:val="aff6"/>
      </w:pPr>
    </w:p>
    <w:p w:rsidR="00802570" w:rsidRPr="00174681" w:rsidRDefault="00802570" w:rsidP="00802570">
      <w:pPr>
        <w:pStyle w:val="aff2"/>
      </w:pPr>
      <w:r w:rsidRPr="00174681">
        <w:t xml:space="preserve"> </w:t>
      </w:r>
      <w:r w:rsidRPr="0061744A">
        <w:rPr>
          <w:noProof/>
          <w:lang w:eastAsia="ru-RU"/>
        </w:rPr>
        <w:drawing>
          <wp:inline distT="0" distB="0" distL="0" distR="0" wp14:anchorId="7FFCC94C" wp14:editId="1FC35ED9">
            <wp:extent cx="3384467" cy="2770299"/>
            <wp:effectExtent l="0" t="0" r="6985" b="0"/>
            <wp:docPr id="29" name="Рисунок 29" descr="jdbc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jdbc схем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9609" cy="2823620"/>
                    </a:xfrm>
                    <a:prstGeom prst="rect">
                      <a:avLst/>
                    </a:prstGeom>
                    <a:noFill/>
                    <a:ln>
                      <a:noFill/>
                    </a:ln>
                  </pic:spPr>
                </pic:pic>
              </a:graphicData>
            </a:graphic>
          </wp:inline>
        </w:drawing>
      </w:r>
    </w:p>
    <w:p w:rsidR="00802570" w:rsidRDefault="00802570" w:rsidP="00802570">
      <w:pPr>
        <w:pStyle w:val="aff2"/>
      </w:pPr>
      <w:r>
        <w:t xml:space="preserve">Рисунок 2.3. </w:t>
      </w:r>
      <w:r w:rsidRPr="00174681">
        <w:t>Архитектура JDBC</w:t>
      </w:r>
    </w:p>
    <w:p w:rsidR="00802570" w:rsidRDefault="00802570" w:rsidP="00802570">
      <w:pPr>
        <w:pStyle w:val="13"/>
        <w:ind w:left="709" w:firstLine="0"/>
      </w:pPr>
      <w:bookmarkStart w:id="49" w:name="_Toc89360905"/>
      <w:r w:rsidRPr="00D019B8">
        <w:lastRenderedPageBreak/>
        <w:t>1</w:t>
      </w:r>
      <w:r>
        <w:t>.10. Информация о QR-коде</w:t>
      </w:r>
      <w:bookmarkEnd w:id="49"/>
    </w:p>
    <w:p w:rsidR="00802570" w:rsidRDefault="00802570" w:rsidP="00802570">
      <w:pPr>
        <w:pStyle w:val="aff6"/>
      </w:pPr>
      <w:r>
        <w:t>QR код представляет собой двумерный штрих-код с зашифрованной в нем информацией. Обычно штрих-код содержит информацию об объекте, к которому он непосредственно привязан. В рамках разрабатываемого проекта было решено в качестве зашифрованной информации использовать заводской номер оборудования, поскольку он однозначно определяет устройство.</w:t>
      </w:r>
    </w:p>
    <w:p w:rsidR="00802570" w:rsidRDefault="00802570" w:rsidP="00802570">
      <w:pPr>
        <w:pStyle w:val="aff6"/>
      </w:pPr>
      <w:r>
        <w:t>QR код состоит из четырех квадратов, расположенных к квадратной сетке на белом фоне. Код определяется камерой устройства как двумерное изображение. Три квадрата в углах изображения и меньшие синхронизирующие квадраты по всему коду позволяют нормализовать размер изображения, его ориентацию и угол. Точки подвергаются переводу в двоичные числа с проверкой по контрольной сумме.</w:t>
      </w:r>
    </w:p>
    <w:p w:rsidR="00802570" w:rsidRPr="00436B2C" w:rsidRDefault="00802570" w:rsidP="00802570">
      <w:pPr>
        <w:pStyle w:val="aff6"/>
      </w:pPr>
      <w:r w:rsidRPr="00436B2C">
        <w:t>Способ кодирования данных в QR коде осуществляется исходя из используемых символов. Различают следующие способы кодирования:</w:t>
      </w:r>
    </w:p>
    <w:p w:rsidR="00802570" w:rsidRDefault="00802570" w:rsidP="00802570">
      <w:pPr>
        <w:pStyle w:val="a"/>
      </w:pPr>
      <w:r>
        <w:t xml:space="preserve">Цифровое кодирование применяется, когда в качестве символов используются цифры от 0 до 9. </w:t>
      </w:r>
    </w:p>
    <w:p w:rsidR="00802570" w:rsidRDefault="00802570" w:rsidP="00802570">
      <w:pPr>
        <w:pStyle w:val="a"/>
      </w:pPr>
      <w:r>
        <w:t xml:space="preserve">Буквенно-цифровое кодирование применяется, когда кроме цифр необходимо зашифровать символы ±*/$%*.:, буквы латинского алфавита, пробел. </w:t>
      </w:r>
    </w:p>
    <w:p w:rsidR="00802570" w:rsidRDefault="00802570" w:rsidP="00802570">
      <w:pPr>
        <w:pStyle w:val="a"/>
      </w:pPr>
      <w:r>
        <w:t>Байтовое кодирование позволяет закодировать любые символы. Входной поток символов подвергается кодировке любого формата.</w:t>
      </w:r>
    </w:p>
    <w:p w:rsidR="00802570" w:rsidRDefault="00802570" w:rsidP="00802570">
      <w:pPr>
        <w:pStyle w:val="aff6"/>
      </w:pPr>
      <w:r>
        <w:t>QR код имеет обязательные и не обязательные поля. Обязательные поля не содержат закодированной информации, они содержат информацию для декодирования. К списку обязательных полей относят:</w:t>
      </w:r>
    </w:p>
    <w:p w:rsidR="00802570" w:rsidRPr="00F41543" w:rsidRDefault="00802570" w:rsidP="00802570">
      <w:pPr>
        <w:pStyle w:val="aff6"/>
        <w:rPr>
          <w:rFonts w:eastAsia="Calibri"/>
        </w:rPr>
      </w:pPr>
      <w:r w:rsidRPr="00F41543">
        <w:rPr>
          <w:rFonts w:eastAsia="Calibri"/>
        </w:rPr>
        <w:t>—</w:t>
      </w:r>
      <w:r w:rsidRPr="00F41543">
        <w:rPr>
          <w:rFonts w:eastAsia="Calibri"/>
        </w:rPr>
        <w:tab/>
        <w:t>поисковые узоры;</w:t>
      </w:r>
    </w:p>
    <w:p w:rsidR="00802570" w:rsidRPr="00F41543" w:rsidRDefault="00802570" w:rsidP="00802570">
      <w:pPr>
        <w:pStyle w:val="aff6"/>
        <w:ind w:left="709" w:firstLine="0"/>
        <w:rPr>
          <w:rFonts w:eastAsia="Calibri"/>
        </w:rPr>
      </w:pPr>
      <w:r w:rsidRPr="00F41543">
        <w:rPr>
          <w:rFonts w:eastAsia="Calibri"/>
        </w:rPr>
        <w:t>—</w:t>
      </w:r>
      <w:r w:rsidRPr="00F41543">
        <w:rPr>
          <w:rFonts w:eastAsia="Calibri"/>
        </w:rPr>
        <w:tab/>
        <w:t>выравнивающие узоры;</w:t>
      </w:r>
    </w:p>
    <w:p w:rsidR="00802570" w:rsidRPr="00F41543" w:rsidRDefault="00802570" w:rsidP="00802570">
      <w:pPr>
        <w:pStyle w:val="aff6"/>
        <w:ind w:left="709" w:firstLine="0"/>
        <w:rPr>
          <w:rFonts w:eastAsia="Calibri"/>
        </w:rPr>
      </w:pPr>
      <w:r w:rsidRPr="00F41543">
        <w:rPr>
          <w:rFonts w:eastAsia="Calibri"/>
        </w:rPr>
        <w:t>—</w:t>
      </w:r>
      <w:r w:rsidRPr="00F41543">
        <w:rPr>
          <w:rFonts w:eastAsia="Calibri"/>
        </w:rPr>
        <w:tab/>
        <w:t>полосы синхронизации;</w:t>
      </w:r>
    </w:p>
    <w:p w:rsidR="00802570" w:rsidRPr="00F41543" w:rsidRDefault="00802570" w:rsidP="00802570">
      <w:pPr>
        <w:pStyle w:val="aff6"/>
        <w:ind w:left="709" w:firstLine="0"/>
        <w:rPr>
          <w:rFonts w:eastAsia="Calibri"/>
        </w:rPr>
      </w:pPr>
      <w:r w:rsidRPr="00F41543">
        <w:rPr>
          <w:rFonts w:eastAsia="Calibri"/>
        </w:rPr>
        <w:t>—</w:t>
      </w:r>
      <w:r w:rsidRPr="00F41543">
        <w:rPr>
          <w:rFonts w:eastAsia="Calibri"/>
        </w:rPr>
        <w:tab/>
        <w:t>уровень коррекции и код маски;</w:t>
      </w:r>
    </w:p>
    <w:p w:rsidR="00802570" w:rsidRPr="00F41543" w:rsidRDefault="00802570" w:rsidP="00802570">
      <w:pPr>
        <w:pStyle w:val="aff6"/>
        <w:ind w:left="709" w:firstLine="0"/>
        <w:rPr>
          <w:rFonts w:eastAsia="Calibri"/>
        </w:rPr>
      </w:pPr>
      <w:r w:rsidRPr="00F41543">
        <w:rPr>
          <w:rFonts w:eastAsia="Calibri"/>
        </w:rPr>
        <w:t>—</w:t>
      </w:r>
      <w:r w:rsidRPr="00F41543">
        <w:rPr>
          <w:rFonts w:eastAsia="Calibri"/>
        </w:rPr>
        <w:tab/>
        <w:t>код версии;</w:t>
      </w:r>
    </w:p>
    <w:p w:rsidR="00802570" w:rsidRPr="00F41543" w:rsidRDefault="00802570" w:rsidP="00802570">
      <w:pPr>
        <w:pStyle w:val="aff6"/>
        <w:ind w:left="709" w:firstLine="0"/>
        <w:rPr>
          <w:rFonts w:eastAsia="Calibri"/>
        </w:rPr>
      </w:pPr>
      <w:r w:rsidRPr="00F41543">
        <w:rPr>
          <w:rFonts w:eastAsia="Calibri"/>
        </w:rPr>
        <w:t>—</w:t>
      </w:r>
      <w:r w:rsidRPr="00F41543">
        <w:rPr>
          <w:rFonts w:eastAsia="Calibri"/>
        </w:rPr>
        <w:tab/>
      </w:r>
      <w:r>
        <w:rPr>
          <w:rFonts w:eastAsia="Calibri"/>
        </w:rPr>
        <w:t>обязательный отступ вокруг кода.</w:t>
      </w:r>
    </w:p>
    <w:p w:rsidR="00802570" w:rsidRDefault="00802570" w:rsidP="00802570">
      <w:pPr>
        <w:pStyle w:val="aff6"/>
      </w:pPr>
      <w:r>
        <w:lastRenderedPageBreak/>
        <w:t>Оставшееся свободное место подвергается делению на столбцы, куда в последующем заносится информация. Информация заносится «змейкой». Первым делом заносится 1 бит информации в правый нижний квадрат, затем в соседний левый, затем в тот, который был над правым и т.д. Занесение информации происходит снизу-вверх, а потом сверху вниз.</w:t>
      </w:r>
    </w:p>
    <w:p w:rsidR="00802570" w:rsidRDefault="00802570" w:rsidP="00802570">
      <w:pPr>
        <w:pStyle w:val="13"/>
        <w:ind w:left="709" w:firstLine="0"/>
      </w:pPr>
      <w:bookmarkStart w:id="50" w:name="_Toc89360906"/>
      <w:r>
        <w:t>Выводы</w:t>
      </w:r>
      <w:bookmarkEnd w:id="50"/>
    </w:p>
    <w:p w:rsidR="00802570" w:rsidRDefault="00802570" w:rsidP="00802570">
      <w:pPr>
        <w:pStyle w:val="aff6"/>
      </w:pPr>
      <w:r>
        <w:t>Таким образом, исходя из требований к реализуемой системе, рассмотрения возможностей наиболее подходящих инструментов, вариантов разработки и последующего их сравнения было решено использовать следующие решения:</w:t>
      </w:r>
    </w:p>
    <w:p w:rsidR="00802570" w:rsidRDefault="00802570" w:rsidP="00802570">
      <w:pPr>
        <w:pStyle w:val="aff6"/>
      </w:pPr>
      <w:r>
        <w:t xml:space="preserve">В качестве ОС для разработки были выбраны </w:t>
      </w:r>
      <w:r>
        <w:rPr>
          <w:lang w:val="en-US"/>
        </w:rPr>
        <w:t>Windows</w:t>
      </w:r>
      <w:r w:rsidRPr="00303150">
        <w:t xml:space="preserve"> </w:t>
      </w:r>
      <w:r>
        <w:t>и Android в силу имеющегося ряда преимуществ и учета конкретной целевой аудитории для которой она предназначается.</w:t>
      </w:r>
    </w:p>
    <w:p w:rsidR="00802570" w:rsidRDefault="00802570" w:rsidP="00802570">
      <w:pPr>
        <w:pStyle w:val="aff6"/>
      </w:pPr>
      <w:r>
        <w:rPr>
          <w:rFonts w:cs="Arial"/>
          <w:color w:val="000000"/>
          <w:szCs w:val="20"/>
        </w:rPr>
        <w:t>И</w:t>
      </w:r>
      <w:r w:rsidRPr="00077647">
        <w:rPr>
          <w:rFonts w:cs="Arial"/>
          <w:color w:val="000000"/>
          <w:szCs w:val="20"/>
        </w:rPr>
        <w:t xml:space="preserve">сходя из требований к </w:t>
      </w:r>
      <w:r>
        <w:rPr>
          <w:rFonts w:cs="Arial"/>
          <w:color w:val="000000"/>
          <w:szCs w:val="20"/>
        </w:rPr>
        <w:t xml:space="preserve">системе </w:t>
      </w:r>
      <w:r w:rsidRPr="00077647">
        <w:rPr>
          <w:rFonts w:cs="Arial"/>
          <w:color w:val="000000"/>
          <w:szCs w:val="20"/>
        </w:rPr>
        <w:t xml:space="preserve">и характеристик каждой из рассмотренных СУБД в качестве оптимальной была выбрана </w:t>
      </w:r>
      <w:r w:rsidRPr="00825054">
        <w:rPr>
          <w:rFonts w:cs="Arial"/>
          <w:color w:val="000000"/>
          <w:szCs w:val="20"/>
        </w:rPr>
        <w:t>MySQL</w:t>
      </w:r>
      <w:r>
        <w:rPr>
          <w:rFonts w:cs="Arial"/>
          <w:color w:val="000000"/>
          <w:szCs w:val="20"/>
        </w:rPr>
        <w:t>.</w:t>
      </w:r>
    </w:p>
    <w:p w:rsidR="00802570" w:rsidRPr="00303150" w:rsidRDefault="00802570" w:rsidP="00802570">
      <w:pPr>
        <w:pStyle w:val="aff6"/>
      </w:pPr>
      <w:r>
        <w:t xml:space="preserve">В качестве инструментов для реализации серверной части было решено использовать: язык программирования </w:t>
      </w:r>
      <w:r>
        <w:rPr>
          <w:lang w:val="en-US"/>
        </w:rPr>
        <w:t>C</w:t>
      </w:r>
      <w:r w:rsidRPr="00303150">
        <w:t xml:space="preserve">#, </w:t>
      </w:r>
      <w:r>
        <w:t xml:space="preserve">среду разработки </w:t>
      </w:r>
      <w:r w:rsidRPr="00077647">
        <w:rPr>
          <w:rFonts w:cs="Arial"/>
          <w:color w:val="000000"/>
          <w:szCs w:val="20"/>
        </w:rPr>
        <w:t>Microsoft Visual Studio</w:t>
      </w:r>
      <w:r>
        <w:t xml:space="preserve"> и технологию </w:t>
      </w:r>
      <w:r>
        <w:rPr>
          <w:lang w:val="en-US"/>
        </w:rPr>
        <w:t>Windows</w:t>
      </w:r>
      <w:r w:rsidRPr="00303150">
        <w:t xml:space="preserve"> </w:t>
      </w:r>
      <w:r>
        <w:rPr>
          <w:lang w:val="en-US"/>
        </w:rPr>
        <w:t>Forms</w:t>
      </w:r>
      <w:r w:rsidRPr="00303150">
        <w:t xml:space="preserve"> </w:t>
      </w:r>
      <w:r>
        <w:t>для реализации графического интерфейса.</w:t>
      </w:r>
    </w:p>
    <w:p w:rsidR="00802570" w:rsidRDefault="00802570" w:rsidP="00802570">
      <w:pPr>
        <w:pStyle w:val="aff6"/>
      </w:pPr>
      <w:r>
        <w:t>Для разработки мобильного приложения было решено использовать следующие инструменты:</w:t>
      </w:r>
    </w:p>
    <w:p w:rsidR="00802570" w:rsidRDefault="00802570" w:rsidP="00802570">
      <w:pPr>
        <w:pStyle w:val="aff6"/>
      </w:pPr>
      <w:r>
        <w:t>В качестве языка программирования был выбран язык программирования Java.</w:t>
      </w:r>
    </w:p>
    <w:p w:rsidR="00802570" w:rsidRDefault="00802570" w:rsidP="00802570">
      <w:pPr>
        <w:pStyle w:val="aff6"/>
      </w:pPr>
      <w:r>
        <w:t xml:space="preserve">В качестве интегрированной среды разработки была выбрана адаптированная специально под ОС Android - Android Studio. </w:t>
      </w:r>
    </w:p>
    <w:p w:rsidR="00802570" w:rsidRDefault="00802570" w:rsidP="00802570">
      <w:pPr>
        <w:pStyle w:val="aff6"/>
      </w:pPr>
      <w:r>
        <w:t>Для взаимодействия с удаленной базой данных было решено использовать технологию JDBC, поскольку данная технология является наиболее подходящей для решения поставленной задачи и к тому же проста и удобна в использовании.</w:t>
      </w:r>
      <w:r>
        <w:br w:type="page"/>
      </w:r>
    </w:p>
    <w:p w:rsidR="00802570" w:rsidRPr="00665B1B" w:rsidRDefault="00802570" w:rsidP="00802570">
      <w:pPr>
        <w:pStyle w:val="afa"/>
      </w:pPr>
      <w:bookmarkStart w:id="51" w:name="_Toc89360907"/>
      <w:r w:rsidRPr="006B333C">
        <w:lastRenderedPageBreak/>
        <w:t>2</w:t>
      </w:r>
      <w:r w:rsidRPr="00665B1B">
        <w:t>. ПРОЕКТ</w:t>
      </w:r>
      <w:r>
        <w:t>ИРОВАНИЕ КОМПОНЕНТОВ ПРОГРАММНОГО ПРОДУКТА</w:t>
      </w:r>
      <w:bookmarkEnd w:id="51"/>
    </w:p>
    <w:p w:rsidR="00802570" w:rsidRDefault="00802570" w:rsidP="00802570">
      <w:pPr>
        <w:pStyle w:val="13"/>
        <w:ind w:left="709" w:firstLine="0"/>
      </w:pPr>
      <w:bookmarkStart w:id="52" w:name="_Toc89360908"/>
      <w:r w:rsidRPr="00D019B8">
        <w:t>2</w:t>
      </w:r>
      <w:r>
        <w:t>.</w:t>
      </w:r>
      <w:r w:rsidRPr="00D019B8">
        <w:t>1</w:t>
      </w:r>
      <w:r>
        <w:t xml:space="preserve">. </w:t>
      </w:r>
      <w:r w:rsidRPr="006B333C">
        <w:t>Разработка структуры системы</w:t>
      </w:r>
      <w:bookmarkEnd w:id="52"/>
    </w:p>
    <w:p w:rsidR="00802570" w:rsidRDefault="00802570" w:rsidP="00802570">
      <w:pPr>
        <w:pStyle w:val="aff6"/>
      </w:pPr>
      <w:r>
        <w:t>Разрабатываемая система состоит из следующих компонентов:</w:t>
      </w:r>
    </w:p>
    <w:p w:rsidR="00802570" w:rsidRDefault="00802570" w:rsidP="00802570">
      <w:pPr>
        <w:pStyle w:val="aff6"/>
      </w:pPr>
      <w:r>
        <w:t>База данных – хранит всю необходимую информацию об имеющимся на предприятии оборудовании.</w:t>
      </w:r>
    </w:p>
    <w:p w:rsidR="00802570" w:rsidRDefault="00802570" w:rsidP="00802570">
      <w:pPr>
        <w:pStyle w:val="aff6"/>
      </w:pPr>
      <w:r>
        <w:t>Серверная часть – представляет собой компьютер-сервер на базе ОС</w:t>
      </w:r>
      <w:r w:rsidRPr="00ED7C1C">
        <w:t xml:space="preserve"> </w:t>
      </w:r>
      <w:r>
        <w:rPr>
          <w:lang w:val="en-US"/>
        </w:rPr>
        <w:t>Windows</w:t>
      </w:r>
      <w:r>
        <w:t xml:space="preserve"> с базой данных и приложением для добавления, изменения, получения, удаления информации об имеющимся на предприятии контрольно-измерительном оборудовании с возможностью вывода отчета в формате </w:t>
      </w:r>
      <w:r>
        <w:rPr>
          <w:lang w:val="en-US"/>
        </w:rPr>
        <w:t>Excel</w:t>
      </w:r>
      <w:r w:rsidRPr="006858F9">
        <w:t>.</w:t>
      </w:r>
    </w:p>
    <w:p w:rsidR="00802570" w:rsidRDefault="00802570" w:rsidP="00802570">
      <w:pPr>
        <w:pStyle w:val="aff6"/>
      </w:pPr>
      <w:r>
        <w:t>Клиентская часть – мобильное приложение</w:t>
      </w:r>
      <w:r w:rsidRPr="006858F9">
        <w:t xml:space="preserve"> </w:t>
      </w:r>
      <w:r>
        <w:t xml:space="preserve">на базе ОС </w:t>
      </w:r>
      <w:r>
        <w:rPr>
          <w:lang w:val="en-US"/>
        </w:rPr>
        <w:t>Android</w:t>
      </w:r>
      <w:r w:rsidRPr="006858F9">
        <w:t xml:space="preserve"> </w:t>
      </w:r>
      <w:r>
        <w:t xml:space="preserve">для получения информации об оборудовании из удаленной базой данных путем считывания его </w:t>
      </w:r>
      <w:r>
        <w:rPr>
          <w:lang w:val="en-US"/>
        </w:rPr>
        <w:t>QR</w:t>
      </w:r>
      <w:r>
        <w:t xml:space="preserve"> кода с возможностью генерации такого кода с последующим сохранением его в памяти телефона. </w:t>
      </w:r>
    </w:p>
    <w:p w:rsidR="00802570" w:rsidRPr="006858F9" w:rsidRDefault="00802570" w:rsidP="00802570">
      <w:pPr>
        <w:pStyle w:val="13"/>
      </w:pPr>
      <w:bookmarkStart w:id="53" w:name="_Toc89360909"/>
      <w:r w:rsidRPr="00D019B8">
        <w:t>2</w:t>
      </w:r>
      <w:r>
        <w:t>.</w:t>
      </w:r>
      <w:r w:rsidRPr="00D019B8">
        <w:t>2</w:t>
      </w:r>
      <w:r>
        <w:t>. Разработка базы данных</w:t>
      </w:r>
      <w:bookmarkEnd w:id="53"/>
    </w:p>
    <w:p w:rsidR="00802570" w:rsidRDefault="00802570" w:rsidP="00802570">
      <w:pPr>
        <w:pStyle w:val="aff6"/>
      </w:pPr>
      <w:r w:rsidRPr="00BC2300">
        <w:t>База данных состоит из следующих таблиц:</w:t>
      </w:r>
    </w:p>
    <w:p w:rsidR="00802570" w:rsidRPr="005B138C" w:rsidRDefault="00802570" w:rsidP="00802570">
      <w:pPr>
        <w:pStyle w:val="aff6"/>
        <w:numPr>
          <w:ilvl w:val="0"/>
          <w:numId w:val="4"/>
        </w:numPr>
        <w:ind w:left="0" w:firstLine="709"/>
        <w:rPr>
          <w:rFonts w:eastAsia="Calibri"/>
        </w:rPr>
      </w:pPr>
      <w:r w:rsidRPr="005B138C">
        <w:rPr>
          <w:rFonts w:eastAsia="Calibri"/>
        </w:rPr>
        <w:t>перечень оборудования;</w:t>
      </w:r>
    </w:p>
    <w:p w:rsidR="00802570" w:rsidRPr="005B138C" w:rsidRDefault="00802570" w:rsidP="00802570">
      <w:pPr>
        <w:pStyle w:val="aff6"/>
        <w:numPr>
          <w:ilvl w:val="0"/>
          <w:numId w:val="4"/>
        </w:numPr>
        <w:ind w:left="0" w:firstLine="709"/>
        <w:rPr>
          <w:rFonts w:eastAsia="Calibri"/>
        </w:rPr>
      </w:pPr>
      <w:r w:rsidRPr="005B138C">
        <w:rPr>
          <w:rFonts w:eastAsia="Calibri"/>
        </w:rPr>
        <w:t>тип;</w:t>
      </w:r>
    </w:p>
    <w:p w:rsidR="00802570" w:rsidRPr="005B138C" w:rsidRDefault="00802570" w:rsidP="00802570">
      <w:pPr>
        <w:pStyle w:val="aff6"/>
        <w:numPr>
          <w:ilvl w:val="0"/>
          <w:numId w:val="4"/>
        </w:numPr>
        <w:ind w:left="0" w:firstLine="709"/>
        <w:rPr>
          <w:rFonts w:eastAsia="Calibri"/>
        </w:rPr>
      </w:pPr>
      <w:r w:rsidRPr="005B138C">
        <w:rPr>
          <w:rFonts w:eastAsia="Calibri"/>
        </w:rPr>
        <w:t>тип-свойство;</w:t>
      </w:r>
    </w:p>
    <w:p w:rsidR="00802570" w:rsidRPr="005B138C" w:rsidRDefault="00802570" w:rsidP="00802570">
      <w:pPr>
        <w:pStyle w:val="aff6"/>
        <w:numPr>
          <w:ilvl w:val="0"/>
          <w:numId w:val="4"/>
        </w:numPr>
        <w:ind w:left="0" w:firstLine="709"/>
        <w:rPr>
          <w:rFonts w:eastAsia="Calibri"/>
        </w:rPr>
      </w:pPr>
      <w:r w:rsidRPr="005B138C">
        <w:rPr>
          <w:rFonts w:eastAsia="Calibri"/>
        </w:rPr>
        <w:t>свойство;</w:t>
      </w:r>
    </w:p>
    <w:p w:rsidR="00802570" w:rsidRPr="005B138C" w:rsidRDefault="00802570" w:rsidP="00802570">
      <w:pPr>
        <w:pStyle w:val="aff6"/>
        <w:numPr>
          <w:ilvl w:val="0"/>
          <w:numId w:val="4"/>
        </w:numPr>
        <w:ind w:left="0" w:firstLine="709"/>
        <w:rPr>
          <w:rFonts w:eastAsia="Calibri"/>
        </w:rPr>
      </w:pPr>
      <w:r w:rsidRPr="005B138C">
        <w:rPr>
          <w:rFonts w:eastAsia="Calibri"/>
        </w:rPr>
        <w:t>оборудование-свойство.</w:t>
      </w:r>
    </w:p>
    <w:p w:rsidR="00802570" w:rsidRDefault="00802570" w:rsidP="00802570">
      <w:pPr>
        <w:pStyle w:val="aff6"/>
      </w:pPr>
      <w:r>
        <w:t>Структура базы данных представлена на рисунке 3.1.</w:t>
      </w:r>
    </w:p>
    <w:p w:rsidR="00802570" w:rsidRDefault="00802570" w:rsidP="00802570">
      <w:pPr>
        <w:pStyle w:val="aff2"/>
      </w:pPr>
      <w:r>
        <w:rPr>
          <w:noProof/>
          <w:lang w:eastAsia="ru-RU"/>
        </w:rPr>
        <w:lastRenderedPageBreak/>
        <w:drawing>
          <wp:inline distT="0" distB="0" distL="0" distR="0" wp14:anchorId="251A7696" wp14:editId="03442479">
            <wp:extent cx="6151129" cy="2897505"/>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7272" cy="2952214"/>
                    </a:xfrm>
                    <a:prstGeom prst="rect">
                      <a:avLst/>
                    </a:prstGeom>
                  </pic:spPr>
                </pic:pic>
              </a:graphicData>
            </a:graphic>
          </wp:inline>
        </w:drawing>
      </w:r>
    </w:p>
    <w:p w:rsidR="00802570" w:rsidRDefault="00802570" w:rsidP="00802570">
      <w:pPr>
        <w:pStyle w:val="aff2"/>
      </w:pPr>
      <w:r>
        <w:t>Рисунок 3.1. Структура базы данных</w:t>
      </w:r>
    </w:p>
    <w:p w:rsidR="00802570" w:rsidRPr="00BC2300" w:rsidRDefault="00802570" w:rsidP="00802570">
      <w:pPr>
        <w:pStyle w:val="aff6"/>
      </w:pPr>
      <w:r>
        <w:t>Ниже приведено описание каждой из таблиц.</w:t>
      </w:r>
    </w:p>
    <w:p w:rsidR="00802570" w:rsidRPr="00E56B00" w:rsidRDefault="00802570" w:rsidP="00802570">
      <w:pPr>
        <w:pStyle w:val="aff6"/>
        <w:spacing w:before="120"/>
      </w:pPr>
      <w:r w:rsidRPr="00E56B00">
        <w:t xml:space="preserve">Таблица 1 – «Перечень оборудования» </w:t>
      </w:r>
      <w:r w:rsidRPr="004D0302">
        <w:t>-</w:t>
      </w:r>
      <w:r w:rsidRPr="00E56B00">
        <w:t xml:space="preserve"> хранит общую информацию об оборудовании</w:t>
      </w:r>
    </w:p>
    <w:tbl>
      <w:tblPr>
        <w:tblStyle w:val="ae"/>
        <w:tblW w:w="5000" w:type="pct"/>
        <w:tblLook w:val="04A0" w:firstRow="1" w:lastRow="0" w:firstColumn="1" w:lastColumn="0" w:noHBand="0" w:noVBand="1"/>
      </w:tblPr>
      <w:tblGrid>
        <w:gridCol w:w="2407"/>
        <w:gridCol w:w="2407"/>
        <w:gridCol w:w="1845"/>
        <w:gridCol w:w="2970"/>
      </w:tblGrid>
      <w:tr w:rsidR="00802570" w:rsidTr="000411BB">
        <w:trPr>
          <w:trHeight w:val="454"/>
          <w:tblHeader/>
        </w:trPr>
        <w:tc>
          <w:tcPr>
            <w:tcW w:w="1250"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1250"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958"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1542"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оборудования</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958"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Tr="000411BB">
        <w:trPr>
          <w:trHeight w:val="454"/>
        </w:trPr>
        <w:tc>
          <w:tcPr>
            <w:tcW w:w="1250" w:type="pct"/>
            <w:tcBorders>
              <w:bottom w:val="single" w:sz="4" w:space="0" w:color="auto"/>
            </w:tcBorders>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типа</w:t>
            </w:r>
          </w:p>
        </w:tc>
        <w:tc>
          <w:tcPr>
            <w:tcW w:w="1250" w:type="pct"/>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958" w:type="pct"/>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1542" w:type="pct"/>
            <w:tcBorders>
              <w:bottom w:val="single" w:sz="4" w:space="0" w:color="auto"/>
            </w:tcBorders>
          </w:tcPr>
          <w:p w:rsidR="00802570" w:rsidRPr="004D0302" w:rsidRDefault="00802570" w:rsidP="000411BB">
            <w:pPr>
              <w:spacing w:line="360" w:lineRule="auto"/>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Тип.</w:t>
            </w:r>
          </w:p>
        </w:tc>
      </w:tr>
      <w:tr w:rsidR="00802570" w:rsidTr="000411BB">
        <w:trPr>
          <w:trHeight w:val="454"/>
        </w:trPr>
        <w:tc>
          <w:tcPr>
            <w:tcW w:w="1250" w:type="pct"/>
            <w:tcBorders>
              <w:bottom w:val="nil"/>
            </w:tcBorders>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Вид оборудования</w:t>
            </w:r>
          </w:p>
        </w:tc>
        <w:tc>
          <w:tcPr>
            <w:tcW w:w="1250" w:type="pct"/>
            <w:tcBorders>
              <w:bottom w:val="nil"/>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enum</w:t>
            </w:r>
          </w:p>
        </w:tc>
        <w:tc>
          <w:tcPr>
            <w:tcW w:w="958" w:type="pct"/>
            <w:tcBorders>
              <w:bottom w:val="nil"/>
            </w:tcBorders>
          </w:tcPr>
          <w:p w:rsidR="00802570" w:rsidRPr="004D0302" w:rsidRDefault="00802570" w:rsidP="000411BB">
            <w:pPr>
              <w:spacing w:line="360" w:lineRule="auto"/>
              <w:jc w:val="center"/>
              <w:rPr>
                <w:rFonts w:ascii="Times New Roman" w:hAnsi="Times New Roman" w:cs="Times New Roman"/>
                <w:sz w:val="24"/>
                <w:szCs w:val="24"/>
                <w:lang w:val="en-US"/>
              </w:rPr>
            </w:pPr>
          </w:p>
        </w:tc>
        <w:tc>
          <w:tcPr>
            <w:tcW w:w="1542" w:type="pct"/>
            <w:tcBorders>
              <w:bottom w:val="nil"/>
            </w:tcBorders>
          </w:tcPr>
          <w:p w:rsidR="00802570" w:rsidRPr="004D0302" w:rsidRDefault="00802570" w:rsidP="000411BB">
            <w:pPr>
              <w:spacing w:line="360" w:lineRule="auto"/>
              <w:rPr>
                <w:rFonts w:ascii="Times New Roman" w:hAnsi="Times New Roman" w:cs="Times New Roman"/>
                <w:sz w:val="24"/>
                <w:szCs w:val="24"/>
              </w:rPr>
            </w:pPr>
            <w:r>
              <w:rPr>
                <w:rFonts w:ascii="Times New Roman" w:hAnsi="Times New Roman" w:cs="Times New Roman"/>
                <w:sz w:val="24"/>
                <w:szCs w:val="24"/>
              </w:rPr>
              <w:t>В</w:t>
            </w:r>
            <w:r w:rsidRPr="004D0302">
              <w:rPr>
                <w:rFonts w:ascii="Times New Roman" w:hAnsi="Times New Roman" w:cs="Times New Roman"/>
                <w:sz w:val="24"/>
                <w:szCs w:val="24"/>
              </w:rPr>
              <w:t>ключает в себя: измерительное оборудование, индикаторный прибор, вспомогательное оборудование.</w:t>
            </w: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Производитель</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varchar(100)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varchar(100)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Заводской номер</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keepLines/>
              <w:spacing w:line="360" w:lineRule="auto"/>
              <w:rPr>
                <w:rFonts w:ascii="Times New Roman" w:hAnsi="Times New Roman" w:cs="Times New Roman"/>
                <w:sz w:val="24"/>
                <w:szCs w:val="24"/>
              </w:rPr>
            </w:pPr>
            <w:r w:rsidRPr="004D0302">
              <w:rPr>
                <w:rFonts w:ascii="Times New Roman" w:hAnsi="Times New Roman" w:cs="Times New Roman"/>
                <w:sz w:val="24"/>
                <w:szCs w:val="24"/>
              </w:rPr>
              <w:t xml:space="preserve">Служит в качестве зашифрованной информации в </w:t>
            </w:r>
            <w:r w:rsidRPr="004D0302">
              <w:rPr>
                <w:rFonts w:ascii="Times New Roman" w:hAnsi="Times New Roman" w:cs="Times New Roman"/>
                <w:sz w:val="24"/>
                <w:szCs w:val="24"/>
                <w:lang w:val="en-US"/>
              </w:rPr>
              <w:t>QR</w:t>
            </w:r>
            <w:r w:rsidRPr="004D0302">
              <w:rPr>
                <w:rFonts w:ascii="Times New Roman" w:hAnsi="Times New Roman" w:cs="Times New Roman"/>
                <w:sz w:val="24"/>
                <w:szCs w:val="24"/>
              </w:rPr>
              <w:t xml:space="preserve"> коде оборудования, поскольку однозначно определяет последнее.</w:t>
            </w: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lastRenderedPageBreak/>
              <w:t>Инвентарный номер</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Дата ввода в эксплуатацию</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date</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rPr>
            </w:pP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Дата очередной поверки</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date</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p>
        </w:tc>
      </w:tr>
    </w:tbl>
    <w:p w:rsidR="00802570" w:rsidRPr="00E56B00" w:rsidRDefault="00802570" w:rsidP="00802570">
      <w:pPr>
        <w:pStyle w:val="aff6"/>
        <w:spacing w:before="120"/>
      </w:pPr>
      <w:r w:rsidRPr="00E56B00">
        <w:t xml:space="preserve">Таблица 2 – «Тип» </w:t>
      </w:r>
      <w:r w:rsidRPr="004D0302">
        <w:t>-</w:t>
      </w:r>
      <w:r w:rsidRPr="00E56B00">
        <w:t xml:space="preserve"> справо</w:t>
      </w:r>
      <w:r>
        <w:t>чник</w:t>
      </w:r>
      <w:r w:rsidRPr="00E56B00">
        <w:t xml:space="preserve"> для хранения всех типов оборудования</w:t>
      </w:r>
    </w:p>
    <w:tbl>
      <w:tblPr>
        <w:tblStyle w:val="ae"/>
        <w:tblW w:w="5000" w:type="pct"/>
        <w:tblLook w:val="04A0" w:firstRow="1" w:lastRow="0" w:firstColumn="1" w:lastColumn="0" w:noHBand="0" w:noVBand="1"/>
      </w:tblPr>
      <w:tblGrid>
        <w:gridCol w:w="2407"/>
        <w:gridCol w:w="2407"/>
        <w:gridCol w:w="1845"/>
        <w:gridCol w:w="2970"/>
      </w:tblGrid>
      <w:tr w:rsidR="00802570" w:rsidTr="000411BB">
        <w:trPr>
          <w:trHeight w:val="454"/>
        </w:trPr>
        <w:tc>
          <w:tcPr>
            <w:tcW w:w="1250"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1250"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958"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1542"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RPr="00DF4995"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типа</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958"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RPr="00DF4995"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 xml:space="preserve">Наименование типа </w:t>
            </w:r>
          </w:p>
        </w:tc>
      </w:tr>
    </w:tbl>
    <w:p w:rsidR="00802570" w:rsidRPr="00DF4995" w:rsidRDefault="00802570" w:rsidP="00802570">
      <w:pPr>
        <w:pStyle w:val="aff6"/>
        <w:spacing w:before="120"/>
      </w:pPr>
      <w:r w:rsidRPr="00DF4995">
        <w:t xml:space="preserve">Таблица 3 – «Свойство» </w:t>
      </w:r>
      <w:r w:rsidRPr="004D0302">
        <w:t>-</w:t>
      </w:r>
      <w:r w:rsidRPr="00DF4995">
        <w:t xml:space="preserve"> </w:t>
      </w:r>
      <w:r>
        <w:t>справочник</w:t>
      </w:r>
      <w:r w:rsidRPr="00DF4995">
        <w:t xml:space="preserve"> для хранения всех свойств оборудования</w:t>
      </w:r>
    </w:p>
    <w:tbl>
      <w:tblPr>
        <w:tblStyle w:val="ae"/>
        <w:tblW w:w="0" w:type="auto"/>
        <w:tblLook w:val="04A0" w:firstRow="1" w:lastRow="0" w:firstColumn="1" w:lastColumn="0" w:noHBand="0" w:noVBand="1"/>
      </w:tblPr>
      <w:tblGrid>
        <w:gridCol w:w="2407"/>
        <w:gridCol w:w="2407"/>
        <w:gridCol w:w="1844"/>
        <w:gridCol w:w="2970"/>
      </w:tblGrid>
      <w:tr w:rsidR="00802570" w:rsidRPr="00DF4995" w:rsidTr="000411BB">
        <w:trPr>
          <w:trHeight w:val="454"/>
        </w:trPr>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 поля</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Тип данных</w:t>
            </w:r>
          </w:p>
        </w:tc>
        <w:tc>
          <w:tcPr>
            <w:tcW w:w="1844"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Признак ключа</w:t>
            </w:r>
          </w:p>
        </w:tc>
        <w:tc>
          <w:tcPr>
            <w:tcW w:w="2970"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Примечание</w:t>
            </w:r>
          </w:p>
        </w:tc>
      </w:tr>
      <w:tr w:rsidR="00802570" w:rsidRPr="00DF4995" w:rsidTr="000411BB">
        <w:trPr>
          <w:trHeight w:val="454"/>
        </w:trPr>
        <w:tc>
          <w:tcPr>
            <w:tcW w:w="2407"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свойства</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2970"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RPr="00DF4995" w:rsidTr="000411BB">
        <w:trPr>
          <w:trHeight w:val="454"/>
        </w:trPr>
        <w:tc>
          <w:tcPr>
            <w:tcW w:w="2407"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1844" w:type="dxa"/>
          </w:tcPr>
          <w:p w:rsidR="00802570" w:rsidRPr="004D0302" w:rsidRDefault="00802570" w:rsidP="000411BB">
            <w:pPr>
              <w:spacing w:line="360" w:lineRule="auto"/>
              <w:rPr>
                <w:rFonts w:ascii="Times New Roman" w:hAnsi="Times New Roman" w:cs="Times New Roman"/>
                <w:sz w:val="24"/>
                <w:szCs w:val="24"/>
                <w:lang w:val="en-US"/>
              </w:rPr>
            </w:pPr>
          </w:p>
        </w:tc>
        <w:tc>
          <w:tcPr>
            <w:tcW w:w="2970"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 xml:space="preserve">Наименование свойства </w:t>
            </w:r>
          </w:p>
        </w:tc>
      </w:tr>
    </w:tbl>
    <w:p w:rsidR="00802570" w:rsidRPr="00E56B00" w:rsidRDefault="00802570" w:rsidP="00802570">
      <w:pPr>
        <w:pStyle w:val="aff6"/>
        <w:spacing w:before="120"/>
      </w:pPr>
      <w:r w:rsidRPr="00E56B00">
        <w:t xml:space="preserve">Таблица 4 – «Тип-свойство» </w:t>
      </w:r>
      <w:r w:rsidRPr="004D0302">
        <w:t>-</w:t>
      </w:r>
      <w:r w:rsidRPr="00E56B00">
        <w:t xml:space="preserve"> служит для обеспечения связи «многие ко многим» между таблицами «Тип» и «Свойство»</w:t>
      </w:r>
    </w:p>
    <w:tbl>
      <w:tblPr>
        <w:tblStyle w:val="ae"/>
        <w:tblW w:w="0" w:type="auto"/>
        <w:tblLook w:val="04A0" w:firstRow="1" w:lastRow="0" w:firstColumn="1" w:lastColumn="0" w:noHBand="0" w:noVBand="1"/>
      </w:tblPr>
      <w:tblGrid>
        <w:gridCol w:w="2407"/>
        <w:gridCol w:w="2407"/>
        <w:gridCol w:w="1844"/>
        <w:gridCol w:w="2970"/>
      </w:tblGrid>
      <w:tr w:rsidR="00802570" w:rsidTr="000411BB">
        <w:trPr>
          <w:trHeight w:val="454"/>
          <w:tblHeader/>
        </w:trPr>
        <w:tc>
          <w:tcPr>
            <w:tcW w:w="2407"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2407"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1844"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2970"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Tr="000411BB">
        <w:trPr>
          <w:trHeight w:val="454"/>
        </w:trPr>
        <w:tc>
          <w:tcPr>
            <w:tcW w:w="2407" w:type="dxa"/>
            <w:tcBorders>
              <w:bottom w:val="nil"/>
            </w:tcBorders>
          </w:tcPr>
          <w:p w:rsidR="00802570" w:rsidRPr="004D0302" w:rsidRDefault="00802570" w:rsidP="000411B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ID тип-</w:t>
            </w:r>
            <w:r w:rsidRPr="004D0302">
              <w:rPr>
                <w:rFonts w:ascii="Times New Roman" w:hAnsi="Times New Roman" w:cs="Times New Roman"/>
                <w:sz w:val="24"/>
                <w:szCs w:val="24"/>
                <w:lang w:val="en-US"/>
              </w:rPr>
              <w:t>свойство</w:t>
            </w:r>
          </w:p>
        </w:tc>
        <w:tc>
          <w:tcPr>
            <w:tcW w:w="2407" w:type="dxa"/>
            <w:tcBorders>
              <w:bottom w:val="nil"/>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Borders>
              <w:bottom w:val="nil"/>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2970" w:type="dxa"/>
            <w:tcBorders>
              <w:bottom w:val="nil"/>
            </w:tcBorders>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Tr="000411BB">
        <w:trPr>
          <w:trHeight w:val="454"/>
        </w:trPr>
        <w:tc>
          <w:tcPr>
            <w:tcW w:w="2407" w:type="dxa"/>
            <w:tcBorders>
              <w:top w:val="single" w:sz="4" w:space="0" w:color="auto"/>
            </w:tcBorders>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типа</w:t>
            </w:r>
          </w:p>
        </w:tc>
        <w:tc>
          <w:tcPr>
            <w:tcW w:w="2407" w:type="dxa"/>
            <w:tcBorders>
              <w:top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Borders>
              <w:top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Borders>
              <w:top w:val="single" w:sz="4" w:space="0" w:color="auto"/>
            </w:tcBorders>
          </w:tcPr>
          <w:p w:rsidR="00802570" w:rsidRPr="004D0302" w:rsidRDefault="00802570" w:rsidP="000411BB">
            <w:pPr>
              <w:spacing w:line="360" w:lineRule="auto"/>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Тип.</w:t>
            </w:r>
          </w:p>
        </w:tc>
      </w:tr>
      <w:tr w:rsidR="00802570" w:rsidTr="000411BB">
        <w:trPr>
          <w:trHeight w:val="454"/>
        </w:trPr>
        <w:tc>
          <w:tcPr>
            <w:tcW w:w="2407"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свойства</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Pr>
          <w:p w:rsidR="00802570" w:rsidRPr="004D0302" w:rsidRDefault="00802570" w:rsidP="000411BB">
            <w:pPr>
              <w:spacing w:line="360" w:lineRule="auto"/>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Свойство.</w:t>
            </w:r>
          </w:p>
        </w:tc>
      </w:tr>
      <w:tr w:rsidR="00802570" w:rsidTr="000411BB">
        <w:trPr>
          <w:trHeight w:val="454"/>
        </w:trPr>
        <w:tc>
          <w:tcPr>
            <w:tcW w:w="2407"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Флаг обязательности</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bit</w:t>
            </w:r>
          </w:p>
        </w:tc>
        <w:tc>
          <w:tcPr>
            <w:tcW w:w="1844" w:type="dxa"/>
          </w:tcPr>
          <w:p w:rsidR="00802570" w:rsidRPr="004D0302" w:rsidRDefault="00802570" w:rsidP="000411BB">
            <w:pPr>
              <w:spacing w:line="360" w:lineRule="auto"/>
              <w:rPr>
                <w:rFonts w:ascii="Times New Roman" w:hAnsi="Times New Roman" w:cs="Times New Roman"/>
                <w:sz w:val="24"/>
                <w:szCs w:val="24"/>
                <w:lang w:val="en-US"/>
              </w:rPr>
            </w:pPr>
          </w:p>
        </w:tc>
        <w:tc>
          <w:tcPr>
            <w:tcW w:w="2970" w:type="dxa"/>
          </w:tcPr>
          <w:p w:rsidR="00802570" w:rsidRPr="004D0302" w:rsidRDefault="00802570" w:rsidP="000411BB">
            <w:pPr>
              <w:spacing w:line="360" w:lineRule="auto"/>
              <w:rPr>
                <w:rFonts w:ascii="Times New Roman" w:hAnsi="Times New Roman" w:cs="Times New Roman"/>
                <w:sz w:val="24"/>
                <w:szCs w:val="24"/>
              </w:rPr>
            </w:pPr>
            <w:r w:rsidRPr="004D0302">
              <w:rPr>
                <w:rFonts w:ascii="Times New Roman" w:hAnsi="Times New Roman" w:cs="Times New Roman"/>
                <w:sz w:val="24"/>
                <w:szCs w:val="24"/>
              </w:rPr>
              <w:t>Указывает на обязательность наличия свойства у данного типа оборудования</w:t>
            </w:r>
          </w:p>
        </w:tc>
      </w:tr>
    </w:tbl>
    <w:p w:rsidR="00802570" w:rsidRPr="00E56B00" w:rsidRDefault="00802570" w:rsidP="00802570">
      <w:pPr>
        <w:pStyle w:val="aff6"/>
        <w:spacing w:before="120"/>
      </w:pPr>
      <w:r w:rsidRPr="00E56B00">
        <w:t xml:space="preserve">Таблица 5 – «Оборудование-свойство» </w:t>
      </w:r>
      <w:r w:rsidRPr="004D0302">
        <w:t>-</w:t>
      </w:r>
      <w:r w:rsidRPr="00E56B00">
        <w:t xml:space="preserve"> служит для обеспечения связи «многие ко многим» между таблицами «Перечень оборудования» и «Свойство»</w:t>
      </w:r>
    </w:p>
    <w:tbl>
      <w:tblPr>
        <w:tblStyle w:val="ae"/>
        <w:tblW w:w="0" w:type="auto"/>
        <w:tblLook w:val="04A0" w:firstRow="1" w:lastRow="0" w:firstColumn="1" w:lastColumn="0" w:noHBand="0" w:noVBand="1"/>
      </w:tblPr>
      <w:tblGrid>
        <w:gridCol w:w="2407"/>
        <w:gridCol w:w="2407"/>
        <w:gridCol w:w="1844"/>
        <w:gridCol w:w="2970"/>
      </w:tblGrid>
      <w:tr w:rsidR="00802570" w:rsidTr="000411BB">
        <w:trPr>
          <w:trHeight w:val="454"/>
        </w:trPr>
        <w:tc>
          <w:tcPr>
            <w:tcW w:w="2407" w:type="dxa"/>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2407" w:type="dxa"/>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1844" w:type="dxa"/>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2970" w:type="dxa"/>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Tr="000411BB">
        <w:trPr>
          <w:trHeight w:val="454"/>
        </w:trPr>
        <w:tc>
          <w:tcPr>
            <w:tcW w:w="2407" w:type="dxa"/>
          </w:tcPr>
          <w:p w:rsidR="00802570" w:rsidRPr="004D0302" w:rsidRDefault="00802570" w:rsidP="000411BB">
            <w:pPr>
              <w:pStyle w:val="aff6"/>
              <w:ind w:firstLine="0"/>
              <w:rPr>
                <w:b/>
                <w:sz w:val="24"/>
                <w:szCs w:val="24"/>
              </w:rPr>
            </w:pPr>
            <w:r w:rsidRPr="004D0302">
              <w:rPr>
                <w:sz w:val="24"/>
                <w:szCs w:val="24"/>
                <w:lang w:val="en-US"/>
              </w:rPr>
              <w:lastRenderedPageBreak/>
              <w:t xml:space="preserve">ID </w:t>
            </w:r>
            <w:r w:rsidRPr="004D0302">
              <w:rPr>
                <w:sz w:val="24"/>
                <w:szCs w:val="24"/>
              </w:rPr>
              <w:t xml:space="preserve">оборудование - </w:t>
            </w:r>
            <w:r w:rsidRPr="004D0302">
              <w:rPr>
                <w:sz w:val="24"/>
                <w:szCs w:val="24"/>
                <w:lang w:val="en-US"/>
              </w:rPr>
              <w:t>свойство</w:t>
            </w:r>
          </w:p>
        </w:tc>
        <w:tc>
          <w:tcPr>
            <w:tcW w:w="2407" w:type="dxa"/>
          </w:tcPr>
          <w:p w:rsidR="00802570" w:rsidRPr="004D0302" w:rsidRDefault="00802570" w:rsidP="000411BB">
            <w:pPr>
              <w:pStyle w:val="aff6"/>
              <w:ind w:firstLine="0"/>
              <w:jc w:val="center"/>
              <w:rPr>
                <w:sz w:val="24"/>
                <w:szCs w:val="24"/>
                <w:lang w:val="en-US"/>
              </w:rPr>
            </w:pPr>
            <w:r w:rsidRPr="004D0302">
              <w:rPr>
                <w:sz w:val="24"/>
                <w:szCs w:val="24"/>
                <w:lang w:val="en-US"/>
              </w:rPr>
              <w:t>int</w:t>
            </w:r>
          </w:p>
        </w:tc>
        <w:tc>
          <w:tcPr>
            <w:tcW w:w="1844" w:type="dxa"/>
          </w:tcPr>
          <w:p w:rsidR="00802570" w:rsidRPr="004D0302" w:rsidRDefault="00802570" w:rsidP="000411BB">
            <w:pPr>
              <w:pStyle w:val="aff6"/>
              <w:ind w:firstLine="0"/>
              <w:jc w:val="center"/>
              <w:rPr>
                <w:sz w:val="24"/>
                <w:szCs w:val="24"/>
                <w:lang w:val="en-US"/>
              </w:rPr>
            </w:pPr>
            <w:r w:rsidRPr="004D0302">
              <w:rPr>
                <w:sz w:val="24"/>
                <w:szCs w:val="24"/>
                <w:lang w:val="en-US"/>
              </w:rPr>
              <w:t>PK</w:t>
            </w:r>
          </w:p>
        </w:tc>
        <w:tc>
          <w:tcPr>
            <w:tcW w:w="2970" w:type="dxa"/>
          </w:tcPr>
          <w:p w:rsidR="00802570" w:rsidRPr="004D0302" w:rsidRDefault="00802570" w:rsidP="000411BB">
            <w:pPr>
              <w:pStyle w:val="aff6"/>
              <w:ind w:firstLine="0"/>
              <w:rPr>
                <w:sz w:val="24"/>
                <w:szCs w:val="24"/>
              </w:rPr>
            </w:pPr>
            <w:r w:rsidRPr="004D0302">
              <w:rPr>
                <w:sz w:val="24"/>
                <w:szCs w:val="24"/>
              </w:rPr>
              <w:t>Уникальное значение</w:t>
            </w:r>
          </w:p>
        </w:tc>
      </w:tr>
      <w:tr w:rsidR="00802570" w:rsidTr="000411BB">
        <w:trPr>
          <w:trHeight w:val="454"/>
        </w:trPr>
        <w:tc>
          <w:tcPr>
            <w:tcW w:w="2407" w:type="dxa"/>
            <w:tcBorders>
              <w:bottom w:val="single" w:sz="4" w:space="0" w:color="auto"/>
            </w:tcBorders>
          </w:tcPr>
          <w:p w:rsidR="00802570" w:rsidRPr="004D0302" w:rsidRDefault="00802570" w:rsidP="000411BB">
            <w:pPr>
              <w:spacing w:line="360" w:lineRule="auto"/>
              <w:jc w:val="both"/>
              <w:rPr>
                <w:rFonts w:ascii="Times New Roman" w:hAnsi="Times New Roman" w:cs="Times New Roman"/>
                <w:sz w:val="24"/>
                <w:szCs w:val="24"/>
                <w:lang w:val="en-US"/>
              </w:rPr>
            </w:pPr>
            <w:r w:rsidRPr="004D0302">
              <w:rPr>
                <w:rFonts w:ascii="Times New Roman" w:hAnsi="Times New Roman" w:cs="Times New Roman"/>
                <w:sz w:val="24"/>
                <w:szCs w:val="24"/>
                <w:lang w:val="en-US"/>
              </w:rPr>
              <w:t>ID оборудования</w:t>
            </w:r>
          </w:p>
        </w:tc>
        <w:tc>
          <w:tcPr>
            <w:tcW w:w="2407"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Borders>
              <w:bottom w:val="single" w:sz="4" w:space="0" w:color="auto"/>
            </w:tcBorders>
          </w:tcPr>
          <w:p w:rsidR="00802570" w:rsidRPr="004D0302" w:rsidRDefault="00802570" w:rsidP="000411BB">
            <w:pPr>
              <w:spacing w:line="360" w:lineRule="auto"/>
              <w:jc w:val="both"/>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«Перечень оборудования».</w:t>
            </w:r>
          </w:p>
        </w:tc>
      </w:tr>
      <w:tr w:rsidR="00802570" w:rsidTr="000411BB">
        <w:trPr>
          <w:trHeight w:val="454"/>
        </w:trPr>
        <w:tc>
          <w:tcPr>
            <w:tcW w:w="2407" w:type="dxa"/>
          </w:tcPr>
          <w:p w:rsidR="00802570" w:rsidRPr="004D0302" w:rsidRDefault="00802570" w:rsidP="000411BB">
            <w:pPr>
              <w:spacing w:line="360" w:lineRule="auto"/>
              <w:jc w:val="both"/>
              <w:rPr>
                <w:rFonts w:ascii="Times New Roman" w:hAnsi="Times New Roman" w:cs="Times New Roman"/>
                <w:sz w:val="24"/>
                <w:szCs w:val="24"/>
                <w:lang w:val="en-US"/>
              </w:rPr>
            </w:pPr>
            <w:r w:rsidRPr="004D0302">
              <w:rPr>
                <w:rFonts w:ascii="Times New Roman" w:hAnsi="Times New Roman" w:cs="Times New Roman"/>
                <w:sz w:val="24"/>
                <w:szCs w:val="24"/>
                <w:lang w:val="en-US"/>
              </w:rPr>
              <w:t>ID свойства</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Pr>
          <w:p w:rsidR="00802570" w:rsidRPr="004D0302" w:rsidRDefault="00802570" w:rsidP="000411BB">
            <w:pPr>
              <w:spacing w:line="360" w:lineRule="auto"/>
              <w:jc w:val="both"/>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«Свойство».</w:t>
            </w:r>
          </w:p>
        </w:tc>
      </w:tr>
      <w:tr w:rsidR="00802570" w:rsidTr="000411BB">
        <w:trPr>
          <w:trHeight w:val="454"/>
        </w:trPr>
        <w:tc>
          <w:tcPr>
            <w:tcW w:w="2407" w:type="dxa"/>
            <w:tcBorders>
              <w:bottom w:val="single" w:sz="4" w:space="0" w:color="auto"/>
            </w:tcBorders>
          </w:tcPr>
          <w:p w:rsidR="00802570" w:rsidRPr="004D0302" w:rsidRDefault="00802570" w:rsidP="000411BB">
            <w:pPr>
              <w:spacing w:line="360" w:lineRule="auto"/>
              <w:jc w:val="both"/>
              <w:rPr>
                <w:rFonts w:ascii="Times New Roman" w:hAnsi="Times New Roman" w:cs="Times New Roman"/>
                <w:sz w:val="24"/>
                <w:szCs w:val="24"/>
                <w:lang w:val="en-US"/>
              </w:rPr>
            </w:pPr>
            <w:r w:rsidRPr="004D0302">
              <w:rPr>
                <w:rFonts w:ascii="Times New Roman" w:hAnsi="Times New Roman" w:cs="Times New Roman"/>
                <w:sz w:val="24"/>
                <w:szCs w:val="24"/>
                <w:lang w:val="en-US"/>
              </w:rPr>
              <w:t>Значение</w:t>
            </w:r>
          </w:p>
        </w:tc>
        <w:tc>
          <w:tcPr>
            <w:tcW w:w="2407"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varchar(500)</w:t>
            </w:r>
          </w:p>
        </w:tc>
        <w:tc>
          <w:tcPr>
            <w:tcW w:w="1844"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p>
        </w:tc>
        <w:tc>
          <w:tcPr>
            <w:tcW w:w="2970" w:type="dxa"/>
            <w:tcBorders>
              <w:bottom w:val="single" w:sz="4" w:space="0" w:color="auto"/>
            </w:tcBorders>
          </w:tcPr>
          <w:p w:rsidR="00802570" w:rsidRPr="004D0302" w:rsidRDefault="00802570" w:rsidP="000411BB">
            <w:pPr>
              <w:spacing w:line="360" w:lineRule="auto"/>
              <w:jc w:val="both"/>
              <w:rPr>
                <w:rFonts w:ascii="Times New Roman" w:hAnsi="Times New Roman" w:cs="Times New Roman"/>
                <w:sz w:val="24"/>
                <w:szCs w:val="24"/>
              </w:rPr>
            </w:pPr>
            <w:r w:rsidRPr="004D0302">
              <w:rPr>
                <w:rFonts w:ascii="Times New Roman" w:hAnsi="Times New Roman" w:cs="Times New Roman"/>
                <w:sz w:val="24"/>
                <w:szCs w:val="24"/>
              </w:rPr>
              <w:t>Содержит значение данного свойства</w:t>
            </w:r>
            <w:r>
              <w:rPr>
                <w:rFonts w:ascii="Times New Roman" w:hAnsi="Times New Roman" w:cs="Times New Roman"/>
                <w:sz w:val="24"/>
                <w:szCs w:val="24"/>
              </w:rPr>
              <w:t>.</w:t>
            </w:r>
          </w:p>
        </w:tc>
      </w:tr>
    </w:tbl>
    <w:p w:rsidR="00802570" w:rsidRDefault="00802570" w:rsidP="00802570">
      <w:pPr>
        <w:pStyle w:val="13"/>
        <w:ind w:left="709" w:firstLine="0"/>
        <w:jc w:val="left"/>
      </w:pPr>
      <w:bookmarkStart w:id="54" w:name="_Toc89360910"/>
      <w:r w:rsidRPr="006B333C">
        <w:t>2</w:t>
      </w:r>
      <w:r>
        <w:t>.</w:t>
      </w:r>
      <w:r w:rsidRPr="006B333C">
        <w:t>3</w:t>
      </w:r>
      <w:r>
        <w:t xml:space="preserve">. Построение диаграммы вариантов использования </w:t>
      </w:r>
      <w:r>
        <w:rPr>
          <w:lang w:val="en-US"/>
        </w:rPr>
        <w:t>Windows</w:t>
      </w:r>
      <w:r>
        <w:t xml:space="preserve"> приложения</w:t>
      </w:r>
      <w:bookmarkEnd w:id="54"/>
    </w:p>
    <w:p w:rsidR="00802570" w:rsidRDefault="00802570" w:rsidP="00802570">
      <w:pPr>
        <w:pStyle w:val="aff6"/>
      </w:pPr>
      <w:r w:rsidRPr="00F13A4A">
        <w:t>Данное</w:t>
      </w:r>
      <w:r>
        <w:t xml:space="preserve"> приложение позволяет помимо получения информации об оборудовании, производить различные действия над ним. Подробное описание возможностей данного компонента системы удобно представить при помощи языка прецедентов. </w:t>
      </w:r>
      <w:r w:rsidRPr="004159E5">
        <w:t>Прецедент представляет собой один из вариантов использования приложения. Совокупность же прецедентов помогает определить перечень действий для достижения необходимого результата.</w:t>
      </w:r>
      <w:r>
        <w:t xml:space="preserve"> Разработанная диаграмма представлена на рисунке 3.2.</w:t>
      </w:r>
    </w:p>
    <w:p w:rsidR="00802570" w:rsidRDefault="00802570" w:rsidP="00802570">
      <w:pPr>
        <w:pStyle w:val="aff6"/>
      </w:pPr>
    </w:p>
    <w:p w:rsidR="00802570" w:rsidRDefault="00802570" w:rsidP="00802570">
      <w:pPr>
        <w:pStyle w:val="aff2"/>
      </w:pPr>
      <w:r>
        <w:rPr>
          <w:noProof/>
          <w:lang w:eastAsia="ru-RU"/>
        </w:rPr>
        <w:lastRenderedPageBreak/>
        <w:drawing>
          <wp:inline distT="0" distB="0" distL="0" distR="0" wp14:anchorId="6837F079" wp14:editId="45114CD7">
            <wp:extent cx="5688280" cy="4870865"/>
            <wp:effectExtent l="0" t="0" r="8255"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245" cy="4926494"/>
                    </a:xfrm>
                    <a:prstGeom prst="rect">
                      <a:avLst/>
                    </a:prstGeom>
                  </pic:spPr>
                </pic:pic>
              </a:graphicData>
            </a:graphic>
          </wp:inline>
        </w:drawing>
      </w:r>
    </w:p>
    <w:p w:rsidR="00802570" w:rsidRPr="00F743C0" w:rsidRDefault="00802570" w:rsidP="00802570">
      <w:pPr>
        <w:pStyle w:val="aff2"/>
      </w:pPr>
      <w:r>
        <w:t xml:space="preserve">Рисунок 3.2. </w:t>
      </w:r>
      <w:r>
        <w:rPr>
          <w:lang w:val="en-US"/>
        </w:rPr>
        <w:t>Use</w:t>
      </w:r>
      <w:r w:rsidRPr="00F743C0">
        <w:t xml:space="preserve"> </w:t>
      </w:r>
      <w:r>
        <w:rPr>
          <w:lang w:val="en-US"/>
        </w:rPr>
        <w:t>case</w:t>
      </w:r>
      <w:r w:rsidRPr="00F743C0">
        <w:t xml:space="preserve"> </w:t>
      </w:r>
      <w:r>
        <w:t xml:space="preserve">диаграмма </w:t>
      </w:r>
      <w:r>
        <w:rPr>
          <w:lang w:val="en-US"/>
        </w:rPr>
        <w:t>Windows</w:t>
      </w:r>
      <w:r w:rsidRPr="00F743C0">
        <w:t xml:space="preserve"> </w:t>
      </w:r>
      <w:r>
        <w:t>приложения</w:t>
      </w:r>
    </w:p>
    <w:p w:rsidR="00802570" w:rsidRDefault="00802570" w:rsidP="00802570">
      <w:pPr>
        <w:pStyle w:val="13"/>
        <w:ind w:left="709" w:firstLine="0"/>
      </w:pPr>
      <w:bookmarkStart w:id="55" w:name="_Toc89360911"/>
      <w:r w:rsidRPr="00D019B8">
        <w:t>2</w:t>
      </w:r>
      <w:r>
        <w:t xml:space="preserve">.4. Структура </w:t>
      </w:r>
      <w:r>
        <w:rPr>
          <w:lang w:val="en-US"/>
        </w:rPr>
        <w:t>Android</w:t>
      </w:r>
      <w:r>
        <w:t xml:space="preserve"> приложения</w:t>
      </w:r>
      <w:bookmarkEnd w:id="55"/>
    </w:p>
    <w:p w:rsidR="00802570" w:rsidRDefault="00802570" w:rsidP="00802570">
      <w:pPr>
        <w:pStyle w:val="aff6"/>
      </w:pPr>
      <w:r>
        <w:t xml:space="preserve">Мобильное приложение позволяет получать информацию о нужном оборудовании путем считывания его </w:t>
      </w:r>
      <w:r>
        <w:rPr>
          <w:lang w:val="en-US"/>
        </w:rPr>
        <w:t>QR</w:t>
      </w:r>
      <w:r w:rsidRPr="00772515">
        <w:t xml:space="preserve"> </w:t>
      </w:r>
      <w:r>
        <w:t xml:space="preserve">кода и при необходимости генерации изображения такого кода с последующим сохранением его в памяти телефона. </w:t>
      </w:r>
      <w:r w:rsidRPr="007356F7">
        <w:t>Ниже приведена блох-схема иллюстрирующая алгоритм получения информации об оборудовании.</w:t>
      </w:r>
    </w:p>
    <w:p w:rsidR="00802570" w:rsidRPr="007356F7" w:rsidRDefault="00802570" w:rsidP="00802570">
      <w:pPr>
        <w:pStyle w:val="aff2"/>
      </w:pPr>
      <w:r>
        <w:object w:dxaOrig="9886" w:dyaOrig="21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99.35pt" o:ole="">
            <v:imagedata r:id="rId21" o:title=""/>
          </v:shape>
          <o:OLEObject Type="Embed" ProgID="Visio.Drawing.15" ShapeID="_x0000_i1025" DrawAspect="Content" ObjectID="_1744810676" r:id="rId22"/>
        </w:object>
      </w:r>
    </w:p>
    <w:p w:rsidR="00802570" w:rsidRDefault="00802570" w:rsidP="00802570">
      <w:pPr>
        <w:pStyle w:val="aff2"/>
      </w:pPr>
      <w:r w:rsidRPr="007356F7">
        <w:t>Блок-схема 1. Алгоритм получения информации об оборудовании</w:t>
      </w:r>
    </w:p>
    <w:p w:rsidR="00802570" w:rsidRDefault="00802570" w:rsidP="00802570">
      <w:pPr>
        <w:pStyle w:val="aff6"/>
      </w:pPr>
      <w:r>
        <w:t xml:space="preserve">Данный компонент системы представляет собой </w:t>
      </w:r>
      <w:r>
        <w:rPr>
          <w:lang w:val="en-US"/>
        </w:rPr>
        <w:t>Android</w:t>
      </w:r>
      <w:r w:rsidRPr="00772515">
        <w:t xml:space="preserve"> </w:t>
      </w:r>
      <w:r>
        <w:t xml:space="preserve">приложение структура которого строится на совокупности описанных ниже модулей (активностей) и набора вспомогательных классов. </w:t>
      </w:r>
    </w:p>
    <w:p w:rsidR="00802570" w:rsidRPr="00565B62" w:rsidRDefault="00802570" w:rsidP="00802570">
      <w:pPr>
        <w:pStyle w:val="aff6"/>
        <w:rPr>
          <w:rFonts w:eastAsia="Calibri"/>
        </w:rPr>
      </w:pPr>
      <w:r w:rsidRPr="00565B62">
        <w:rPr>
          <w:rFonts w:eastAsia="Calibri"/>
        </w:rPr>
        <w:t>—</w:t>
      </w:r>
      <w:r w:rsidRPr="00565B62">
        <w:rPr>
          <w:rFonts w:eastAsia="Calibri"/>
        </w:rPr>
        <w:tab/>
        <w:t>Главная активность определена в файле MainActivity.java. Данная активность предназначена для вывода стартового экрана при запуске приложения, экрана авторизации пользователя. В случае успешного соединения происходит вызов следующей активности.</w:t>
      </w:r>
    </w:p>
    <w:p w:rsidR="00802570" w:rsidRPr="00565B62" w:rsidRDefault="00802570" w:rsidP="00802570">
      <w:pPr>
        <w:pStyle w:val="aff6"/>
        <w:rPr>
          <w:rFonts w:eastAsia="Calibri"/>
        </w:rPr>
      </w:pPr>
      <w:r w:rsidRPr="00565B62">
        <w:rPr>
          <w:rFonts w:eastAsia="Calibri"/>
        </w:rPr>
        <w:t>—</w:t>
      </w:r>
      <w:r w:rsidRPr="00565B62">
        <w:rPr>
          <w:rFonts w:eastAsia="Calibri"/>
        </w:rPr>
        <w:tab/>
        <w:t>Активность, описанная в файле AssigningActivity.java отвечает за окно выставления настроек для и вызов</w:t>
      </w:r>
      <w:r>
        <w:rPr>
          <w:rFonts w:eastAsia="Calibri"/>
        </w:rPr>
        <w:t xml:space="preserve"> камеры с заданными параметрами.</w:t>
      </w:r>
      <w:r w:rsidRPr="00565B62">
        <w:rPr>
          <w:rFonts w:eastAsia="Calibri"/>
        </w:rPr>
        <w:t xml:space="preserve"> </w:t>
      </w:r>
    </w:p>
    <w:p w:rsidR="00802570" w:rsidRPr="00565B62" w:rsidRDefault="00802570" w:rsidP="00802570">
      <w:pPr>
        <w:pStyle w:val="aff6"/>
        <w:rPr>
          <w:rFonts w:eastAsia="Calibri"/>
        </w:rPr>
      </w:pPr>
      <w:r w:rsidRPr="00565B62">
        <w:rPr>
          <w:rFonts w:eastAsia="Calibri"/>
        </w:rPr>
        <w:lastRenderedPageBreak/>
        <w:t>—</w:t>
      </w:r>
      <w:r w:rsidRPr="00565B62">
        <w:rPr>
          <w:rFonts w:eastAsia="Calibri"/>
        </w:rPr>
        <w:tab/>
        <w:t xml:space="preserve">Активность, описанная в файле InformationList.java вызывается после считывания очередного QR-кода. Данная активность отвечает за получение информации из базы данных о приборе с соответствующим кодом и её выводе на экран мобильного устройства. </w:t>
      </w:r>
    </w:p>
    <w:p w:rsidR="00802570" w:rsidRPr="00565B62" w:rsidRDefault="00802570" w:rsidP="00802570">
      <w:pPr>
        <w:pStyle w:val="aff6"/>
        <w:rPr>
          <w:rFonts w:eastAsia="Calibri"/>
        </w:rPr>
      </w:pPr>
      <w:r w:rsidRPr="00565B62">
        <w:rPr>
          <w:rFonts w:eastAsia="Calibri"/>
        </w:rPr>
        <w:t>—</w:t>
      </w:r>
      <w:r w:rsidRPr="00565B62">
        <w:rPr>
          <w:rFonts w:eastAsia="Calibri"/>
        </w:rPr>
        <w:tab/>
        <w:t>Активность, описанная в файле BarcodeCaptureActivity.java вызывается после нажатия кнопки считывания QR-кода. Данная активность запускает превью камеры, выполняет обнаружение QR- кодов на данном превью, отображает их значения. При считывании кодов на каждый из них накладываются графические рамки, для определения позиции, идентификатора и размера. Все вышеперечисленные функции выполняются во вспомогательных классах, описанных далее.</w:t>
      </w:r>
    </w:p>
    <w:p w:rsidR="00802570" w:rsidRPr="00565B62" w:rsidRDefault="00802570" w:rsidP="00802570">
      <w:pPr>
        <w:pStyle w:val="aff6"/>
        <w:rPr>
          <w:rFonts w:eastAsia="Calibri"/>
        </w:rPr>
      </w:pPr>
      <w:r w:rsidRPr="00565B62">
        <w:rPr>
          <w:rFonts w:eastAsia="Calibri"/>
        </w:rPr>
        <w:t>—</w:t>
      </w:r>
      <w:r w:rsidRPr="00565B62">
        <w:rPr>
          <w:rFonts w:eastAsia="Calibri"/>
        </w:rPr>
        <w:tab/>
        <w:t>Вспомогательный класс ConnectionD</w:t>
      </w:r>
      <w:r>
        <w:rPr>
          <w:rFonts w:eastAsia="Calibri"/>
          <w:lang w:val="en-US"/>
        </w:rPr>
        <w:t>B</w:t>
      </w:r>
      <w:r w:rsidRPr="00565B62">
        <w:rPr>
          <w:rFonts w:eastAsia="Calibri"/>
        </w:rPr>
        <w:t xml:space="preserve">.java отвечает за подключение к удаленной базе данных. </w:t>
      </w:r>
    </w:p>
    <w:p w:rsidR="00802570" w:rsidRPr="00565B62" w:rsidRDefault="00802570" w:rsidP="00802570">
      <w:pPr>
        <w:pStyle w:val="aff6"/>
        <w:rPr>
          <w:rFonts w:eastAsia="Calibri"/>
        </w:rPr>
      </w:pPr>
      <w:r w:rsidRPr="00565B62">
        <w:rPr>
          <w:rFonts w:eastAsia="Calibri"/>
        </w:rPr>
        <w:t>—</w:t>
      </w:r>
      <w:r w:rsidRPr="00565B62">
        <w:rPr>
          <w:rFonts w:eastAsia="Calibri"/>
        </w:rPr>
        <w:tab/>
        <w:t>Класс CameraSource.java предоставляет функционирование камерой, для предварительного просмотра. Управляет заданными настройками, запускает камеру, обеспечивает поворот.</w:t>
      </w:r>
    </w:p>
    <w:p w:rsidR="00802570" w:rsidRPr="00565B62" w:rsidRDefault="00802570" w:rsidP="00802570">
      <w:pPr>
        <w:pStyle w:val="aff6"/>
        <w:rPr>
          <w:rFonts w:eastAsia="Calibri"/>
        </w:rPr>
      </w:pPr>
      <w:r w:rsidRPr="00565B62">
        <w:rPr>
          <w:rFonts w:eastAsia="Calibri"/>
        </w:rPr>
        <w:t>—</w:t>
      </w:r>
      <w:r w:rsidRPr="00565B62">
        <w:rPr>
          <w:rFonts w:eastAsia="Calibri"/>
        </w:rPr>
        <w:tab/>
        <w:t>Класс CameraSourcePreview.java отвечает за управление превью камеры. Её отображением, размерами, разрешением на запуск и т.д.</w:t>
      </w:r>
    </w:p>
    <w:p w:rsidR="00802570" w:rsidRPr="00565B62" w:rsidRDefault="00802570" w:rsidP="00802570">
      <w:pPr>
        <w:pStyle w:val="aff6"/>
        <w:rPr>
          <w:rFonts w:eastAsia="Calibri"/>
        </w:rPr>
      </w:pPr>
      <w:r w:rsidRPr="00565B62">
        <w:rPr>
          <w:rFonts w:eastAsia="Calibri"/>
        </w:rPr>
        <w:t>—</w:t>
      </w:r>
      <w:r w:rsidRPr="00565B62">
        <w:rPr>
          <w:rFonts w:eastAsia="Calibri"/>
        </w:rPr>
        <w:tab/>
        <w:t>Класс GraphicOverlay.java реализует отображение графических объектов поверх созданного превью. Поддерживает добавление, удаление, обновление элементов и управление масштабированием графического объекта относительно свойств превью камеры.</w:t>
      </w:r>
    </w:p>
    <w:p w:rsidR="00802570" w:rsidRPr="00565B62" w:rsidRDefault="00802570" w:rsidP="00802570">
      <w:pPr>
        <w:pStyle w:val="aff6"/>
        <w:rPr>
          <w:rFonts w:eastAsia="Calibri"/>
        </w:rPr>
      </w:pPr>
      <w:r w:rsidRPr="00565B62">
        <w:rPr>
          <w:rFonts w:eastAsia="Calibri"/>
        </w:rPr>
        <w:t>—</w:t>
      </w:r>
      <w:r w:rsidRPr="00565B62">
        <w:rPr>
          <w:rFonts w:eastAsia="Calibri"/>
        </w:rPr>
        <w:tab/>
        <w:t xml:space="preserve">Вспомогательный класс BarcodeTrackerFactory.java служит для реализации паттерна «Фабрика», для создания трекеров QR-кода. По одному трекеру на каждый код. </w:t>
      </w:r>
    </w:p>
    <w:p w:rsidR="00802570" w:rsidRPr="00565B62" w:rsidRDefault="00802570" w:rsidP="00802570">
      <w:pPr>
        <w:pStyle w:val="aff6"/>
        <w:rPr>
          <w:rFonts w:eastAsia="Calibri"/>
        </w:rPr>
      </w:pPr>
      <w:r w:rsidRPr="00565B62">
        <w:rPr>
          <w:rFonts w:eastAsia="Calibri"/>
        </w:rPr>
        <w:t>—</w:t>
      </w:r>
      <w:r w:rsidRPr="00565B62">
        <w:rPr>
          <w:rFonts w:eastAsia="Calibri"/>
        </w:rPr>
        <w:tab/>
        <w:t>Класс BarcodeGraphicTracker.java представляет трекер для обнаружения QR-кодов. Занимается отслеживанием кодов, наложением на них графики</w:t>
      </w:r>
      <w:r>
        <w:rPr>
          <w:rFonts w:eastAsia="Calibri"/>
        </w:rPr>
        <w:t xml:space="preserve"> и удалением при необходимости.</w:t>
      </w:r>
    </w:p>
    <w:p w:rsidR="00802570" w:rsidRPr="00565B62" w:rsidRDefault="00802570" w:rsidP="00802570">
      <w:pPr>
        <w:pStyle w:val="aff6"/>
        <w:rPr>
          <w:rFonts w:eastAsia="Calibri"/>
        </w:rPr>
      </w:pPr>
      <w:r w:rsidRPr="00565B62">
        <w:rPr>
          <w:rFonts w:eastAsia="Calibri"/>
        </w:rPr>
        <w:t>—</w:t>
      </w:r>
      <w:r w:rsidRPr="00565B62">
        <w:rPr>
          <w:rFonts w:eastAsia="Calibri"/>
        </w:rPr>
        <w:tab/>
        <w:t>Класс BarcodeGraphic.java отвечает за отрисовку экземпляра накладываемого на код изображения с учетом его идентификатора, размера и положения.</w:t>
      </w:r>
    </w:p>
    <w:p w:rsidR="00802570" w:rsidRPr="00BF6107" w:rsidRDefault="00802570" w:rsidP="00802570">
      <w:pPr>
        <w:pStyle w:val="31"/>
      </w:pPr>
      <w:bookmarkStart w:id="56" w:name="_Toc500517343"/>
      <w:bookmarkStart w:id="57" w:name="_Toc500862151"/>
      <w:r w:rsidRPr="00EC6626">
        <w:lastRenderedPageBreak/>
        <w:t>Mobile Vision API</w:t>
      </w:r>
      <w:bookmarkEnd w:id="56"/>
      <w:bookmarkEnd w:id="57"/>
    </w:p>
    <w:p w:rsidR="00802570" w:rsidRDefault="00802570" w:rsidP="00802570">
      <w:pPr>
        <w:pStyle w:val="aff6"/>
      </w:pPr>
      <w:r w:rsidRPr="00EC6626">
        <w:t xml:space="preserve">Для распознавания QR-кодов в приложении используется стандартная библиотека Mobile Vision API. Таким образом нет необходимости интегрировать сторонний API в проект, все что необходимо это правильно интегрировать службы Google Play. </w:t>
      </w:r>
      <w:r>
        <w:t>В</w:t>
      </w:r>
      <w:r w:rsidRPr="00EC6626">
        <w:t xml:space="preserve">ключает в себя два пакета: для распознавания лиц и штрих-кодов. Последняя используется в данной разработке. Данная API позволяет распознавать штрих-коды в любом положении экрана (ориентации) и в режиме реального времени. Поддерживает распознавание не только QR-кода, но и штрих-коды других 1D и 2D форматов (EAN-13, Code-39, ITF, PDF-417, AZTEC и т.д.). </w:t>
      </w:r>
    </w:p>
    <w:p w:rsidR="00802570" w:rsidRDefault="00802570" w:rsidP="00802570">
      <w:pPr>
        <w:pStyle w:val="31"/>
      </w:pPr>
      <w:r w:rsidRPr="00E60A24">
        <w:t>Взаимодействие основных классов и интерфейсов</w:t>
      </w:r>
    </w:p>
    <w:p w:rsidR="00802570" w:rsidRDefault="00802570" w:rsidP="00802570">
      <w:pPr>
        <w:pStyle w:val="aff6"/>
      </w:pPr>
      <w:r w:rsidRPr="00EC6626">
        <w:t xml:space="preserve">Процесс распознавания реализуется взаимодействием между следующими классами и интерфейсами: CameraSourcePreview, CameraSource, BarcodeDetector, MultiProcessor, BarcodeTrackerFactory, BarcodeGraphicTracker, BarcodeGraphic. </w:t>
      </w:r>
    </w:p>
    <w:p w:rsidR="00802570" w:rsidRDefault="00802570" w:rsidP="00802570">
      <w:pPr>
        <w:pStyle w:val="aff6"/>
      </w:pPr>
      <w:r w:rsidRPr="007356F7">
        <w:t>Ниже представлен алгоритм распознавания в виде блок-схемы.</w:t>
      </w:r>
    </w:p>
    <w:p w:rsidR="00802570" w:rsidRDefault="00802570" w:rsidP="00802570">
      <w:pPr>
        <w:pStyle w:val="aff2"/>
      </w:pPr>
      <w:r>
        <w:object w:dxaOrig="5161" w:dyaOrig="21931">
          <v:shape id="_x0000_i1026" type="#_x0000_t75" style="width:111.35pt;height:479.35pt" o:ole="">
            <v:imagedata r:id="rId23" o:title=""/>
          </v:shape>
          <o:OLEObject Type="Embed" ProgID="Visio.Drawing.15" ShapeID="_x0000_i1026" DrawAspect="Content" ObjectID="_1744810677" r:id="rId24"/>
        </w:object>
      </w:r>
    </w:p>
    <w:p w:rsidR="00802570" w:rsidRDefault="00802570" w:rsidP="00802570">
      <w:pPr>
        <w:pStyle w:val="aff2"/>
      </w:pPr>
      <w:r w:rsidRPr="007356F7">
        <w:t>Блок-схема 2. Алгоритм распознавания штрих-кода</w:t>
      </w:r>
    </w:p>
    <w:p w:rsidR="00802570" w:rsidRPr="007356F7" w:rsidRDefault="00802570" w:rsidP="00802570">
      <w:pPr>
        <w:pStyle w:val="aff6"/>
      </w:pPr>
    </w:p>
    <w:p w:rsidR="00802570" w:rsidRPr="007356F7" w:rsidRDefault="00802570" w:rsidP="00802570">
      <w:pPr>
        <w:spacing w:after="0" w:line="360" w:lineRule="auto"/>
        <w:ind w:firstLine="851"/>
        <w:jc w:val="both"/>
        <w:rPr>
          <w:rFonts w:ascii="Times New Roman" w:eastAsia="Times New Roman" w:hAnsi="Times New Roman" w:cs="Times New Roman"/>
          <w:sz w:val="28"/>
          <w:szCs w:val="28"/>
        </w:rPr>
      </w:pPr>
      <w:r w:rsidRPr="007356F7">
        <w:rPr>
          <w:rFonts w:ascii="Times New Roman" w:eastAsia="Times New Roman" w:hAnsi="Times New Roman" w:cs="Times New Roman"/>
          <w:sz w:val="28"/>
          <w:szCs w:val="28"/>
        </w:rPr>
        <w:t xml:space="preserve">На первом этапе, для отслеживания штрих-кода, создается детектор штрих кода </w:t>
      </w:r>
      <w:r>
        <w:rPr>
          <w:rFonts w:ascii="Times New Roman" w:eastAsia="Times New Roman" w:hAnsi="Times New Roman" w:cs="Times New Roman"/>
          <w:sz w:val="28"/>
          <w:szCs w:val="28"/>
        </w:rPr>
        <w:t>–</w:t>
      </w:r>
      <w:r w:rsidRPr="007356F7">
        <w:rPr>
          <w:rFonts w:ascii="Times New Roman" w:eastAsia="Times New Roman" w:hAnsi="Times New Roman" w:cs="Times New Roman"/>
          <w:sz w:val="28"/>
          <w:szCs w:val="28"/>
        </w:rPr>
        <w:t xml:space="preserve"> экземпляр BarcodeDetector. Используя созданный детектор, создается связанный с ним конвейер процесса, для дальнейшего получения результатов обнаружения. Мультипроцессор служит для создания трекера (BarcodeGraphicTracker &lt;BarcodeGraphic&gt;), для каждого штрих-кода, оказавшегося в зоне видимости камеры. BarcodeGraphic накладывает на изображение с камеры, ограничивающий прямоугольник и значение для каждого результата штрих-кода.</w:t>
      </w:r>
    </w:p>
    <w:p w:rsidR="00802570" w:rsidRPr="007356F7" w:rsidRDefault="00802570" w:rsidP="00802570">
      <w:pPr>
        <w:spacing w:after="0" w:line="360" w:lineRule="auto"/>
        <w:ind w:firstLine="851"/>
        <w:jc w:val="both"/>
        <w:rPr>
          <w:rFonts w:ascii="Times New Roman" w:eastAsia="Times New Roman" w:hAnsi="Times New Roman" w:cs="Times New Roman"/>
          <w:sz w:val="28"/>
          <w:szCs w:val="28"/>
        </w:rPr>
      </w:pPr>
      <w:r w:rsidRPr="007356F7">
        <w:rPr>
          <w:rFonts w:ascii="Times New Roman" w:eastAsia="Times New Roman" w:hAnsi="Times New Roman" w:cs="Times New Roman"/>
          <w:sz w:val="28"/>
          <w:szCs w:val="28"/>
        </w:rPr>
        <w:lastRenderedPageBreak/>
        <w:t xml:space="preserve">MultiProcessor </w:t>
      </w:r>
      <w:r>
        <w:rPr>
          <w:rFonts w:ascii="Times New Roman" w:eastAsia="Times New Roman" w:hAnsi="Times New Roman" w:cs="Times New Roman"/>
          <w:sz w:val="28"/>
          <w:szCs w:val="28"/>
        </w:rPr>
        <w:t>–</w:t>
      </w:r>
      <w:r w:rsidRPr="007356F7">
        <w:rPr>
          <w:rFonts w:ascii="Times New Roman" w:eastAsia="Times New Roman" w:hAnsi="Times New Roman" w:cs="Times New Roman"/>
          <w:sz w:val="28"/>
          <w:szCs w:val="28"/>
        </w:rPr>
        <w:t xml:space="preserve"> это компонент для работы с произвольным коли</w:t>
      </w:r>
      <w:r>
        <w:rPr>
          <w:rFonts w:ascii="Times New Roman" w:eastAsia="Times New Roman" w:hAnsi="Times New Roman" w:cs="Times New Roman"/>
          <w:sz w:val="28"/>
          <w:szCs w:val="28"/>
        </w:rPr>
        <w:t>чеством обнаруженных элементов (</w:t>
      </w:r>
      <w:r w:rsidRPr="007356F7">
        <w:rPr>
          <w:rFonts w:ascii="Times New Roman" w:eastAsia="Times New Roman" w:hAnsi="Times New Roman" w:cs="Times New Roman"/>
          <w:sz w:val="28"/>
          <w:szCs w:val="28"/>
        </w:rPr>
        <w:t>штрих-кодами</w:t>
      </w:r>
      <w:r>
        <w:rPr>
          <w:rFonts w:ascii="Times New Roman" w:eastAsia="Times New Roman" w:hAnsi="Times New Roman" w:cs="Times New Roman"/>
          <w:sz w:val="28"/>
          <w:szCs w:val="28"/>
        </w:rPr>
        <w:t>)</w:t>
      </w:r>
      <w:r w:rsidRPr="007356F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т.е.</w:t>
      </w:r>
      <w:r w:rsidRPr="007356F7">
        <w:rPr>
          <w:rFonts w:ascii="Times New Roman" w:eastAsia="Times New Roman" w:hAnsi="Times New Roman" w:cs="Times New Roman"/>
          <w:sz w:val="28"/>
          <w:szCs w:val="28"/>
        </w:rPr>
        <w:t xml:space="preserve"> позволяет одновременно сканировать и обнаруживать несколько штрих-кодов. По мере движения камеры, обновления для штрих-кодов направляются в каждый из соответствующих экземпляров BarcodeGraphicTracker, которые по средством BarcodeGraphic осуществляют перерисовку конкретного штрих-кода. Когда штрих-код исчезает из зоны видимости, многопроцессор уничтожает связанный с ним экземпляр BarcodeGraphicTracker. Таким образом осуществляется динамическое создание / отслеживание / уничтожение индивидуального трекера для каждого кода.</w:t>
      </w:r>
    </w:p>
    <w:p w:rsidR="00802570" w:rsidRDefault="00802570" w:rsidP="00802570">
      <w:pPr>
        <w:spacing w:after="0" w:line="360" w:lineRule="auto"/>
        <w:ind w:firstLine="851"/>
        <w:jc w:val="both"/>
        <w:rPr>
          <w:rFonts w:ascii="Times New Roman" w:eastAsia="Times New Roman" w:hAnsi="Times New Roman" w:cs="Times New Roman"/>
          <w:sz w:val="28"/>
          <w:szCs w:val="28"/>
        </w:rPr>
      </w:pPr>
      <w:r w:rsidRPr="007356F7">
        <w:rPr>
          <w:rFonts w:ascii="Times New Roman" w:eastAsia="Times New Roman" w:hAnsi="Times New Roman" w:cs="Times New Roman"/>
          <w:sz w:val="28"/>
          <w:szCs w:val="28"/>
        </w:rPr>
        <w:t>Для отображения изображения с камеры, служит CameraSourcePreview. CameraSourcePreview отвечает за пользовательский инте</w:t>
      </w:r>
      <w:r>
        <w:rPr>
          <w:rFonts w:ascii="Times New Roman" w:eastAsia="Times New Roman" w:hAnsi="Times New Roman" w:cs="Times New Roman"/>
          <w:sz w:val="28"/>
          <w:szCs w:val="28"/>
        </w:rPr>
        <w:t>рфейс предварительного просмотра</w:t>
      </w:r>
      <w:r w:rsidRPr="007356F7">
        <w:rPr>
          <w:rFonts w:ascii="Times New Roman" w:eastAsia="Times New Roman" w:hAnsi="Times New Roman" w:cs="Times New Roman"/>
          <w:sz w:val="28"/>
          <w:szCs w:val="28"/>
        </w:rPr>
        <w:t>. CameraSource управляет получением изображений с CameraSourcePreview и передачей их детектору для последующей обработки.</w:t>
      </w:r>
    </w:p>
    <w:p w:rsidR="00802570" w:rsidRDefault="00802570" w:rsidP="00802570">
      <w:pPr>
        <w:spacing w:after="0" w:line="360" w:lineRule="auto"/>
        <w:ind w:firstLine="851"/>
        <w:jc w:val="both"/>
        <w:rPr>
          <w:rFonts w:ascii="Times New Roman" w:eastAsia="Times New Roman" w:hAnsi="Times New Roman" w:cs="Arial"/>
          <w:color w:val="000000"/>
          <w:sz w:val="28"/>
          <w:szCs w:val="20"/>
        </w:rPr>
      </w:pPr>
      <w:r w:rsidRPr="00EC6626">
        <w:rPr>
          <w:rFonts w:ascii="Times New Roman" w:eastAsia="Times New Roman" w:hAnsi="Times New Roman"/>
          <w:sz w:val="28"/>
          <w:szCs w:val="28"/>
        </w:rPr>
        <w:t>Ниже приведена</w:t>
      </w:r>
      <w:r>
        <w:rPr>
          <w:rFonts w:ascii="Times New Roman" w:eastAsia="Times New Roman" w:hAnsi="Times New Roman" w:cs="Arial"/>
          <w:color w:val="000000"/>
          <w:sz w:val="28"/>
          <w:szCs w:val="20"/>
        </w:rPr>
        <w:t xml:space="preserve"> диаграмма описанного взаимодействия (рисунок 3.3).</w:t>
      </w:r>
    </w:p>
    <w:p w:rsidR="00802570" w:rsidRDefault="00802570" w:rsidP="00802570">
      <w:pPr>
        <w:pStyle w:val="aff6"/>
      </w:pPr>
    </w:p>
    <w:p w:rsidR="00802570" w:rsidRDefault="00802570" w:rsidP="00802570">
      <w:pPr>
        <w:pStyle w:val="aff2"/>
        <w:rPr>
          <w:lang w:eastAsia="ru-RU"/>
        </w:rPr>
      </w:pPr>
      <w:r w:rsidRPr="0061744A">
        <w:rPr>
          <w:noProof/>
          <w:lang w:eastAsia="ru-RU"/>
        </w:rPr>
        <w:drawing>
          <wp:inline distT="0" distB="0" distL="0" distR="0" wp14:anchorId="43BDC0C0" wp14:editId="61986E20">
            <wp:extent cx="5603240" cy="1616075"/>
            <wp:effectExtent l="0" t="0" r="0" b="3175"/>
            <wp:docPr id="32" name="Рисунок 32" descr="схема 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схема классов"/>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3240" cy="1616075"/>
                    </a:xfrm>
                    <a:prstGeom prst="rect">
                      <a:avLst/>
                    </a:prstGeom>
                    <a:noFill/>
                    <a:ln>
                      <a:noFill/>
                    </a:ln>
                  </pic:spPr>
                </pic:pic>
              </a:graphicData>
            </a:graphic>
          </wp:inline>
        </w:drawing>
      </w:r>
    </w:p>
    <w:p w:rsidR="00802570" w:rsidRDefault="00802570" w:rsidP="00802570">
      <w:pPr>
        <w:pStyle w:val="aff2"/>
        <w:rPr>
          <w:lang w:eastAsia="ru-RU"/>
        </w:rPr>
      </w:pPr>
      <w:r>
        <w:rPr>
          <w:lang w:eastAsia="ru-RU"/>
        </w:rPr>
        <w:t>Рисунок 3.3. Д</w:t>
      </w:r>
      <w:r w:rsidRPr="00436B01">
        <w:rPr>
          <w:lang w:eastAsia="ru-RU"/>
        </w:rPr>
        <w:t>иаграмма зависимости основных классов и интерфейсов</w:t>
      </w:r>
    </w:p>
    <w:p w:rsidR="00802570" w:rsidRDefault="00802570" w:rsidP="00802570">
      <w:pPr>
        <w:pStyle w:val="13"/>
        <w:ind w:left="709" w:firstLine="0"/>
      </w:pPr>
      <w:bookmarkStart w:id="58" w:name="_Toc89360912"/>
      <w:r w:rsidRPr="00D019B8">
        <w:t>2</w:t>
      </w:r>
      <w:r>
        <w:t>.5. Организация сетевого взаимодействия.</w:t>
      </w:r>
      <w:bookmarkEnd w:id="58"/>
    </w:p>
    <w:p w:rsidR="00802570" w:rsidRDefault="00802570" w:rsidP="00802570">
      <w:pPr>
        <w:pStyle w:val="aff6"/>
      </w:pPr>
      <w:r w:rsidRPr="007356F7">
        <w:t xml:space="preserve">В </w:t>
      </w:r>
      <w:r>
        <w:t>разрабатываемой системе</w:t>
      </w:r>
      <w:r w:rsidRPr="007356F7">
        <w:t xml:space="preserve"> клиенты - мобильные устройства с приложением, формирующим запросы к серверу на получение информации о конкретном оборудовании для последующего отображения этой самой информации на экране. Ниже приведена блок-схема иллюстрирующая алгоритм подключения клиента к серверу базы данных</w:t>
      </w:r>
      <w:r>
        <w:t>.</w:t>
      </w:r>
    </w:p>
    <w:p w:rsidR="00802570" w:rsidRDefault="00802570" w:rsidP="00802570">
      <w:pPr>
        <w:pStyle w:val="aff6"/>
      </w:pPr>
    </w:p>
    <w:p w:rsidR="00802570" w:rsidRDefault="00802570" w:rsidP="00802570">
      <w:pPr>
        <w:pStyle w:val="aff2"/>
      </w:pPr>
      <w:r>
        <w:object w:dxaOrig="11311" w:dyaOrig="23475">
          <v:shape id="_x0000_i1027" type="#_x0000_t75" style="width:250.65pt;height:517.35pt" o:ole="">
            <v:imagedata r:id="rId26" o:title=""/>
          </v:shape>
          <o:OLEObject Type="Embed" ProgID="Visio.Drawing.15" ShapeID="_x0000_i1027" DrawAspect="Content" ObjectID="_1744810678" r:id="rId27"/>
        </w:object>
      </w:r>
    </w:p>
    <w:p w:rsidR="00802570" w:rsidRPr="007356F7" w:rsidRDefault="00802570" w:rsidP="00802570">
      <w:pPr>
        <w:pStyle w:val="aff2"/>
      </w:pPr>
      <w:r w:rsidRPr="007356F7">
        <w:t>Блок-схема 3. Алгоритм подключения к серверу БД</w:t>
      </w:r>
    </w:p>
    <w:p w:rsidR="00802570" w:rsidRDefault="00802570" w:rsidP="00802570">
      <w:pPr>
        <w:pStyle w:val="aff6"/>
      </w:pPr>
      <w:r>
        <w:t xml:space="preserve">На транспортно-сетевом уровне связь между серверами и клиентами осуществляется с использованием протокола </w:t>
      </w:r>
      <w:r w:rsidRPr="007E24E8">
        <w:t xml:space="preserve">TCP/IP. Поверх него, для обмена информацией, функционирует собственный бинарный клиент-серверный протокол mysql. </w:t>
      </w:r>
      <w:r>
        <w:t>Разграничение прав доступа реализуется</w:t>
      </w:r>
      <w:r w:rsidRPr="007E24E8">
        <w:t xml:space="preserve"> средствами mysql. </w:t>
      </w:r>
    </w:p>
    <w:p w:rsidR="00802570" w:rsidRDefault="00802570" w:rsidP="00802570">
      <w:pPr>
        <w:pStyle w:val="aff6"/>
      </w:pPr>
      <w:r>
        <w:t>Описанный стек протоколов представлен на рисунке 3.4.</w:t>
      </w:r>
    </w:p>
    <w:p w:rsidR="00802570" w:rsidRDefault="00802570" w:rsidP="00802570">
      <w:pPr>
        <w:pStyle w:val="aff6"/>
      </w:pPr>
    </w:p>
    <w:p w:rsidR="00802570" w:rsidRDefault="00802570" w:rsidP="00802570">
      <w:pPr>
        <w:pStyle w:val="aff2"/>
      </w:pPr>
      <w:r>
        <w:rPr>
          <w:noProof/>
          <w:lang w:eastAsia="ru-RU"/>
        </w:rPr>
        <w:lastRenderedPageBreak/>
        <w:drawing>
          <wp:inline distT="0" distB="0" distL="0" distR="0" wp14:anchorId="2FC59C70" wp14:editId="4B0F5439">
            <wp:extent cx="2771148" cy="13906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1844" cy="1401036"/>
                    </a:xfrm>
                    <a:prstGeom prst="rect">
                      <a:avLst/>
                    </a:prstGeom>
                  </pic:spPr>
                </pic:pic>
              </a:graphicData>
            </a:graphic>
          </wp:inline>
        </w:drawing>
      </w:r>
    </w:p>
    <w:p w:rsidR="00802570" w:rsidRDefault="00802570" w:rsidP="00802570">
      <w:pPr>
        <w:pStyle w:val="aff2"/>
      </w:pPr>
      <w:r>
        <w:t>Рисунок 3.4. Стек протоколов разрабатываемой системы</w:t>
      </w:r>
    </w:p>
    <w:p w:rsidR="00802570" w:rsidRDefault="00802570" w:rsidP="00802570">
      <w:pPr>
        <w:pStyle w:val="aff6"/>
        <w:rPr>
          <w:b/>
        </w:rPr>
      </w:pPr>
      <w:r w:rsidRPr="00E262CD">
        <w:rPr>
          <w:b/>
        </w:rPr>
        <w:t>Использование JDBC</w:t>
      </w:r>
    </w:p>
    <w:p w:rsidR="00802570" w:rsidRPr="007356F7" w:rsidRDefault="00802570" w:rsidP="00802570">
      <w:pPr>
        <w:pStyle w:val="aff6"/>
      </w:pPr>
      <w:r>
        <w:t>Для организации сетевого взаимодействия сначала необходимо</w:t>
      </w:r>
      <w:r w:rsidRPr="007356F7">
        <w:t xml:space="preserve"> </w:t>
      </w:r>
      <w:r>
        <w:t xml:space="preserve">подключить </w:t>
      </w:r>
      <w:r w:rsidRPr="007356F7">
        <w:t>драйвер JDBC для работы Android приложения с конкретным типом базы данных, в нашем случае с MySQL. Для организации такой работы необходимо:</w:t>
      </w:r>
    </w:p>
    <w:p w:rsidR="00802570" w:rsidRPr="007356F7" w:rsidRDefault="00802570" w:rsidP="00802570">
      <w:pPr>
        <w:pStyle w:val="aff6"/>
      </w:pPr>
      <w:r w:rsidRPr="007356F7">
        <w:t>—</w:t>
      </w:r>
      <w:r w:rsidRPr="007356F7">
        <w:tab/>
        <w:t>Произвести загрузку и регистрацию необходимого класса драйвера (jar библиотека).</w:t>
      </w:r>
    </w:p>
    <w:p w:rsidR="00802570" w:rsidRPr="007356F7" w:rsidRDefault="00802570" w:rsidP="00802570">
      <w:pPr>
        <w:pStyle w:val="aff6"/>
      </w:pPr>
      <w:r w:rsidRPr="007356F7">
        <w:t>—</w:t>
      </w:r>
      <w:r w:rsidRPr="007356F7">
        <w:tab/>
        <w:t>Указать путь к драйверу (classpath).</w:t>
      </w:r>
    </w:p>
    <w:p w:rsidR="00802570" w:rsidRDefault="00802570" w:rsidP="00802570">
      <w:pPr>
        <w:pStyle w:val="aff6"/>
      </w:pPr>
      <w:r>
        <w:t xml:space="preserve">Основными интерфейсами и классами для работы через </w:t>
      </w:r>
      <w:r>
        <w:rPr>
          <w:lang w:val="en-US"/>
        </w:rPr>
        <w:t>JDBC</w:t>
      </w:r>
      <w:r>
        <w:t xml:space="preserve"> служат: Connection, Statement, ResultSet, DriverManager.</w:t>
      </w:r>
    </w:p>
    <w:p w:rsidR="00802570" w:rsidRDefault="00802570" w:rsidP="00802570">
      <w:pPr>
        <w:pStyle w:val="aff6"/>
      </w:pPr>
      <w:r>
        <w:t xml:space="preserve">Класс DriverManager является посредником между программой и драйвером. Является основным интерфейсом JDBC. Основная функция – присоединить Java приложение к требуемому драйверу, для конкретной СУБД. </w:t>
      </w:r>
    </w:p>
    <w:p w:rsidR="00802570" w:rsidRDefault="00802570" w:rsidP="00802570">
      <w:pPr>
        <w:pStyle w:val="aff6"/>
      </w:pPr>
      <w:r>
        <w:t>Connection служит для подключения к БД. Результатом успешного подключения служит созданный объект, описывающий данное соединение. Программа получает ссылку на этот объект для дальнейшей работы. Этот объект содержит характеристики состояние соединения с базой данных, и кроме того предоставляет средства для контроля транзакций.</w:t>
      </w:r>
    </w:p>
    <w:p w:rsidR="00802570" w:rsidRDefault="00802570" w:rsidP="00802570">
      <w:pPr>
        <w:pStyle w:val="aff6"/>
      </w:pPr>
      <w:r>
        <w:t>Объекты классов, реализующих интерфейс Statement служат для создания и выполнения SQL запросов к БД. Служит контейнером для SQL выражений, включающих не только текст запроса, но и параметры выражения, его состояние.</w:t>
      </w:r>
    </w:p>
    <w:p w:rsidR="00802570" w:rsidRDefault="00802570" w:rsidP="00802570">
      <w:pPr>
        <w:pStyle w:val="aff6"/>
      </w:pPr>
      <w:r>
        <w:t>Объекты классов, реализующих интерфейс ResultSet используются для получение результатов запросов, представляют собой коллекции строк.</w:t>
      </w:r>
    </w:p>
    <w:p w:rsidR="00802570" w:rsidRDefault="00802570" w:rsidP="00802570">
      <w:pPr>
        <w:pStyle w:val="aff6"/>
      </w:pPr>
      <w:r>
        <w:t>Ниже приведена диаграмма взаимодействия между элементами JDBC, приложением и БД (рисунок 3.5).</w:t>
      </w:r>
    </w:p>
    <w:p w:rsidR="00802570" w:rsidRDefault="00802570" w:rsidP="00802570">
      <w:pPr>
        <w:pStyle w:val="aff6"/>
      </w:pPr>
    </w:p>
    <w:p w:rsidR="00802570" w:rsidRDefault="00802570" w:rsidP="00802570">
      <w:pPr>
        <w:pStyle w:val="aff2"/>
      </w:pPr>
      <w:r w:rsidRPr="001F6235">
        <w:rPr>
          <w:noProof/>
          <w:lang w:eastAsia="ru-RU"/>
        </w:rPr>
        <w:drawing>
          <wp:inline distT="0" distB="0" distL="0" distR="0" wp14:anchorId="261ED8E3" wp14:editId="08734F90">
            <wp:extent cx="6020882" cy="3918857"/>
            <wp:effectExtent l="0" t="0" r="0" b="5715"/>
            <wp:docPr id="34" name="Рисунок 34" descr="58312e5e3d1e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58312e5e3d1e44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6868" cy="3922753"/>
                    </a:xfrm>
                    <a:prstGeom prst="rect">
                      <a:avLst/>
                    </a:prstGeom>
                    <a:noFill/>
                    <a:ln>
                      <a:noFill/>
                    </a:ln>
                  </pic:spPr>
                </pic:pic>
              </a:graphicData>
            </a:graphic>
          </wp:inline>
        </w:drawing>
      </w:r>
    </w:p>
    <w:p w:rsidR="00802570" w:rsidRDefault="00802570" w:rsidP="00802570">
      <w:pPr>
        <w:pStyle w:val="aff2"/>
      </w:pPr>
      <w:r>
        <w:t>Рисунок 3.5. Взаимодействие между компонентами JDBC, приложением и БД.</w:t>
      </w:r>
    </w:p>
    <w:p w:rsidR="00802570" w:rsidRDefault="00802570" w:rsidP="00802570">
      <w:pPr>
        <w:pStyle w:val="25"/>
      </w:pPr>
      <w:bookmarkStart w:id="59" w:name="_Toc89360913"/>
      <w:r w:rsidRPr="00BA0F55">
        <w:t>Выводы</w:t>
      </w:r>
      <w:bookmarkEnd w:id="59"/>
    </w:p>
    <w:p w:rsidR="00802570" w:rsidRPr="00BA0F55" w:rsidRDefault="00802570" w:rsidP="00802570">
      <w:pPr>
        <w:pStyle w:val="aff6"/>
      </w:pPr>
      <w:r>
        <w:t>В результате были выполнены проектирование и реализация компонентов программного продукта: базы данных, серверной части и клиентской части. Полность учтены функциональные требования технического задания.</w:t>
      </w:r>
    </w:p>
    <w:p w:rsidR="00802570" w:rsidRDefault="00802570" w:rsidP="00802570">
      <w:pPr>
        <w:pStyle w:val="afa"/>
      </w:pPr>
      <w:bookmarkStart w:id="60" w:name="_Toc89360914"/>
      <w:r w:rsidRPr="006B333C">
        <w:lastRenderedPageBreak/>
        <w:t>3</w:t>
      </w:r>
      <w:r w:rsidRPr="00E54761">
        <w:t xml:space="preserve">. </w:t>
      </w:r>
      <w:r>
        <w:t>ТЕСТИРОВАНИЕ И ИНТЕГРАЦИЯ КОМПОНЕНТОВ ПРОГРАММНОГО ПРОДУКТА</w:t>
      </w:r>
      <w:bookmarkEnd w:id="60"/>
    </w:p>
    <w:p w:rsidR="00802570" w:rsidRDefault="00802570" w:rsidP="00802570">
      <w:pPr>
        <w:pStyle w:val="13"/>
      </w:pPr>
      <w:bookmarkStart w:id="61" w:name="_Toc89360915"/>
      <w:r w:rsidRPr="00D019B8">
        <w:t>3</w:t>
      </w:r>
      <w:r>
        <w:t xml:space="preserve">.1. </w:t>
      </w:r>
      <w:bookmarkStart w:id="62" w:name="_Toc452892142"/>
      <w:bookmarkStart w:id="63" w:name="_Toc452901728"/>
      <w:r w:rsidRPr="009A16D3">
        <w:t>Тестирование системы</w:t>
      </w:r>
      <w:bookmarkEnd w:id="61"/>
      <w:bookmarkEnd w:id="62"/>
      <w:bookmarkEnd w:id="63"/>
    </w:p>
    <w:p w:rsidR="00802570" w:rsidRDefault="00802570" w:rsidP="00802570">
      <w:pPr>
        <w:pStyle w:val="aff6"/>
      </w:pPr>
      <w:r>
        <w:t xml:space="preserve">Тестирование системы производилось с использованием персонального компьютера в качестве сервера и мобильных устройств на базе ОС </w:t>
      </w:r>
      <w:r>
        <w:rPr>
          <w:lang w:val="en-US"/>
        </w:rPr>
        <w:t>Android</w:t>
      </w:r>
      <w:r>
        <w:t xml:space="preserve">. На сервере тестировалась работа </w:t>
      </w:r>
      <w:r>
        <w:rPr>
          <w:lang w:val="en-US"/>
        </w:rPr>
        <w:t>Windows</w:t>
      </w:r>
      <w:r w:rsidRPr="002C7C28">
        <w:t xml:space="preserve"> </w:t>
      </w:r>
      <w:r>
        <w:t>приложения по учету оборудования и включало в себя проверку всех возможных вариантов использования с последующим выводом отчета. На мобильных устройствах производилось тестирование возможностей клиентского приложения, а также получение информации из базы данных с нескольких устройств одновременно.</w:t>
      </w:r>
    </w:p>
    <w:p w:rsidR="00802570" w:rsidRDefault="00802570" w:rsidP="00802570">
      <w:pPr>
        <w:pStyle w:val="31"/>
      </w:pPr>
      <w:r>
        <w:t xml:space="preserve">Требования к </w:t>
      </w:r>
      <w:r>
        <w:rPr>
          <w:lang w:val="en-US"/>
        </w:rPr>
        <w:t>Windows</w:t>
      </w:r>
      <w:r w:rsidRPr="00405873">
        <w:t xml:space="preserve"> </w:t>
      </w:r>
      <w:r>
        <w:t>приложению</w:t>
      </w:r>
    </w:p>
    <w:p w:rsidR="00802570" w:rsidRDefault="00802570" w:rsidP="00802570">
      <w:pPr>
        <w:pStyle w:val="aff6"/>
      </w:pPr>
      <w:r>
        <w:t>Для работы Windows приложения необходимо, чтобы компьютер обладал следующими минимальными характеристиками:</w:t>
      </w:r>
    </w:p>
    <w:p w:rsidR="00802570" w:rsidRDefault="00802570" w:rsidP="00802570">
      <w:pPr>
        <w:pStyle w:val="aff6"/>
      </w:pPr>
      <w:r>
        <w:t>—</w:t>
      </w:r>
      <w:r>
        <w:tab/>
        <w:t>процессор с тактовой частотой не менее 1 ГГц;</w:t>
      </w:r>
    </w:p>
    <w:p w:rsidR="00802570" w:rsidRDefault="00802570" w:rsidP="00802570">
      <w:pPr>
        <w:pStyle w:val="aff6"/>
      </w:pPr>
      <w:r>
        <w:t>—</w:t>
      </w:r>
      <w:r>
        <w:tab/>
        <w:t>ОЗУ 1 Гб;</w:t>
      </w:r>
    </w:p>
    <w:p w:rsidR="00802570" w:rsidRDefault="00802570" w:rsidP="00802570">
      <w:pPr>
        <w:pStyle w:val="aff6"/>
      </w:pPr>
      <w:r>
        <w:t>—</w:t>
      </w:r>
      <w:r>
        <w:tab/>
        <w:t>2 Гбайт свободного пространства на диске;</w:t>
      </w:r>
    </w:p>
    <w:p w:rsidR="00802570" w:rsidRPr="00AE17B8" w:rsidRDefault="00802570" w:rsidP="00802570">
      <w:pPr>
        <w:pStyle w:val="aff6"/>
        <w:rPr>
          <w:lang w:val="en-US"/>
        </w:rPr>
      </w:pPr>
      <w:r w:rsidRPr="00AE17B8">
        <w:rPr>
          <w:lang w:val="en-US"/>
        </w:rPr>
        <w:t>—</w:t>
      </w:r>
      <w:r w:rsidRPr="00AE17B8">
        <w:rPr>
          <w:lang w:val="en-US"/>
        </w:rPr>
        <w:tab/>
        <w:t>Microsoft Windows 7/8/8.1/10</w:t>
      </w:r>
    </w:p>
    <w:p w:rsidR="00802570" w:rsidRPr="00AE17B8" w:rsidRDefault="00802570" w:rsidP="00802570">
      <w:pPr>
        <w:pStyle w:val="aff6"/>
        <w:rPr>
          <w:lang w:val="en-US"/>
        </w:rPr>
      </w:pPr>
      <w:r w:rsidRPr="00AE17B8">
        <w:rPr>
          <w:lang w:val="en-US"/>
        </w:rPr>
        <w:t>—</w:t>
      </w:r>
      <w:r w:rsidRPr="00AE17B8">
        <w:rPr>
          <w:lang w:val="en-US"/>
        </w:rPr>
        <w:tab/>
        <w:t xml:space="preserve">MySQL Server </w:t>
      </w:r>
    </w:p>
    <w:p w:rsidR="00802570" w:rsidRPr="00AE17B8" w:rsidRDefault="00802570" w:rsidP="00802570">
      <w:pPr>
        <w:pStyle w:val="aff6"/>
        <w:rPr>
          <w:lang w:val="en-US"/>
        </w:rPr>
      </w:pPr>
      <w:r w:rsidRPr="00AE17B8">
        <w:rPr>
          <w:lang w:val="en-US"/>
        </w:rPr>
        <w:t>—</w:t>
      </w:r>
      <w:r w:rsidRPr="00AE17B8">
        <w:rPr>
          <w:lang w:val="en-US"/>
        </w:rPr>
        <w:tab/>
        <w:t xml:space="preserve">.NET Framework 4.5.2 </w:t>
      </w:r>
      <w:r>
        <w:t>или</w:t>
      </w:r>
      <w:r w:rsidRPr="00AE17B8">
        <w:rPr>
          <w:lang w:val="en-US"/>
        </w:rPr>
        <w:t xml:space="preserve"> </w:t>
      </w:r>
      <w:r>
        <w:t>выше</w:t>
      </w:r>
      <w:r w:rsidRPr="00AE17B8">
        <w:rPr>
          <w:lang w:val="en-US"/>
        </w:rPr>
        <w:t xml:space="preserve"> </w:t>
      </w:r>
    </w:p>
    <w:p w:rsidR="00802570" w:rsidRDefault="00802570" w:rsidP="00802570">
      <w:pPr>
        <w:pStyle w:val="aff6"/>
      </w:pPr>
      <w:r>
        <w:t>Для взаимодействия с приложением необходимо наличие мыши или монитора.</w:t>
      </w:r>
    </w:p>
    <w:p w:rsidR="00802570" w:rsidRDefault="00802570" w:rsidP="00802570">
      <w:pPr>
        <w:pStyle w:val="31"/>
      </w:pPr>
      <w:r>
        <w:t>Требования к мобильному приложению</w:t>
      </w:r>
    </w:p>
    <w:p w:rsidR="00802570" w:rsidRDefault="00802570" w:rsidP="00802570">
      <w:pPr>
        <w:pStyle w:val="aff6"/>
      </w:pPr>
      <w:r>
        <w:t>Минимальные требования для работы мобильного приложения:</w:t>
      </w:r>
    </w:p>
    <w:p w:rsidR="00802570" w:rsidRDefault="00802570" w:rsidP="00802570">
      <w:pPr>
        <w:pStyle w:val="aff6"/>
      </w:pPr>
      <w:r>
        <w:t>—</w:t>
      </w:r>
      <w:r>
        <w:tab/>
        <w:t>мобильное устройство под управлением ОС Android версии 4.0 или выше;</w:t>
      </w:r>
    </w:p>
    <w:p w:rsidR="00802570" w:rsidRDefault="00802570" w:rsidP="00802570">
      <w:pPr>
        <w:pStyle w:val="aff6"/>
      </w:pPr>
      <w:r>
        <w:t>—</w:t>
      </w:r>
      <w:r>
        <w:tab/>
        <w:t>9,6 Мб свободного пространства;</w:t>
      </w:r>
    </w:p>
    <w:p w:rsidR="00802570" w:rsidRDefault="00802570" w:rsidP="00802570">
      <w:pPr>
        <w:pStyle w:val="aff6"/>
      </w:pPr>
      <w:r>
        <w:t>—</w:t>
      </w:r>
      <w:r>
        <w:tab/>
        <w:t>наличие камеры;</w:t>
      </w:r>
    </w:p>
    <w:p w:rsidR="00802570" w:rsidRDefault="00802570" w:rsidP="00802570">
      <w:pPr>
        <w:pStyle w:val="aff6"/>
      </w:pPr>
      <w:r>
        <w:t>Разрешения:</w:t>
      </w:r>
    </w:p>
    <w:p w:rsidR="00802570" w:rsidRDefault="00802570" w:rsidP="00802570">
      <w:pPr>
        <w:pStyle w:val="aff6"/>
      </w:pPr>
      <w:r>
        <w:t>—</w:t>
      </w:r>
      <w:r>
        <w:tab/>
        <w:t>просмотр сетевых подключений;</w:t>
      </w:r>
    </w:p>
    <w:p w:rsidR="00802570" w:rsidRDefault="00802570" w:rsidP="00802570">
      <w:pPr>
        <w:pStyle w:val="aff6"/>
      </w:pPr>
      <w:r>
        <w:t>—</w:t>
      </w:r>
      <w:r>
        <w:tab/>
        <w:t>доступ к камере;</w:t>
      </w:r>
    </w:p>
    <w:p w:rsidR="00802570" w:rsidRDefault="00802570" w:rsidP="00802570">
      <w:pPr>
        <w:pStyle w:val="aff6"/>
      </w:pPr>
      <w:r>
        <w:lastRenderedPageBreak/>
        <w:t>—</w:t>
      </w:r>
      <w:r>
        <w:tab/>
        <w:t>съемка фото;</w:t>
      </w:r>
    </w:p>
    <w:p w:rsidR="00802570" w:rsidRDefault="00802570" w:rsidP="00802570">
      <w:pPr>
        <w:pStyle w:val="aff6"/>
      </w:pPr>
      <w:r>
        <w:t>—</w:t>
      </w:r>
      <w:r>
        <w:tab/>
        <w:t>управление функциями вспышки и автофокуса.</w:t>
      </w:r>
    </w:p>
    <w:p w:rsidR="00802570" w:rsidRDefault="00802570" w:rsidP="00802570">
      <w:pPr>
        <w:pStyle w:val="31"/>
      </w:pPr>
      <w:bookmarkStart w:id="64" w:name="_Toc359195395"/>
      <w:bookmarkStart w:id="65" w:name="_Toc452892141"/>
      <w:bookmarkStart w:id="66" w:name="_Toc452901727"/>
      <w:r w:rsidRPr="009A16D3">
        <w:t>Требования к программному обеспечению</w:t>
      </w:r>
      <w:bookmarkEnd w:id="64"/>
      <w:bookmarkEnd w:id="65"/>
      <w:bookmarkEnd w:id="66"/>
    </w:p>
    <w:p w:rsidR="00802570" w:rsidRDefault="00802570" w:rsidP="00802570">
      <w:pPr>
        <w:pStyle w:val="aff6"/>
      </w:pPr>
      <w:r w:rsidRPr="00AE17B8">
        <w:t xml:space="preserve">Для работы приложения на </w:t>
      </w:r>
      <w:r>
        <w:t>сервере-</w:t>
      </w:r>
      <w:r w:rsidRPr="00AE17B8">
        <w:t>компьютере с базой</w:t>
      </w:r>
      <w:r>
        <w:t xml:space="preserve"> данных</w:t>
      </w:r>
      <w:r w:rsidRPr="00AE17B8">
        <w:t xml:space="preserve"> необходимо установить и настроить MySQL сервер.</w:t>
      </w:r>
    </w:p>
    <w:p w:rsidR="00802570" w:rsidRPr="002C7C28" w:rsidRDefault="00802570" w:rsidP="00802570">
      <w:pPr>
        <w:pStyle w:val="13"/>
      </w:pPr>
      <w:bookmarkStart w:id="67" w:name="_Toc89360916"/>
      <w:r w:rsidRPr="00D019B8">
        <w:t>3</w:t>
      </w:r>
      <w:r>
        <w:t>.</w:t>
      </w:r>
      <w:r w:rsidRPr="00D019B8">
        <w:t>2</w:t>
      </w:r>
      <w:r>
        <w:t xml:space="preserve">. </w:t>
      </w:r>
      <w:r w:rsidRPr="002C7C28">
        <w:t>Руководство администратор</w:t>
      </w:r>
      <w:r>
        <w:t>а</w:t>
      </w:r>
      <w:bookmarkEnd w:id="67"/>
    </w:p>
    <w:p w:rsidR="00802570" w:rsidRDefault="00802570" w:rsidP="00802570">
      <w:pPr>
        <w:pStyle w:val="31"/>
      </w:pPr>
      <w:r>
        <w:t>Настройка доступа к базе данных</w:t>
      </w:r>
    </w:p>
    <w:p w:rsidR="00802570" w:rsidRPr="00A02AF3" w:rsidRDefault="00802570" w:rsidP="00802570">
      <w:pPr>
        <w:pStyle w:val="aff6"/>
      </w:pPr>
      <w:r w:rsidRPr="00DB0AB5">
        <w:t xml:space="preserve">Для работы необходимо установить и настроить mysql сервер. Подробное руководство изложено в соответствующей документации </w:t>
      </w:r>
      <w:hyperlink r:id="rId30" w:history="1">
        <w:r w:rsidRPr="00DB0AB5">
          <w:t>https://dev.mysql.com/doc/refman/8.0/en/windows-installation.html</w:t>
        </w:r>
      </w:hyperlink>
      <w:r w:rsidRPr="00DB0AB5">
        <w:t>.</w:t>
      </w:r>
      <w:r>
        <w:t xml:space="preserve"> </w:t>
      </w:r>
      <w:r w:rsidRPr="00A02AF3">
        <w:t>Для обеспечения доступа к удаленной базе данных</w:t>
      </w:r>
      <w:r>
        <w:t xml:space="preserve"> </w:t>
      </w:r>
      <w:r w:rsidRPr="00A02AF3">
        <w:t>сервер должен быть запущен. На уровне сервера необходимо определить уровень доступа пользователей к базе данных сервера. После добавления пользователей и ввода соответствующих разрешений, система безопасности MySQL будет самостоятельно осуществлять аутентификацию очередного пользователя при попытке доступа.</w:t>
      </w:r>
    </w:p>
    <w:p w:rsidR="00802570" w:rsidRPr="00A02AF3" w:rsidRDefault="00802570" w:rsidP="00802570">
      <w:pPr>
        <w:pStyle w:val="aff6"/>
      </w:pPr>
      <w:r w:rsidRPr="00A02AF3">
        <w:t>Для добавления пользователя и настройки для него определенных прав доступа необходимо выполнить следующие действия:</w:t>
      </w:r>
    </w:p>
    <w:p w:rsidR="00802570" w:rsidRPr="00113F33" w:rsidRDefault="00802570" w:rsidP="00802570">
      <w:pPr>
        <w:pStyle w:val="aff6"/>
      </w:pPr>
      <w:r>
        <w:t>Добавить</w:t>
      </w:r>
      <w:r w:rsidRPr="00113F33">
        <w:t xml:space="preserve"> </w:t>
      </w:r>
      <w:r>
        <w:t>нового</w:t>
      </w:r>
      <w:r w:rsidRPr="00113F33">
        <w:t xml:space="preserve"> </w:t>
      </w:r>
      <w:r>
        <w:t>пользователя</w:t>
      </w:r>
      <w:r w:rsidRPr="00113F33">
        <w:t>:</w:t>
      </w:r>
    </w:p>
    <w:p w:rsidR="00802570" w:rsidRPr="007F20EE" w:rsidRDefault="00802570" w:rsidP="00802570">
      <w:pPr>
        <w:pStyle w:val="aff6"/>
      </w:pPr>
      <w:r w:rsidRPr="00552EFD">
        <w:rPr>
          <w:lang w:val="en-US"/>
        </w:rPr>
        <w:t>CREATE</w:t>
      </w:r>
      <w:r w:rsidRPr="007F20EE">
        <w:t xml:space="preserve"> </w:t>
      </w:r>
      <w:r w:rsidRPr="00552EFD">
        <w:rPr>
          <w:lang w:val="en-US"/>
        </w:rPr>
        <w:t>USER</w:t>
      </w:r>
      <w:r w:rsidRPr="007F20EE">
        <w:t xml:space="preserve"> '</w:t>
      </w:r>
      <w:r w:rsidRPr="00552EFD">
        <w:t>имя</w:t>
      </w:r>
      <w:r w:rsidRPr="007F20EE">
        <w:t xml:space="preserve"> </w:t>
      </w:r>
      <w:r w:rsidRPr="00552EFD">
        <w:t>нового</w:t>
      </w:r>
      <w:r w:rsidRPr="007F20EE">
        <w:t xml:space="preserve"> </w:t>
      </w:r>
      <w:r w:rsidRPr="00552EFD">
        <w:t>пользователя</w:t>
      </w:r>
      <w:r w:rsidRPr="007F20EE">
        <w:t>'@'</w:t>
      </w:r>
      <w:r w:rsidRPr="00552EFD">
        <w:t>адрес</w:t>
      </w:r>
      <w:r w:rsidRPr="007F20EE">
        <w:t xml:space="preserve"> </w:t>
      </w:r>
      <w:r w:rsidRPr="00552EFD">
        <w:t>устройства</w:t>
      </w:r>
      <w:r w:rsidRPr="007F20EE">
        <w:t xml:space="preserve">' </w:t>
      </w:r>
      <w:r w:rsidRPr="00552EFD">
        <w:rPr>
          <w:lang w:val="en-US"/>
        </w:rPr>
        <w:t>IDENTIFIED</w:t>
      </w:r>
      <w:r w:rsidRPr="007F20EE">
        <w:t xml:space="preserve"> </w:t>
      </w:r>
      <w:r w:rsidRPr="00552EFD">
        <w:rPr>
          <w:lang w:val="en-US"/>
        </w:rPr>
        <w:t>BY</w:t>
      </w:r>
      <w:r w:rsidRPr="007F20EE">
        <w:t xml:space="preserve"> '</w:t>
      </w:r>
      <w:r w:rsidRPr="00552EFD">
        <w:t>пароль</w:t>
      </w:r>
      <w:r w:rsidRPr="007F20EE">
        <w:t>';</w:t>
      </w:r>
    </w:p>
    <w:p w:rsidR="00802570" w:rsidRDefault="00802570" w:rsidP="00802570">
      <w:pPr>
        <w:pStyle w:val="aff6"/>
      </w:pPr>
      <w:r>
        <w:t>Для того, чтобы пользователь мог подключаться к базе данных с любого устройства, необходимо в качестве адреса указать символ %.</w:t>
      </w:r>
    </w:p>
    <w:p w:rsidR="00802570" w:rsidRDefault="00802570" w:rsidP="00802570">
      <w:pPr>
        <w:pStyle w:val="aff6"/>
      </w:pPr>
      <w:r>
        <w:t>Установить привилегии для пользователя:</w:t>
      </w:r>
    </w:p>
    <w:p w:rsidR="00802570" w:rsidRPr="0067441E" w:rsidRDefault="00802570" w:rsidP="00802570">
      <w:pPr>
        <w:pStyle w:val="aff6"/>
      </w:pPr>
      <w:r w:rsidRPr="00552EFD">
        <w:rPr>
          <w:lang w:val="en-US"/>
        </w:rPr>
        <w:t>GRANT</w:t>
      </w:r>
      <w:r w:rsidRPr="0067441E">
        <w:t xml:space="preserve"> [тип прав] </w:t>
      </w:r>
      <w:r w:rsidRPr="00552EFD">
        <w:rPr>
          <w:lang w:val="en-US"/>
        </w:rPr>
        <w:t>ON</w:t>
      </w:r>
      <w:r w:rsidRPr="0067441E">
        <w:t xml:space="preserve"> [имя базы данных].[имя таблицы] </w:t>
      </w:r>
      <w:r w:rsidRPr="00552EFD">
        <w:rPr>
          <w:lang w:val="en-US"/>
        </w:rPr>
        <w:t>TO</w:t>
      </w:r>
      <w:r w:rsidRPr="0067441E">
        <w:t xml:space="preserve"> ‘имя пользователя’@'адрес устройства;</w:t>
      </w:r>
    </w:p>
    <w:p w:rsidR="00802570" w:rsidRDefault="00802570" w:rsidP="00802570">
      <w:pPr>
        <w:pStyle w:val="aff6"/>
      </w:pPr>
      <w:r>
        <w:t>Доступные привилегии:</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CREATE – Разрешить создание базы данных/таблиц</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SELECT – Разрешить производить выборку данных</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INSERT – Разрешить добавление новых записей в таблицы</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UPDATE – Разрешить изменение существующих записей в таблицах</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lastRenderedPageBreak/>
        <w:t>DELETE – Разрешить удалять записи из таблиц</w:t>
      </w:r>
    </w:p>
    <w:p w:rsidR="00802570" w:rsidRDefault="00802570" w:rsidP="00802570">
      <w:pPr>
        <w:pStyle w:val="aff"/>
        <w:numPr>
          <w:ilvl w:val="0"/>
          <w:numId w:val="3"/>
        </w:numPr>
        <w:spacing w:line="360" w:lineRule="auto"/>
        <w:ind w:left="0" w:firstLine="851"/>
        <w:jc w:val="both"/>
        <w:rPr>
          <w:sz w:val="28"/>
          <w:szCs w:val="28"/>
        </w:rPr>
      </w:pPr>
      <w:r w:rsidRPr="00A02AF3">
        <w:rPr>
          <w:sz w:val="28"/>
          <w:szCs w:val="28"/>
        </w:rPr>
        <w:t>DROP – Разрешить удалять записи в базе данных/таблицах</w:t>
      </w:r>
    </w:p>
    <w:p w:rsidR="00802570" w:rsidRPr="00ED10D7" w:rsidRDefault="00802570" w:rsidP="00802570">
      <w:pPr>
        <w:pStyle w:val="aff6"/>
      </w:pPr>
      <w:r w:rsidRPr="00ED10D7">
        <w:t>Для того, чтоб изменения вошли в силу запустите команду обновления: FLUSH PRIVILEGES;</w:t>
      </w:r>
    </w:p>
    <w:p w:rsidR="00802570" w:rsidRDefault="00802570" w:rsidP="00802570">
      <w:pPr>
        <w:pStyle w:val="13"/>
      </w:pPr>
      <w:bookmarkStart w:id="68" w:name="_Toc89360917"/>
      <w:r w:rsidRPr="00D019B8">
        <w:t>3</w:t>
      </w:r>
      <w:r>
        <w:t>.</w:t>
      </w:r>
      <w:r w:rsidRPr="00D019B8">
        <w:t>3</w:t>
      </w:r>
      <w:r>
        <w:t>. Руководство пользователя</w:t>
      </w:r>
      <w:bookmarkEnd w:id="68"/>
    </w:p>
    <w:p w:rsidR="00802570" w:rsidRDefault="00802570" w:rsidP="00802570">
      <w:pPr>
        <w:pStyle w:val="31"/>
      </w:pPr>
      <w:r>
        <w:t xml:space="preserve">Руководство к </w:t>
      </w:r>
      <w:r>
        <w:rPr>
          <w:lang w:val="en-US"/>
        </w:rPr>
        <w:t>Windows</w:t>
      </w:r>
      <w:r w:rsidRPr="00FE1274">
        <w:t xml:space="preserve"> </w:t>
      </w:r>
      <w:r>
        <w:t>приложению</w:t>
      </w:r>
    </w:p>
    <w:p w:rsidR="00802570" w:rsidRDefault="00802570" w:rsidP="00802570">
      <w:pPr>
        <w:pStyle w:val="aff6"/>
      </w:pPr>
      <w:r w:rsidRPr="00842646">
        <w:t>Для запуска приложения необходимо запустить на выполнение файл. «AccountingSystemCMequipment.exe». На экране</w:t>
      </w:r>
      <w:r>
        <w:t xml:space="preserve"> появится окно авторизации (рисунок</w:t>
      </w:r>
      <w:r w:rsidRPr="00842646">
        <w:t xml:space="preserve"> </w:t>
      </w:r>
      <w:r>
        <w:t>4.1</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4AC00BA6" wp14:editId="448BABF5">
            <wp:extent cx="1769423" cy="1668979"/>
            <wp:effectExtent l="0" t="0" r="254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0913" cy="1679817"/>
                    </a:xfrm>
                    <a:prstGeom prst="rect">
                      <a:avLst/>
                    </a:prstGeom>
                    <a:noFill/>
                    <a:ln>
                      <a:noFill/>
                    </a:ln>
                  </pic:spPr>
                </pic:pic>
              </a:graphicData>
            </a:graphic>
          </wp:inline>
        </w:drawing>
      </w:r>
    </w:p>
    <w:p w:rsidR="00802570" w:rsidRDefault="00802570" w:rsidP="00802570">
      <w:pPr>
        <w:pStyle w:val="aff2"/>
        <w:rPr>
          <w:rFonts w:eastAsia="MS Mincho" w:cs="Arial"/>
          <w:bCs/>
          <w:iCs/>
          <w:color w:val="000000"/>
          <w:szCs w:val="20"/>
        </w:rPr>
      </w:pPr>
      <w:r>
        <w:rPr>
          <w:rFonts w:eastAsia="MS Mincho" w:cs="Arial"/>
          <w:bCs/>
          <w:iCs/>
          <w:color w:val="000000"/>
          <w:szCs w:val="20"/>
        </w:rPr>
        <w:t>Рисунок 4.1. Окно авторизации</w:t>
      </w:r>
    </w:p>
    <w:p w:rsidR="00802570" w:rsidRPr="00C17F5E" w:rsidRDefault="00802570" w:rsidP="00802570">
      <w:pPr>
        <w:pStyle w:val="aff6"/>
        <w:rPr>
          <w:rFonts w:eastAsia="MS Mincho"/>
        </w:rPr>
      </w:pPr>
    </w:p>
    <w:p w:rsidR="00802570" w:rsidRDefault="00802570" w:rsidP="00802570">
      <w:pPr>
        <w:pStyle w:val="aff6"/>
      </w:pPr>
      <w:r w:rsidRPr="00842646">
        <w:t>Если авторизация прошла успешно на экране появи</w:t>
      </w:r>
      <w:r>
        <w:t>тся окно главного меню (рисунок 4.2)</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3D50A8E0" wp14:editId="5A6B6F2B">
            <wp:extent cx="3259405" cy="21528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9405"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4.2. Главное меню</w:t>
      </w:r>
    </w:p>
    <w:p w:rsidR="00802570" w:rsidRDefault="00802570" w:rsidP="00802570">
      <w:pPr>
        <w:pStyle w:val="aff6"/>
        <w:rPr>
          <w:rFonts w:eastAsia="MS Mincho"/>
        </w:rPr>
      </w:pPr>
    </w:p>
    <w:p w:rsidR="00802570" w:rsidRDefault="00802570" w:rsidP="00802570">
      <w:pPr>
        <w:pStyle w:val="aff6"/>
      </w:pPr>
      <w:r w:rsidRPr="00842646">
        <w:lastRenderedPageBreak/>
        <w:t>Кнопка «Поиск» позволяет осуществить поиск оборудования.</w:t>
      </w:r>
      <w:r>
        <w:t xml:space="preserve"> </w:t>
      </w:r>
      <w:r w:rsidRPr="00842646">
        <w:t>При желании можно указать критерии поиска</w:t>
      </w:r>
      <w:r>
        <w:t xml:space="preserve"> (рисунок 4.3).</w:t>
      </w:r>
    </w:p>
    <w:p w:rsidR="00802570" w:rsidRPr="00842646" w:rsidRDefault="00802570" w:rsidP="00802570">
      <w:pPr>
        <w:pStyle w:val="aff6"/>
      </w:pPr>
    </w:p>
    <w:p w:rsidR="00802570" w:rsidRPr="00C17F5E" w:rsidRDefault="00802570" w:rsidP="00802570">
      <w:pPr>
        <w:pStyle w:val="aff2"/>
      </w:pPr>
      <w:r w:rsidRPr="00D76825">
        <w:rPr>
          <w:noProof/>
          <w:lang w:eastAsia="ru-RU"/>
        </w:rPr>
        <w:drawing>
          <wp:inline distT="0" distB="0" distL="0" distR="0" wp14:anchorId="66949DA2" wp14:editId="6E7047F6">
            <wp:extent cx="3253839" cy="2154445"/>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1793" cy="2159711"/>
                    </a:xfrm>
                    <a:prstGeom prst="rect">
                      <a:avLst/>
                    </a:prstGeom>
                    <a:noFill/>
                    <a:ln>
                      <a:noFill/>
                    </a:ln>
                  </pic:spPr>
                </pic:pic>
              </a:graphicData>
            </a:graphic>
          </wp:inline>
        </w:drawing>
      </w:r>
    </w:p>
    <w:p w:rsidR="00802570" w:rsidRDefault="00802570" w:rsidP="00802570">
      <w:pPr>
        <w:pStyle w:val="aff2"/>
        <w:rPr>
          <w:rFonts w:eastAsia="MS Mincho"/>
        </w:rPr>
      </w:pPr>
      <w:r>
        <w:rPr>
          <w:rFonts w:eastAsia="MS Mincho"/>
        </w:rPr>
        <w:t>Рисунок 4.3. Окно «Поиск»</w:t>
      </w:r>
    </w:p>
    <w:p w:rsidR="00802570" w:rsidRDefault="00802570" w:rsidP="00802570">
      <w:pPr>
        <w:pStyle w:val="aff6"/>
        <w:rPr>
          <w:rFonts w:eastAsia="MS Mincho"/>
        </w:rPr>
      </w:pPr>
    </w:p>
    <w:p w:rsidR="00802570" w:rsidRDefault="00802570" w:rsidP="00802570">
      <w:pPr>
        <w:pStyle w:val="aff6"/>
        <w:rPr>
          <w:rFonts w:eastAsia="MS Mincho"/>
        </w:rPr>
      </w:pPr>
      <w:r>
        <w:rPr>
          <w:rFonts w:eastAsia="MS Mincho"/>
        </w:rPr>
        <w:t>Рисунок 4.4 иллюстрирует результат выполнения поиска оборудования.</w:t>
      </w:r>
    </w:p>
    <w:p w:rsidR="00802570" w:rsidRDefault="00802570" w:rsidP="00802570">
      <w:pPr>
        <w:pStyle w:val="aff6"/>
        <w:rPr>
          <w:rFonts w:eastAsia="MS Mincho"/>
        </w:rPr>
      </w:pPr>
    </w:p>
    <w:p w:rsidR="00802570" w:rsidRDefault="00802570" w:rsidP="00802570">
      <w:pPr>
        <w:pStyle w:val="aff2"/>
      </w:pPr>
      <w:r w:rsidRPr="00D76825">
        <w:rPr>
          <w:noProof/>
          <w:lang w:eastAsia="ru-RU"/>
        </w:rPr>
        <w:drawing>
          <wp:inline distT="0" distB="0" distL="0" distR="0" wp14:anchorId="648588B9" wp14:editId="71DB11D2">
            <wp:extent cx="3202764" cy="21528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2764"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4.4. Результат выполнения операции поиска</w:t>
      </w:r>
    </w:p>
    <w:p w:rsidR="00802570" w:rsidRDefault="00802570" w:rsidP="00802570">
      <w:pPr>
        <w:pStyle w:val="aff6"/>
        <w:rPr>
          <w:rFonts w:eastAsia="MS Mincho"/>
        </w:rPr>
      </w:pPr>
    </w:p>
    <w:p w:rsidR="00802570" w:rsidRDefault="00802570" w:rsidP="00802570">
      <w:pPr>
        <w:pStyle w:val="aff6"/>
      </w:pPr>
      <w:r w:rsidRPr="00842646">
        <w:t>Для отображения технических характеристик, необходимо нажать в любом месте строки выбранного оборудования. Появится окно с имеющийся информацией о данном оборудовании (рис</w:t>
      </w:r>
      <w:r>
        <w:t>унок</w:t>
      </w:r>
      <w:r w:rsidRPr="00842646">
        <w:t xml:space="preserve"> </w:t>
      </w:r>
      <w:r>
        <w:t>4.5</w:t>
      </w:r>
      <w:r w:rsidRPr="00842646">
        <w:t xml:space="preserve">). </w:t>
      </w:r>
    </w:p>
    <w:p w:rsidR="00802570" w:rsidRPr="00842646" w:rsidRDefault="00802570" w:rsidP="00802570">
      <w:pPr>
        <w:pStyle w:val="aff6"/>
      </w:pPr>
    </w:p>
    <w:p w:rsidR="00802570" w:rsidRDefault="00802570" w:rsidP="00802570">
      <w:pPr>
        <w:pStyle w:val="aff2"/>
      </w:pPr>
      <w:r w:rsidRPr="00D76825">
        <w:rPr>
          <w:noProof/>
          <w:lang w:eastAsia="ru-RU"/>
        </w:rPr>
        <w:lastRenderedPageBreak/>
        <w:drawing>
          <wp:inline distT="0" distB="0" distL="0" distR="0" wp14:anchorId="7C47A5B6" wp14:editId="63AD4435">
            <wp:extent cx="3258764" cy="21528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8764"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4.5. Технические характеристики выбранного оборудования</w:t>
      </w:r>
    </w:p>
    <w:p w:rsidR="00802570" w:rsidRDefault="00802570" w:rsidP="00802570">
      <w:pPr>
        <w:pStyle w:val="aff6"/>
        <w:rPr>
          <w:rFonts w:eastAsia="MS Mincho"/>
        </w:rPr>
      </w:pPr>
    </w:p>
    <w:p w:rsidR="00802570" w:rsidRPr="00842646" w:rsidRDefault="00802570" w:rsidP="00802570">
      <w:pPr>
        <w:pStyle w:val="aff6"/>
      </w:pPr>
      <w:r w:rsidRPr="00842646">
        <w:t>Для обеспечения удобства и возможности сравнения можно производить поиск и открывать несколько окон с результатами одновременно.</w:t>
      </w:r>
    </w:p>
    <w:p w:rsidR="00802570" w:rsidRDefault="00802570" w:rsidP="00802570">
      <w:pPr>
        <w:pStyle w:val="aff6"/>
      </w:pPr>
      <w:r w:rsidRPr="00842646">
        <w:t>Кнопка «Добавление» позволяет добавить оборудование в базу данных</w:t>
      </w:r>
      <w:r>
        <w:t xml:space="preserve"> (рисунок</w:t>
      </w:r>
      <w:r w:rsidRPr="00842646">
        <w:t xml:space="preserve"> </w:t>
      </w:r>
      <w:r>
        <w:t>4.6</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091E804C" wp14:editId="722C8B52">
            <wp:extent cx="3255169" cy="2152800"/>
            <wp:effectExtent l="0" t="0" r="254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5169"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4.6. Добавление нового оборудования</w:t>
      </w:r>
    </w:p>
    <w:p w:rsidR="00802570" w:rsidRDefault="00802570" w:rsidP="00802570">
      <w:pPr>
        <w:pStyle w:val="aff6"/>
        <w:rPr>
          <w:rFonts w:eastAsia="MS Mincho"/>
          <w:bCs/>
          <w:iCs/>
        </w:rPr>
      </w:pPr>
    </w:p>
    <w:p w:rsidR="00802570" w:rsidRDefault="00802570" w:rsidP="00802570">
      <w:pPr>
        <w:pStyle w:val="aff6"/>
      </w:pPr>
      <w:r w:rsidRPr="00842646">
        <w:t>Сначала необходимо выбрать тип оборудования</w:t>
      </w:r>
      <w:r>
        <w:t>.</w:t>
      </w:r>
      <w:r w:rsidRPr="00842646">
        <w:t xml:space="preserve"> Выбор определит окно, соответствующее данному типа для ввода технических характеристик (рис</w:t>
      </w:r>
      <w:r>
        <w:t>унок</w:t>
      </w:r>
      <w:r w:rsidRPr="00842646">
        <w:t xml:space="preserve"> </w:t>
      </w:r>
      <w:r>
        <w:t>4.7</w:t>
      </w:r>
      <w:r w:rsidRPr="00842646">
        <w:t>).</w:t>
      </w:r>
    </w:p>
    <w:p w:rsidR="00802570" w:rsidRPr="00842646" w:rsidRDefault="00802570" w:rsidP="00802570">
      <w:pPr>
        <w:pStyle w:val="aff6"/>
      </w:pPr>
    </w:p>
    <w:p w:rsidR="00802570" w:rsidRPr="00396672" w:rsidRDefault="00802570" w:rsidP="00802570">
      <w:pPr>
        <w:pStyle w:val="aff2"/>
      </w:pPr>
      <w:r w:rsidRPr="00D76825">
        <w:rPr>
          <w:noProof/>
          <w:lang w:eastAsia="ru-RU"/>
        </w:rPr>
        <w:lastRenderedPageBreak/>
        <w:drawing>
          <wp:inline distT="0" distB="0" distL="0" distR="0" wp14:anchorId="31E9ACF8" wp14:editId="6C9D7A63">
            <wp:extent cx="3261712" cy="21528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1712" cy="2152800"/>
                    </a:xfrm>
                    <a:prstGeom prst="rect">
                      <a:avLst/>
                    </a:prstGeom>
                    <a:noFill/>
                    <a:ln>
                      <a:noFill/>
                    </a:ln>
                  </pic:spPr>
                </pic:pic>
              </a:graphicData>
            </a:graphic>
          </wp:inline>
        </w:drawing>
      </w:r>
    </w:p>
    <w:p w:rsidR="00802570" w:rsidRDefault="00802570" w:rsidP="00802570">
      <w:pPr>
        <w:pStyle w:val="aff2"/>
      </w:pPr>
      <w:r>
        <w:t>Рисунок 4.7. Окно ввода технических характеристик для осциллографа</w:t>
      </w:r>
    </w:p>
    <w:p w:rsidR="00802570" w:rsidRDefault="00802570" w:rsidP="00802570">
      <w:pPr>
        <w:pStyle w:val="aff6"/>
      </w:pPr>
    </w:p>
    <w:p w:rsidR="00802570" w:rsidRDefault="00802570" w:rsidP="00802570">
      <w:pPr>
        <w:pStyle w:val="aff6"/>
      </w:pPr>
      <w:r w:rsidRPr="00842646">
        <w:t>После подтверждения введенных данных можно приступить к вводу общих характеристик (рис</w:t>
      </w:r>
      <w:r>
        <w:t>унок</w:t>
      </w:r>
      <w:r w:rsidRPr="00842646">
        <w:t xml:space="preserve"> </w:t>
      </w:r>
      <w:r>
        <w:t>4.8</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706D0F10" wp14:editId="22E7D69F">
            <wp:extent cx="3260710" cy="21528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0710"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4.8. Ввод основных характеристик</w:t>
      </w:r>
    </w:p>
    <w:p w:rsidR="00802570" w:rsidRDefault="00802570" w:rsidP="00802570">
      <w:pPr>
        <w:pStyle w:val="aff6"/>
        <w:rPr>
          <w:rStyle w:val="aff7"/>
          <w:rFonts w:eastAsiaTheme="minorHAnsi"/>
        </w:rPr>
      </w:pPr>
    </w:p>
    <w:p w:rsidR="00802570" w:rsidRDefault="00802570" w:rsidP="00802570">
      <w:pPr>
        <w:pStyle w:val="aff6"/>
      </w:pPr>
      <w:r w:rsidRPr="0025639D">
        <w:t>В случае ввода некорректных данных появится значок, сообщающий об ошибке</w:t>
      </w:r>
      <w:r>
        <w:t>, рядом с соответствующем полем</w:t>
      </w:r>
      <w:r w:rsidRPr="0025639D">
        <w:t xml:space="preserve"> (рисунок </w:t>
      </w:r>
      <w:r>
        <w:t>4.9</w:t>
      </w:r>
      <w:r w:rsidRPr="0025639D">
        <w:t>).</w:t>
      </w:r>
      <w:r w:rsidRPr="00842646">
        <w:t xml:space="preserve"> </w:t>
      </w:r>
    </w:p>
    <w:p w:rsidR="00802570" w:rsidRDefault="00802570" w:rsidP="00802570">
      <w:pPr>
        <w:pStyle w:val="aff6"/>
      </w:pPr>
    </w:p>
    <w:p w:rsidR="00802570" w:rsidRDefault="00802570" w:rsidP="00802570">
      <w:pPr>
        <w:pStyle w:val="aff2"/>
      </w:pPr>
      <w:r w:rsidRPr="00526DF1">
        <w:rPr>
          <w:noProof/>
          <w:lang w:eastAsia="ru-RU"/>
        </w:rPr>
        <w:lastRenderedPageBreak/>
        <w:drawing>
          <wp:inline distT="0" distB="0" distL="0" distR="0" wp14:anchorId="33214457" wp14:editId="1E478863">
            <wp:extent cx="3591185" cy="21528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1185" cy="2152800"/>
                    </a:xfrm>
                    <a:prstGeom prst="rect">
                      <a:avLst/>
                    </a:prstGeom>
                    <a:noFill/>
                    <a:ln>
                      <a:noFill/>
                    </a:ln>
                  </pic:spPr>
                </pic:pic>
              </a:graphicData>
            </a:graphic>
          </wp:inline>
        </w:drawing>
      </w:r>
    </w:p>
    <w:p w:rsidR="00802570" w:rsidRDefault="00802570" w:rsidP="00802570">
      <w:pPr>
        <w:pStyle w:val="aff2"/>
      </w:pPr>
      <w:r>
        <w:t>Рисунок 4.9. Уведомление об ошибке</w:t>
      </w:r>
    </w:p>
    <w:p w:rsidR="00802570" w:rsidRDefault="00802570" w:rsidP="00802570">
      <w:pPr>
        <w:pStyle w:val="aff6"/>
        <w:rPr>
          <w:rFonts w:eastAsia="MS Mincho"/>
        </w:rPr>
      </w:pPr>
    </w:p>
    <w:p w:rsidR="00802570" w:rsidRPr="00842646" w:rsidRDefault="00802570" w:rsidP="00802570">
      <w:pPr>
        <w:pStyle w:val="aff6"/>
      </w:pPr>
      <w:r w:rsidRPr="00842646">
        <w:t>Кнопка «Добавить» будет не доступна до тех пор, пока не будут корректно заполнены все обязательные поля.</w:t>
      </w:r>
    </w:p>
    <w:p w:rsidR="00802570" w:rsidRDefault="00802570" w:rsidP="00802570">
      <w:pPr>
        <w:pStyle w:val="aff6"/>
      </w:pPr>
      <w:r w:rsidRPr="00842646">
        <w:t>Кнопка «Изменение» позволяет изменить характеристики выбранного оборудования</w:t>
      </w:r>
      <w:r>
        <w:t xml:space="preserve"> (рисунок 4.10).</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3947FC15" wp14:editId="199E7B5C">
            <wp:extent cx="3260061" cy="21528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0061"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4.10. Окно «Изменение» с указанием критериев</w:t>
      </w:r>
    </w:p>
    <w:p w:rsidR="00802570" w:rsidRDefault="00802570" w:rsidP="00802570">
      <w:pPr>
        <w:pStyle w:val="aff6"/>
        <w:rPr>
          <w:rFonts w:eastAsia="MS Mincho"/>
        </w:rPr>
      </w:pPr>
    </w:p>
    <w:p w:rsidR="00802570" w:rsidRDefault="00802570" w:rsidP="00802570">
      <w:pPr>
        <w:pStyle w:val="aff6"/>
      </w:pPr>
      <w:r w:rsidRPr="00842646">
        <w:t>При желании можно указать критерии выбо</w:t>
      </w:r>
      <w:r>
        <w:t>ра оборудования из базы данных.</w:t>
      </w:r>
    </w:p>
    <w:p w:rsidR="00802570" w:rsidRDefault="00802570" w:rsidP="00802570">
      <w:pPr>
        <w:pStyle w:val="aff6"/>
      </w:pPr>
      <w:r w:rsidRPr="00842646">
        <w:t xml:space="preserve">Для отображения характеристик, необходимо нажать в любом месте строки выбранного оборудования. Появится окно «Общие сведения» в котором можно </w:t>
      </w:r>
      <w:r>
        <w:t>вносить желаемые изменения (рисунок 4.11</w:t>
      </w:r>
      <w:r w:rsidRPr="00842646">
        <w:t xml:space="preserve">). </w:t>
      </w:r>
    </w:p>
    <w:p w:rsidR="00802570" w:rsidRPr="00842646" w:rsidRDefault="00802570" w:rsidP="00802570">
      <w:pPr>
        <w:pStyle w:val="aff6"/>
      </w:pPr>
    </w:p>
    <w:p w:rsidR="00802570" w:rsidRDefault="00802570" w:rsidP="00802570">
      <w:pPr>
        <w:pStyle w:val="aff2"/>
      </w:pPr>
      <w:r w:rsidRPr="00D76825">
        <w:rPr>
          <w:noProof/>
          <w:lang w:eastAsia="ru-RU"/>
        </w:rPr>
        <w:lastRenderedPageBreak/>
        <w:drawing>
          <wp:inline distT="0" distB="0" distL="0" distR="0" wp14:anchorId="6FEF4811" wp14:editId="49ACB79A">
            <wp:extent cx="1567543" cy="267592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6381" cy="2691015"/>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4.11. Окно изменения общих характеристик</w:t>
      </w:r>
    </w:p>
    <w:p w:rsidR="00802570" w:rsidRPr="0065611B" w:rsidRDefault="00802570" w:rsidP="00802570">
      <w:pPr>
        <w:pStyle w:val="aff6"/>
        <w:rPr>
          <w:rFonts w:eastAsia="MS Mincho"/>
        </w:rPr>
      </w:pPr>
    </w:p>
    <w:p w:rsidR="00802570" w:rsidRDefault="00802570" w:rsidP="00802570">
      <w:pPr>
        <w:pStyle w:val="aff6"/>
      </w:pPr>
      <w:r w:rsidRPr="00842646">
        <w:t>Для изменения технических характеристик необходимо поставить галочку рядом с надписью «Отобрази</w:t>
      </w:r>
      <w:r>
        <w:t xml:space="preserve">ть технические характеристики» </w:t>
      </w:r>
      <w:r w:rsidRPr="00842646">
        <w:t>(рис</w:t>
      </w:r>
      <w:r>
        <w:t>унок 4.12</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020C5981" wp14:editId="2ED25313">
            <wp:extent cx="3283337" cy="21528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3337" cy="2152800"/>
                    </a:xfrm>
                    <a:prstGeom prst="rect">
                      <a:avLst/>
                    </a:prstGeom>
                    <a:noFill/>
                    <a:ln>
                      <a:noFill/>
                    </a:ln>
                  </pic:spPr>
                </pic:pic>
              </a:graphicData>
            </a:graphic>
          </wp:inline>
        </w:drawing>
      </w:r>
    </w:p>
    <w:p w:rsidR="00802570" w:rsidRDefault="00802570" w:rsidP="00802570">
      <w:pPr>
        <w:pStyle w:val="aff2"/>
      </w:pPr>
      <w:r>
        <w:t>Рисунок 4.12. Окно изменения технических характеристик для оборудования выбранного типа</w:t>
      </w:r>
    </w:p>
    <w:p w:rsidR="00802570" w:rsidRDefault="00802570" w:rsidP="00802570">
      <w:pPr>
        <w:pStyle w:val="aff6"/>
      </w:pPr>
    </w:p>
    <w:p w:rsidR="00802570" w:rsidRDefault="00802570" w:rsidP="00802570">
      <w:pPr>
        <w:pStyle w:val="aff6"/>
      </w:pPr>
      <w:r w:rsidRPr="00842646">
        <w:t>Кнопка «Удаление» позволяет</w:t>
      </w:r>
      <w:r>
        <w:t xml:space="preserve"> удалить выбранное оборудование.</w:t>
      </w:r>
    </w:p>
    <w:p w:rsidR="00802570" w:rsidRPr="00842646" w:rsidRDefault="00802570" w:rsidP="00802570">
      <w:pPr>
        <w:pStyle w:val="aff6"/>
      </w:pPr>
      <w:r w:rsidRPr="00842646">
        <w:t>Для выбора оборудования для удаления, необходимо нажать в любом месте строки выбранного оборудования. Появится окно «Подтверждения», в котором необходимо подтверд</w:t>
      </w:r>
      <w:r>
        <w:t>ить или отклонить удаление (рисунок 4.13</w:t>
      </w:r>
      <w:r w:rsidRPr="00842646">
        <w:t xml:space="preserve">). </w:t>
      </w:r>
    </w:p>
    <w:p w:rsidR="00802570" w:rsidRPr="006272F1" w:rsidRDefault="00802570" w:rsidP="00802570">
      <w:pPr>
        <w:pStyle w:val="aff6"/>
      </w:pPr>
    </w:p>
    <w:p w:rsidR="00802570" w:rsidRDefault="00802570" w:rsidP="00802570">
      <w:pPr>
        <w:pStyle w:val="aff2"/>
      </w:pPr>
      <w:r w:rsidRPr="00D76825">
        <w:rPr>
          <w:noProof/>
          <w:lang w:eastAsia="ru-RU"/>
        </w:rPr>
        <w:lastRenderedPageBreak/>
        <w:drawing>
          <wp:inline distT="0" distB="0" distL="0" distR="0" wp14:anchorId="55C9D5FF" wp14:editId="3B237D2A">
            <wp:extent cx="3284942" cy="21528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84942"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4.13. Окно «Подтверждение»</w:t>
      </w:r>
    </w:p>
    <w:p w:rsidR="00802570" w:rsidRDefault="00802570" w:rsidP="00802570">
      <w:pPr>
        <w:pStyle w:val="aff6"/>
      </w:pPr>
    </w:p>
    <w:p w:rsidR="00802570" w:rsidRDefault="00802570" w:rsidP="00802570">
      <w:pPr>
        <w:pStyle w:val="aff6"/>
      </w:pPr>
      <w:r w:rsidRPr="00842646">
        <w:t>Кнопка «Отчет» позволяет вывести отчет, содержащий все таблицы б</w:t>
      </w:r>
      <w:r>
        <w:t>азы данных в формате Excel (рисунок 4.14</w:t>
      </w:r>
      <w:r w:rsidRPr="00842646">
        <w:t>).</w:t>
      </w:r>
    </w:p>
    <w:p w:rsidR="00802570" w:rsidRPr="00842646" w:rsidRDefault="00802570" w:rsidP="00802570">
      <w:pPr>
        <w:pStyle w:val="aff6"/>
      </w:pPr>
    </w:p>
    <w:p w:rsidR="00802570" w:rsidRPr="00123DE7" w:rsidRDefault="00802570" w:rsidP="00802570">
      <w:pPr>
        <w:pStyle w:val="aff2"/>
        <w:rPr>
          <w:lang w:val="en-US"/>
        </w:rPr>
      </w:pPr>
      <w:r w:rsidRPr="00D76825">
        <w:rPr>
          <w:noProof/>
          <w:lang w:eastAsia="ru-RU"/>
        </w:rPr>
        <w:drawing>
          <wp:inline distT="0" distB="0" distL="0" distR="0" wp14:anchorId="5B8592D1" wp14:editId="2E5E3E9C">
            <wp:extent cx="4726270" cy="2090058"/>
            <wp:effectExtent l="0" t="0" r="0"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48113" cy="2099717"/>
                    </a:xfrm>
                    <a:prstGeom prst="rect">
                      <a:avLst/>
                    </a:prstGeom>
                    <a:noFill/>
                    <a:ln>
                      <a:noFill/>
                    </a:ln>
                  </pic:spPr>
                </pic:pic>
              </a:graphicData>
            </a:graphic>
          </wp:inline>
        </w:drawing>
      </w:r>
    </w:p>
    <w:p w:rsidR="00802570" w:rsidRPr="00594A3D" w:rsidRDefault="00802570" w:rsidP="00802570">
      <w:pPr>
        <w:pStyle w:val="aff2"/>
        <w:rPr>
          <w:rFonts w:eastAsia="MS Mincho"/>
          <w:bCs/>
          <w:iCs/>
        </w:rPr>
      </w:pPr>
      <w:r>
        <w:rPr>
          <w:rFonts w:eastAsia="MS Mincho"/>
          <w:bCs/>
          <w:iCs/>
        </w:rPr>
        <w:t xml:space="preserve">Рисунок 4.14. Отчет в формате </w:t>
      </w:r>
      <w:r>
        <w:rPr>
          <w:lang w:val="en-US"/>
        </w:rPr>
        <w:t>Excel</w:t>
      </w:r>
      <w:r>
        <w:t xml:space="preserve"> </w:t>
      </w:r>
      <w:r w:rsidRPr="00526DF1">
        <w:rPr>
          <w:b/>
        </w:rPr>
        <w:t>-</w:t>
      </w:r>
      <w:r>
        <w:t xml:space="preserve"> Перечень оборудования.</w:t>
      </w:r>
    </w:p>
    <w:p w:rsidR="00802570" w:rsidRPr="00FE1274" w:rsidRDefault="00802570" w:rsidP="00802570">
      <w:pPr>
        <w:pStyle w:val="31"/>
      </w:pPr>
      <w:r>
        <w:t xml:space="preserve">Руководство к </w:t>
      </w:r>
      <w:r>
        <w:rPr>
          <w:lang w:val="en-US"/>
        </w:rPr>
        <w:t>Android</w:t>
      </w:r>
      <w:r w:rsidRPr="008314D7">
        <w:t xml:space="preserve"> </w:t>
      </w:r>
      <w:r>
        <w:t>приложению</w:t>
      </w:r>
    </w:p>
    <w:p w:rsidR="00802570" w:rsidRDefault="00802570" w:rsidP="00802570">
      <w:pPr>
        <w:pStyle w:val="aff6"/>
      </w:pPr>
      <w:r w:rsidRPr="00546D3F">
        <w:t xml:space="preserve">Для запуска приложения </w:t>
      </w:r>
      <w:r>
        <w:t xml:space="preserve">необходимо запустить исполняемый файл </w:t>
      </w:r>
      <w:r w:rsidRPr="00546D3F">
        <w:t>«</w:t>
      </w:r>
      <w:r>
        <w:rPr>
          <w:lang w:val="en-US"/>
        </w:rPr>
        <w:t>BarcodeReader</w:t>
      </w:r>
      <w:r w:rsidRPr="00112D37">
        <w:t>.</w:t>
      </w:r>
      <w:r>
        <w:rPr>
          <w:lang w:val="en-US"/>
        </w:rPr>
        <w:t>apk</w:t>
      </w:r>
      <w:r w:rsidRPr="00546D3F">
        <w:t>»</w:t>
      </w:r>
      <w:r>
        <w:t>, после чего отобразиться главное окно приложения. В данном окне необходимо ввести данные для подключения: логин и пароль (рисунок 4.15). Адрес подключения указывается в настройках приложения (рисунок 4.16).</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28" type="#_x0000_t75" style="width:116.65pt;height:206.65pt" o:ole="">
            <v:imagedata r:id="rId45" o:title=""/>
          </v:shape>
          <o:OLEObject Type="Embed" ProgID="Visio.Drawing.15" ShapeID="_x0000_i1028" DrawAspect="Content" ObjectID="_1744810679" r:id="rId46"/>
        </w:object>
      </w:r>
    </w:p>
    <w:p w:rsidR="00802570" w:rsidRDefault="00802570" w:rsidP="00802570">
      <w:pPr>
        <w:pStyle w:val="aff2"/>
        <w:rPr>
          <w:rFonts w:eastAsia="MS Mincho"/>
          <w:bCs/>
          <w:iCs/>
        </w:rPr>
      </w:pPr>
      <w:r>
        <w:rPr>
          <w:rFonts w:eastAsia="MS Mincho"/>
          <w:bCs/>
          <w:iCs/>
        </w:rPr>
        <w:t>Рисунок 4.15. Окно авторизации</w:t>
      </w:r>
    </w:p>
    <w:p w:rsidR="00802570" w:rsidRDefault="00802570" w:rsidP="00802570">
      <w:pPr>
        <w:pStyle w:val="aff2"/>
      </w:pPr>
      <w:r w:rsidRPr="002E40A4">
        <w:rPr>
          <w:noProof/>
          <w:lang w:eastAsia="ru-RU"/>
        </w:rPr>
        <w:drawing>
          <wp:inline distT="0" distB="0" distL="0" distR="0" wp14:anchorId="7094A29D" wp14:editId="112F46DE">
            <wp:extent cx="1520041" cy="2702666"/>
            <wp:effectExtent l="19050" t="19050" r="23495" b="21590"/>
            <wp:docPr id="2" name="Рисунок 2" descr="C:\Users\Anastasia\Desktop\4 курс\Диплом\Скрины с мобильного приложения\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nastasia\Desktop\4 курс\Диплом\Скрины с мобильного приложения\0.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27059" cy="2715145"/>
                    </a:xfrm>
                    <a:prstGeom prst="rect">
                      <a:avLst/>
                    </a:prstGeom>
                    <a:noFill/>
                    <a:ln w="3048">
                      <a:solidFill>
                        <a:schemeClr val="tx1"/>
                      </a:solidFill>
                    </a:ln>
                  </pic:spPr>
                </pic:pic>
              </a:graphicData>
            </a:graphic>
          </wp:inline>
        </w:drawing>
      </w:r>
    </w:p>
    <w:p w:rsidR="00802570" w:rsidRDefault="00802570" w:rsidP="00802570">
      <w:pPr>
        <w:pStyle w:val="aff2"/>
      </w:pPr>
      <w:r>
        <w:t>Рисунок 4.16</w:t>
      </w:r>
      <w:r w:rsidRPr="002E40A4">
        <w:t xml:space="preserve">. </w:t>
      </w:r>
      <w:r>
        <w:t>Ввод адреса подключения</w:t>
      </w:r>
    </w:p>
    <w:p w:rsidR="00802570" w:rsidRPr="002E40A4" w:rsidRDefault="00802570" w:rsidP="00802570">
      <w:pPr>
        <w:pStyle w:val="aff6"/>
        <w:rPr>
          <w:rFonts w:eastAsia="MS Mincho"/>
        </w:rPr>
      </w:pPr>
    </w:p>
    <w:p w:rsidR="00802570" w:rsidRDefault="00802570" w:rsidP="00802570">
      <w:pPr>
        <w:pStyle w:val="aff6"/>
      </w:pPr>
      <w:r>
        <w:t>В случае некорректного ввода данных для подключения или отсутствия последнего, внизу экрана появится уведомление о ошибке.</w:t>
      </w:r>
    </w:p>
    <w:p w:rsidR="00802570" w:rsidRDefault="00802570" w:rsidP="00802570">
      <w:pPr>
        <w:pStyle w:val="aff6"/>
      </w:pPr>
      <w:r>
        <w:t>В случае успешного подключения, на экране отобразиться окно главного меню (рисунок 4.17).</w:t>
      </w:r>
    </w:p>
    <w:p w:rsidR="00802570" w:rsidRDefault="00802570" w:rsidP="00802570">
      <w:pPr>
        <w:pStyle w:val="aff6"/>
      </w:pPr>
    </w:p>
    <w:p w:rsidR="00802570" w:rsidRDefault="00802570" w:rsidP="00802570">
      <w:pPr>
        <w:pStyle w:val="aff2"/>
      </w:pPr>
      <w:r>
        <w:object w:dxaOrig="5610" w:dyaOrig="9946">
          <v:shape id="_x0000_i1029" type="#_x0000_t75" style="width:116.65pt;height:206.65pt" o:ole="">
            <v:imagedata r:id="rId48" o:title=""/>
          </v:shape>
          <o:OLEObject Type="Embed" ProgID="Visio.Drawing.15" ShapeID="_x0000_i1029" DrawAspect="Content" ObjectID="_1744810680" r:id="rId49"/>
        </w:object>
      </w:r>
    </w:p>
    <w:p w:rsidR="00802570" w:rsidRDefault="00802570" w:rsidP="00802570">
      <w:pPr>
        <w:pStyle w:val="aff2"/>
        <w:rPr>
          <w:rFonts w:eastAsia="MS Mincho"/>
          <w:bCs/>
          <w:iCs/>
        </w:rPr>
      </w:pPr>
      <w:r>
        <w:rPr>
          <w:rFonts w:eastAsia="MS Mincho"/>
          <w:bCs/>
          <w:iCs/>
        </w:rPr>
        <w:t>Рисунок 4.17. Окно главного меню</w:t>
      </w:r>
    </w:p>
    <w:p w:rsidR="00802570" w:rsidRDefault="00802570" w:rsidP="00802570">
      <w:pPr>
        <w:pStyle w:val="aff6"/>
        <w:rPr>
          <w:rFonts w:eastAsia="MS Mincho"/>
        </w:rPr>
      </w:pPr>
    </w:p>
    <w:p w:rsidR="00802570" w:rsidRDefault="00802570" w:rsidP="00802570">
      <w:pPr>
        <w:pStyle w:val="aff6"/>
      </w:pPr>
      <w:r>
        <w:t>В случае выбора пункта сканирования кода, на экране отобразится окно для предварительного выставления настроек камеры. Имеется возможность включения использования автофокуса и</w:t>
      </w:r>
      <w:r w:rsidRPr="00526DF1">
        <w:t>/</w:t>
      </w:r>
      <w:r>
        <w:t>или вспышки (рисунок 4.18).</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30" type="#_x0000_t75" style="width:114.65pt;height:202.65pt;mso-position-vertical:absolute" o:ole="">
            <v:imagedata r:id="rId50" o:title=""/>
          </v:shape>
          <o:OLEObject Type="Embed" ProgID="Visio.Drawing.15" ShapeID="_x0000_i1030" DrawAspect="Content" ObjectID="_1744810681" r:id="rId51"/>
        </w:object>
      </w:r>
    </w:p>
    <w:p w:rsidR="00802570" w:rsidRDefault="00802570" w:rsidP="00802570">
      <w:pPr>
        <w:pStyle w:val="aff2"/>
        <w:rPr>
          <w:rFonts w:eastAsia="Times New Roman"/>
          <w:lang w:eastAsia="ru-RU"/>
        </w:rPr>
      </w:pPr>
      <w:r w:rsidRPr="00436B01">
        <w:rPr>
          <w:rFonts w:eastAsia="Times New Roman"/>
          <w:lang w:eastAsia="ru-RU"/>
        </w:rPr>
        <w:t xml:space="preserve">Рисунок </w:t>
      </w:r>
      <w:r>
        <w:rPr>
          <w:rFonts w:eastAsia="Times New Roman"/>
          <w:lang w:eastAsia="ru-RU"/>
        </w:rPr>
        <w:t xml:space="preserve">4.18. </w:t>
      </w:r>
      <w:r w:rsidRPr="00436B01">
        <w:rPr>
          <w:rFonts w:eastAsia="Times New Roman"/>
          <w:lang w:eastAsia="ru-RU"/>
        </w:rPr>
        <w:t>Окно указания настроек камеры</w:t>
      </w:r>
    </w:p>
    <w:p w:rsidR="00802570" w:rsidRDefault="00802570" w:rsidP="00802570">
      <w:pPr>
        <w:pStyle w:val="aff6"/>
      </w:pPr>
    </w:p>
    <w:p w:rsidR="00802570" w:rsidRDefault="00802570" w:rsidP="00802570">
      <w:pPr>
        <w:pStyle w:val="aff6"/>
      </w:pPr>
      <w:r>
        <w:t>Нажатие клавиши «</w:t>
      </w:r>
      <w:r w:rsidRPr="00F33223">
        <w:t>Read</w:t>
      </w:r>
      <w:r w:rsidRPr="0091002F">
        <w:t xml:space="preserve"> </w:t>
      </w:r>
      <w:r w:rsidRPr="00F33223">
        <w:t>Barcode</w:t>
      </w:r>
      <w:r>
        <w:t xml:space="preserve">» активирует запуск камеры с указанными настройками для считывания </w:t>
      </w:r>
      <w:r w:rsidRPr="00F33223">
        <w:t>QR</w:t>
      </w:r>
      <w:r w:rsidRPr="0091002F">
        <w:t>-</w:t>
      </w:r>
      <w:r>
        <w:t>кода. Распознаваемые штрих-коды будут выделяться рамкой. Снизу рамки, области считывания, будут появляться данные о получаемой информации из кода (рисунок 4.19).</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31" type="#_x0000_t75" style="width:116pt;height:204.65pt" o:ole="">
            <v:imagedata r:id="rId52" o:title=""/>
          </v:shape>
          <o:OLEObject Type="Embed" ProgID="Visio.Drawing.15" ShapeID="_x0000_i1031" DrawAspect="Content" ObjectID="_1744810682" r:id="rId53"/>
        </w:object>
      </w:r>
    </w:p>
    <w:p w:rsidR="00802570" w:rsidRDefault="00802570" w:rsidP="00802570">
      <w:pPr>
        <w:pStyle w:val="aff2"/>
        <w:rPr>
          <w:rFonts w:eastAsia="Times New Roman"/>
          <w:lang w:eastAsia="ru-RU"/>
        </w:rPr>
      </w:pPr>
      <w:r w:rsidRPr="00436B01">
        <w:rPr>
          <w:rFonts w:eastAsia="Times New Roman"/>
          <w:lang w:eastAsia="ru-RU"/>
        </w:rPr>
        <w:t xml:space="preserve">Рисунок </w:t>
      </w:r>
      <w:r>
        <w:rPr>
          <w:rFonts w:eastAsia="Times New Roman"/>
          <w:lang w:eastAsia="ru-RU"/>
        </w:rPr>
        <w:t>4.19. Процесс считывания</w:t>
      </w:r>
      <w:r w:rsidRPr="009D634C">
        <w:rPr>
          <w:rFonts w:eastAsia="Times New Roman"/>
          <w:lang w:eastAsia="ru-RU"/>
        </w:rPr>
        <w:t xml:space="preserve"> QR-кода</w:t>
      </w:r>
    </w:p>
    <w:p w:rsidR="00802570" w:rsidRDefault="00802570" w:rsidP="00802570">
      <w:pPr>
        <w:pStyle w:val="aff6"/>
      </w:pPr>
    </w:p>
    <w:p w:rsidR="00802570" w:rsidRDefault="00802570" w:rsidP="00802570">
      <w:pPr>
        <w:pStyle w:val="aff6"/>
      </w:pPr>
      <w:r>
        <w:t>Полученная информация об оборудовании отобразиться на следующем экране (рисунок 4.20).</w:t>
      </w:r>
    </w:p>
    <w:p w:rsidR="00802570" w:rsidRDefault="00802570" w:rsidP="00802570">
      <w:pPr>
        <w:pStyle w:val="aff6"/>
      </w:pPr>
    </w:p>
    <w:p w:rsidR="00802570" w:rsidRDefault="00802570" w:rsidP="00802570">
      <w:pPr>
        <w:pStyle w:val="aff2"/>
      </w:pPr>
      <w:r>
        <w:object w:dxaOrig="5610" w:dyaOrig="9946">
          <v:shape id="_x0000_i1032" type="#_x0000_t75" style="width:116.65pt;height:206.65pt;mso-position-horizontal:absolute" o:ole="">
            <v:imagedata r:id="rId54" o:title=""/>
          </v:shape>
          <o:OLEObject Type="Embed" ProgID="Visio.Drawing.15" ShapeID="_x0000_i1032" DrawAspect="Content" ObjectID="_1744810683" r:id="rId55"/>
        </w:object>
      </w:r>
    </w:p>
    <w:p w:rsidR="00802570" w:rsidRDefault="00802570" w:rsidP="00802570">
      <w:pPr>
        <w:pStyle w:val="aff2"/>
        <w:rPr>
          <w:rFonts w:eastAsia="Times New Roman"/>
          <w:lang w:eastAsia="ru-RU"/>
        </w:rPr>
      </w:pPr>
      <w:r w:rsidRPr="00436B01">
        <w:rPr>
          <w:rFonts w:eastAsia="Times New Roman"/>
          <w:lang w:eastAsia="ru-RU"/>
        </w:rPr>
        <w:t xml:space="preserve">Рисунок </w:t>
      </w:r>
      <w:r>
        <w:rPr>
          <w:rFonts w:eastAsia="Times New Roman"/>
          <w:lang w:eastAsia="ru-RU"/>
        </w:rPr>
        <w:t xml:space="preserve">4.20. </w:t>
      </w:r>
      <w:r w:rsidRPr="00742CB3">
        <w:rPr>
          <w:rFonts w:eastAsia="Times New Roman"/>
          <w:lang w:eastAsia="ru-RU"/>
        </w:rPr>
        <w:t>Полученная информация из базы данных</w:t>
      </w:r>
    </w:p>
    <w:p w:rsidR="00802570" w:rsidRDefault="00802570" w:rsidP="00802570">
      <w:pPr>
        <w:pStyle w:val="aff6"/>
      </w:pPr>
    </w:p>
    <w:p w:rsidR="00802570" w:rsidRPr="0013396E" w:rsidRDefault="00802570" w:rsidP="00802570">
      <w:pPr>
        <w:pStyle w:val="aff6"/>
      </w:pPr>
      <w:r w:rsidRPr="0013396E">
        <w:t>В случае, если на сервере базы данных не содержится информация о данном оборудовании, пользователь получит уведомление об отсутствии таких данных (рисунок 4.21).</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6481" w:dyaOrig="11460">
          <v:shape id="_x0000_i1033" type="#_x0000_t75" style="width:114.65pt;height:201.35pt" o:ole="">
            <v:imagedata r:id="rId56" o:title=""/>
          </v:shape>
          <o:OLEObject Type="Embed" ProgID="Visio.Drawing.15" ShapeID="_x0000_i1033" DrawAspect="Content" ObjectID="_1744810684" r:id="rId57"/>
        </w:object>
      </w:r>
    </w:p>
    <w:p w:rsidR="00802570" w:rsidRDefault="00802570" w:rsidP="00802570">
      <w:pPr>
        <w:pStyle w:val="aff2"/>
        <w:rPr>
          <w:lang w:eastAsia="ru-RU"/>
        </w:rPr>
      </w:pPr>
      <w:r w:rsidRPr="00436B01">
        <w:rPr>
          <w:lang w:eastAsia="ru-RU"/>
        </w:rPr>
        <w:t>Рис</w:t>
      </w:r>
      <w:r>
        <w:rPr>
          <w:lang w:eastAsia="ru-RU"/>
        </w:rPr>
        <w:t>унок</w:t>
      </w:r>
      <w:r w:rsidRPr="00436B01">
        <w:rPr>
          <w:lang w:eastAsia="ru-RU"/>
        </w:rPr>
        <w:t xml:space="preserve"> </w:t>
      </w:r>
      <w:r>
        <w:rPr>
          <w:lang w:eastAsia="ru-RU"/>
        </w:rPr>
        <w:t xml:space="preserve">4.21. </w:t>
      </w:r>
      <w:r w:rsidRPr="00436B01">
        <w:rPr>
          <w:lang w:eastAsia="ru-RU"/>
        </w:rPr>
        <w:t>У</w:t>
      </w:r>
      <w:r>
        <w:rPr>
          <w:lang w:eastAsia="ru-RU"/>
        </w:rPr>
        <w:t>ведомление об отсутствии данных</w:t>
      </w:r>
    </w:p>
    <w:p w:rsidR="00802570" w:rsidRPr="00436B01" w:rsidRDefault="00802570" w:rsidP="00802570">
      <w:pPr>
        <w:pStyle w:val="aff6"/>
      </w:pPr>
    </w:p>
    <w:p w:rsidR="00802570" w:rsidRPr="0013396E" w:rsidRDefault="00802570" w:rsidP="00802570">
      <w:pPr>
        <w:pStyle w:val="aff6"/>
      </w:pPr>
      <w:r w:rsidRPr="0013396E">
        <w:t>При выборе в главном меню пункта генерации кода на экране появится соответствующее окно. В строке генерации необходимо ввести заводской номер оборудования и нажать клавишу «Generate». Сгенерированное изображение появится в центральной части экрана, а в нижней части экрана будет указан путь сохранения указанного изображения (рисунок 4.22).</w:t>
      </w:r>
    </w:p>
    <w:p w:rsidR="00802570" w:rsidRPr="002E40A4"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34" type="#_x0000_t75" style="width:121.35pt;height:212.65pt" o:ole="">
            <v:imagedata r:id="rId58" o:title=""/>
          </v:shape>
          <o:OLEObject Type="Embed" ProgID="Visio.Drawing.15" ShapeID="_x0000_i1034" DrawAspect="Content" ObjectID="_1744810685" r:id="rId59"/>
        </w:object>
      </w:r>
      <w:r>
        <w:rPr>
          <w:rFonts w:eastAsia="Times New Roman" w:cs="Arial"/>
          <w:color w:val="000000"/>
          <w:szCs w:val="20"/>
          <w:lang w:eastAsia="ru-RU"/>
        </w:rPr>
        <w:t xml:space="preserve"> </w:t>
      </w:r>
    </w:p>
    <w:p w:rsidR="00802570" w:rsidRDefault="00802570" w:rsidP="00802570">
      <w:pPr>
        <w:pStyle w:val="aff2"/>
        <w:rPr>
          <w:rFonts w:eastAsia="Times New Roman"/>
          <w:lang w:eastAsia="ru-RU"/>
        </w:rPr>
      </w:pPr>
      <w:r w:rsidRPr="00436B01">
        <w:rPr>
          <w:rFonts w:eastAsia="Times New Roman"/>
          <w:lang w:eastAsia="ru-RU"/>
        </w:rPr>
        <w:t>Рис</w:t>
      </w:r>
      <w:r>
        <w:rPr>
          <w:rFonts w:eastAsia="Times New Roman"/>
          <w:lang w:eastAsia="ru-RU"/>
        </w:rPr>
        <w:t>унок</w:t>
      </w:r>
      <w:r w:rsidRPr="00436B01">
        <w:rPr>
          <w:rFonts w:eastAsia="Times New Roman"/>
          <w:lang w:eastAsia="ru-RU"/>
        </w:rPr>
        <w:t xml:space="preserve"> </w:t>
      </w:r>
      <w:r>
        <w:rPr>
          <w:rFonts w:eastAsia="Times New Roman"/>
          <w:lang w:eastAsia="ru-RU"/>
        </w:rPr>
        <w:t>4.22. Окно генерации кода</w:t>
      </w:r>
    </w:p>
    <w:p w:rsidR="00802570" w:rsidRPr="00BA0F55" w:rsidRDefault="00802570" w:rsidP="00802570">
      <w:pPr>
        <w:pStyle w:val="25"/>
        <w:rPr>
          <w:rFonts w:cs="Times New Roman"/>
        </w:rPr>
      </w:pPr>
      <w:bookmarkStart w:id="69" w:name="_Toc89360918"/>
      <w:r>
        <w:t>Выводы</w:t>
      </w:r>
      <w:bookmarkEnd w:id="69"/>
    </w:p>
    <w:p w:rsidR="00802570" w:rsidRDefault="00802570" w:rsidP="00802570">
      <w:pPr>
        <w:pStyle w:val="aff6"/>
      </w:pPr>
      <w:r>
        <w:t>В результате были выполнены тестирование компонентов программного продукта. Разработана техническая документация.</w:t>
      </w:r>
    </w:p>
    <w:p w:rsidR="00802570" w:rsidRPr="0023004D" w:rsidRDefault="00802570" w:rsidP="00802570">
      <w:pPr>
        <w:pStyle w:val="afa"/>
      </w:pPr>
      <w:bookmarkStart w:id="70" w:name="_Toc89360919"/>
      <w:r w:rsidRPr="0023004D">
        <w:lastRenderedPageBreak/>
        <w:t>ЗАКЛЮЧЕНИЕ</w:t>
      </w:r>
      <w:bookmarkEnd w:id="70"/>
    </w:p>
    <w:p w:rsidR="00802570" w:rsidRPr="0013396E" w:rsidRDefault="00802570" w:rsidP="00802570">
      <w:pPr>
        <w:pStyle w:val="aff6"/>
      </w:pPr>
      <w:r w:rsidRPr="0013396E">
        <w:t>В результате выполнения выпускной квалификационной работы была создана система, позволяющая вести автоматизированный учет контрольно-измерительного оборудования в подразделении предприятия. Результат соответствует всем заранее определенным требованиям технического задания.  Разработанная система обладает гибкостью, многофункциональностью и удобством в эксплуатации. Внедрение данной системы на предприятие позволит увеличить производительность труда за счет качественного анализа, планирования имеющихся ресурсов и уменьшения времени поиска необходимой информации, а также будет приносить экономическую выгоду в силу отсутствия затрат на материалы для производства бумажной документации.</w:t>
      </w:r>
    </w:p>
    <w:p w:rsidR="00802570" w:rsidRDefault="00802570" w:rsidP="00802570">
      <w:pPr>
        <w:pStyle w:val="aff6"/>
      </w:pPr>
      <w:r w:rsidRPr="0013396E">
        <w:t>Поскольку поставленная задача была выполнена в полном объеме дальнейшее её расширение не планируется. Однако разработанная архитектура позволяет при необходимости улучшить и расширить данную систему.</w:t>
      </w:r>
    </w:p>
    <w:p w:rsidR="00802570" w:rsidRPr="000E0C20" w:rsidRDefault="00802570" w:rsidP="00802570">
      <w:pPr>
        <w:pStyle w:val="afa"/>
      </w:pPr>
      <w:bookmarkStart w:id="71" w:name="_Toc89360920"/>
      <w:r w:rsidRPr="000E0C20">
        <w:lastRenderedPageBreak/>
        <w:t xml:space="preserve">СПИСОК </w:t>
      </w:r>
      <w:r>
        <w:t>ИСПОЛЬЗОВАННЫХ ИСТОЧНИКОВ</w:t>
      </w:r>
      <w:bookmarkEnd w:id="71"/>
    </w:p>
    <w:p w:rsidR="00802570" w:rsidRPr="008B0393" w:rsidRDefault="00802570" w:rsidP="00802570">
      <w:pPr>
        <w:pStyle w:val="25"/>
        <w:rPr>
          <w:i/>
        </w:rPr>
      </w:pPr>
      <w:bookmarkStart w:id="72" w:name="_Toc455865689"/>
      <w:bookmarkStart w:id="73" w:name="_Toc455866079"/>
      <w:bookmarkStart w:id="74" w:name="_Toc12207613"/>
      <w:bookmarkStart w:id="75" w:name="_Toc89360921"/>
      <w:r w:rsidRPr="008B0393">
        <w:t>Основная литература</w:t>
      </w:r>
      <w:bookmarkEnd w:id="72"/>
      <w:bookmarkEnd w:id="73"/>
      <w:bookmarkEnd w:id="74"/>
      <w:bookmarkEnd w:id="75"/>
    </w:p>
    <w:p w:rsidR="00802570" w:rsidRPr="008B0393" w:rsidRDefault="00802570" w:rsidP="00802570">
      <w:pPr>
        <w:pStyle w:val="aff6"/>
        <w:numPr>
          <w:ilvl w:val="0"/>
          <w:numId w:val="27"/>
        </w:numPr>
        <w:ind w:left="426"/>
      </w:pPr>
      <w:bookmarkStart w:id="76" w:name="_Toc455865690"/>
      <w:bookmarkStart w:id="77" w:name="_Toc455866080"/>
      <w:r w:rsidRPr="008B0393">
        <w:t xml:space="preserve">Романенко, В.В. Объектно-ориентированное программирование : учебное пособие / В.В. Романенко ; Министерство образования и науки Российской Федерации, Томский Государственный Университет Систем Управления и Радиоэлектроники (ТУСУР). - Томск : Томский государственный университет систем управления и радиоэлектроники, 2014. - 475 с. : ил. - Библиогр.: с. 442. ; То же [Электронный ресурс]. - URL: </w:t>
      </w:r>
      <w:hyperlink r:id="rId60" w:history="1">
        <w:r w:rsidRPr="008B0393">
          <w:rPr>
            <w:rStyle w:val="af1"/>
          </w:rPr>
          <w:t>http://biblioclub.ru/index.php?page=book&amp;id=480517</w:t>
        </w:r>
      </w:hyperlink>
      <w:r w:rsidRPr="008B0393">
        <w:t>.</w:t>
      </w:r>
    </w:p>
    <w:p w:rsidR="00802570" w:rsidRPr="008B0393" w:rsidRDefault="00802570" w:rsidP="00802570">
      <w:pPr>
        <w:pStyle w:val="aff6"/>
        <w:numPr>
          <w:ilvl w:val="0"/>
          <w:numId w:val="27"/>
        </w:numPr>
        <w:ind w:left="426"/>
        <w:rPr>
          <w:b/>
          <w:bCs/>
          <w:i/>
          <w:iCs/>
        </w:rPr>
      </w:pPr>
      <w:r w:rsidRPr="008B0393">
        <w:t>Николаев, Е.И. Объектно-ориентированное программирование : учебное пособие / Е.И. Николаев ; Министерство образования и науки Российской Федерации, Федеральное государственное автономное образовательное учреждение высшего профессионального образования «Северо-Кавказский федеральный университет». - Ставрополь : СКФУ, 2015. - 225 с. : ил. - Библиогр. в кн. ; То же [Электронный ресурс]. - URL: </w:t>
      </w:r>
      <w:hyperlink r:id="rId61" w:history="1">
        <w:r w:rsidRPr="008B0393">
          <w:rPr>
            <w:rStyle w:val="af1"/>
          </w:rPr>
          <w:t>http://biblioclub.ru/index.php?page=book&amp;id=458133</w:t>
        </w:r>
      </w:hyperlink>
      <w:r w:rsidRPr="008B0393">
        <w:t>.</w:t>
      </w:r>
    </w:p>
    <w:p w:rsidR="00802570" w:rsidRPr="008B0393" w:rsidRDefault="00802570" w:rsidP="00802570">
      <w:pPr>
        <w:pStyle w:val="aff6"/>
        <w:numPr>
          <w:ilvl w:val="0"/>
          <w:numId w:val="27"/>
        </w:numPr>
        <w:ind w:left="426"/>
        <w:rPr>
          <w:b/>
          <w:bCs/>
          <w:i/>
          <w:iCs/>
        </w:rPr>
      </w:pPr>
      <w:r w:rsidRPr="008B0393">
        <w:t>Суханов, М.В. Основы Microsoft .NET Framework и языка программирования C# : учебное пособие / М.В. Суханов, И.В. Бачурин, И.С. Майоров ; Министерство образования и науки Российской Федерации, Федеральное государственное автономное образовательное учреждение высшего профессионального образования Северный (Арктический) федеральный университет им. М.В. Ломоносова. - Архангельск : ИД САФУ, 2014. - 97 с. : схем., табл., ил. - Библиогр. в кн. - ISBN 978-5-261-00934-4 ; То же [Электронный ресурс]. - URL: </w:t>
      </w:r>
      <w:hyperlink r:id="rId62" w:history="1">
        <w:r w:rsidRPr="008B0393">
          <w:rPr>
            <w:rStyle w:val="af1"/>
          </w:rPr>
          <w:t>http://biblioclub.ru/index.php?page=book&amp;id=312313</w:t>
        </w:r>
      </w:hyperlink>
      <w:r w:rsidRPr="008B0393">
        <w:t>.</w:t>
      </w:r>
    </w:p>
    <w:p w:rsidR="00802570" w:rsidRPr="008B0393" w:rsidRDefault="00802570" w:rsidP="00802570">
      <w:pPr>
        <w:pStyle w:val="25"/>
      </w:pPr>
      <w:bookmarkStart w:id="78" w:name="_Toc12207614"/>
      <w:bookmarkStart w:id="79" w:name="_Toc89360922"/>
      <w:r w:rsidRPr="008B0393">
        <w:t>Дополнительная литература</w:t>
      </w:r>
      <w:bookmarkEnd w:id="76"/>
      <w:bookmarkEnd w:id="77"/>
      <w:bookmarkEnd w:id="78"/>
      <w:bookmarkEnd w:id="79"/>
    </w:p>
    <w:p w:rsidR="00802570" w:rsidRDefault="00802570" w:rsidP="00802570">
      <w:pPr>
        <w:pStyle w:val="aff6"/>
        <w:numPr>
          <w:ilvl w:val="0"/>
          <w:numId w:val="28"/>
        </w:numPr>
        <w:ind w:left="426"/>
      </w:pPr>
      <w:r w:rsidRPr="008B0393">
        <w:t xml:space="preserve">Мейер, Б. Объектно-ориентированное программирование и программная инженерия [Электронный ресурс] / Б. Мейер. — 3-е изд. — Электрон. текстовые данные. — М. : Интернет-Университет Информационных </w:t>
      </w:r>
      <w:r w:rsidRPr="008B0393">
        <w:lastRenderedPageBreak/>
        <w:t xml:space="preserve">Технологий (ИНТУИТ), Ай Пи Эр Медиа, 2019. — 285 c. — 978-5-4486-0513-0. — Режим доступа: </w:t>
      </w:r>
      <w:hyperlink r:id="rId63" w:history="1">
        <w:r w:rsidRPr="0039701D">
          <w:rPr>
            <w:rStyle w:val="af1"/>
          </w:rPr>
          <w:t>http://www.iprbookshop.ru/79706.html</w:t>
        </w:r>
      </w:hyperlink>
    </w:p>
    <w:p w:rsidR="00802570" w:rsidRDefault="00802570" w:rsidP="00802570">
      <w:pPr>
        <w:pStyle w:val="aff6"/>
        <w:numPr>
          <w:ilvl w:val="0"/>
          <w:numId w:val="28"/>
        </w:numPr>
        <w:ind w:left="426"/>
        <w:rPr>
          <w:b/>
        </w:rPr>
      </w:pPr>
      <w:r w:rsidRPr="006B333C">
        <w:rPr>
          <w:b/>
          <w:highlight w:val="yellow"/>
        </w:rPr>
        <w:t>добавить свои источники, общим числом не менее 10</w:t>
      </w:r>
    </w:p>
    <w:p w:rsidR="00802570" w:rsidRPr="00802570" w:rsidRDefault="00802570" w:rsidP="00802570">
      <w:pPr>
        <w:pStyle w:val="aff6"/>
        <w:ind w:left="66" w:firstLine="0"/>
        <w:rPr>
          <w:b/>
        </w:rPr>
      </w:pPr>
    </w:p>
    <w:sectPr w:rsidR="00802570" w:rsidRPr="00802570" w:rsidSect="00420E04">
      <w:pgSz w:w="11906" w:h="16838"/>
      <w:pgMar w:top="1134" w:right="566" w:bottom="56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0752" w:rsidRDefault="00A10752" w:rsidP="00566ACF">
      <w:pPr>
        <w:spacing w:after="0" w:line="240" w:lineRule="auto"/>
      </w:pPr>
      <w:r>
        <w:separator/>
      </w:r>
    </w:p>
  </w:endnote>
  <w:endnote w:type="continuationSeparator" w:id="0">
    <w:p w:rsidR="00A10752" w:rsidRDefault="00A10752" w:rsidP="00566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MS Mincho">
    <w:altName w:val="Yu Gothic UI"/>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0752" w:rsidRDefault="00A10752" w:rsidP="00566ACF">
      <w:pPr>
        <w:spacing w:after="0" w:line="240" w:lineRule="auto"/>
      </w:pPr>
      <w:r>
        <w:separator/>
      </w:r>
    </w:p>
  </w:footnote>
  <w:footnote w:type="continuationSeparator" w:id="0">
    <w:p w:rsidR="00A10752" w:rsidRDefault="00A10752" w:rsidP="00566A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83B9D"/>
    <w:multiLevelType w:val="hybridMultilevel"/>
    <w:tmpl w:val="8908722E"/>
    <w:lvl w:ilvl="0" w:tplc="CC8810AA">
      <w:start w:val="1"/>
      <w:numFmt w:val="decimal"/>
      <w:lvlText w:val="%1."/>
      <w:lvlJc w:val="left"/>
      <w:pPr>
        <w:ind w:left="1429" w:hanging="360"/>
      </w:pPr>
      <w:rPr>
        <w:b w:val="0"/>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0B21D31"/>
    <w:multiLevelType w:val="hybridMultilevel"/>
    <w:tmpl w:val="3A148C5A"/>
    <w:lvl w:ilvl="0" w:tplc="06E4D8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8400FAE"/>
    <w:multiLevelType w:val="hybridMultilevel"/>
    <w:tmpl w:val="6472F9B0"/>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E583CBC"/>
    <w:multiLevelType w:val="hybridMultilevel"/>
    <w:tmpl w:val="4BBA8624"/>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FED7FA1"/>
    <w:multiLevelType w:val="multilevel"/>
    <w:tmpl w:val="4094CF70"/>
    <w:lvl w:ilvl="0">
      <w:start w:val="1"/>
      <w:numFmt w:val="decimal"/>
      <w:lvlText w:val="%1."/>
      <w:lvlJc w:val="left"/>
      <w:pPr>
        <w:ind w:left="432" w:hanging="432"/>
      </w:pPr>
      <w:rPr>
        <w:rFonts w:cs="Times New Roman" w:hint="default"/>
        <w:b w:val="0"/>
        <w:sz w:val="28"/>
        <w:szCs w:val="28"/>
      </w:rPr>
    </w:lvl>
    <w:lvl w:ilvl="1">
      <w:start w:val="1"/>
      <w:numFmt w:val="bullet"/>
      <w:lvlText w:val=""/>
      <w:lvlJc w:val="left"/>
      <w:pPr>
        <w:ind w:left="3128" w:hanging="576"/>
      </w:pPr>
      <w:rPr>
        <w:rFonts w:ascii="Symbol" w:hAnsi="Symbol" w:hint="default"/>
        <w:b w:val="0"/>
        <w:i w:val="0"/>
      </w:rPr>
    </w:lvl>
    <w:lvl w:ilvl="2">
      <w:start w:val="1"/>
      <w:numFmt w:val="decimal"/>
      <w:lvlText w:val="%1.%2.%3"/>
      <w:lvlJc w:val="left"/>
      <w:pPr>
        <w:ind w:left="1288"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5" w15:restartNumberingAfterBreak="0">
    <w:nsid w:val="20D54585"/>
    <w:multiLevelType w:val="multilevel"/>
    <w:tmpl w:val="68C6F67A"/>
    <w:lvl w:ilvl="0">
      <w:start w:val="1"/>
      <w:numFmt w:val="decimal"/>
      <w:lvlText w:val="%1."/>
      <w:lvlJc w:val="left"/>
      <w:pPr>
        <w:ind w:left="1069" w:hanging="360"/>
      </w:pPr>
      <w:rPr>
        <w:rFonts w:hint="default"/>
      </w:rPr>
    </w:lvl>
    <w:lvl w:ilvl="1">
      <w:start w:val="5"/>
      <w:numFmt w:val="decimal"/>
      <w:isLgl/>
      <w:lvlText w:val="%1.%2."/>
      <w:lvlJc w:val="left"/>
      <w:pPr>
        <w:ind w:left="1459" w:hanging="750"/>
      </w:pPr>
      <w:rPr>
        <w:rFonts w:hint="default"/>
      </w:rPr>
    </w:lvl>
    <w:lvl w:ilvl="2">
      <w:start w:val="2"/>
      <w:numFmt w:val="decimal"/>
      <w:isLgl/>
      <w:lvlText w:val="%1.%2.%3."/>
      <w:lvlJc w:val="left"/>
      <w:pPr>
        <w:ind w:left="1459" w:hanging="75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70D66AD"/>
    <w:multiLevelType w:val="hybridMultilevel"/>
    <w:tmpl w:val="8908722E"/>
    <w:lvl w:ilvl="0" w:tplc="CC8810AA">
      <w:start w:val="1"/>
      <w:numFmt w:val="decimal"/>
      <w:lvlText w:val="%1."/>
      <w:lvlJc w:val="left"/>
      <w:pPr>
        <w:ind w:left="1429" w:hanging="360"/>
      </w:pPr>
      <w:rPr>
        <w:b w:val="0"/>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7CC788A"/>
    <w:multiLevelType w:val="multilevel"/>
    <w:tmpl w:val="D7BCDB80"/>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 w15:restartNumberingAfterBreak="0">
    <w:nsid w:val="286E4DA8"/>
    <w:multiLevelType w:val="multilevel"/>
    <w:tmpl w:val="F862589E"/>
    <w:lvl w:ilvl="0">
      <w:start w:val="1"/>
      <w:numFmt w:val="decimal"/>
      <w:lvlText w:val="%1."/>
      <w:lvlJc w:val="left"/>
      <w:pPr>
        <w:ind w:left="1429" w:hanging="360"/>
      </w:pPr>
    </w:lvl>
    <w:lvl w:ilvl="1">
      <w:start w:val="2"/>
      <w:numFmt w:val="decimal"/>
      <w:isLgl/>
      <w:lvlText w:val="%1.%2."/>
      <w:lvlJc w:val="left"/>
      <w:pPr>
        <w:ind w:left="1789" w:hanging="720"/>
      </w:pPr>
      <w:rPr>
        <w:rFonts w:eastAsiaTheme="minorHAnsi" w:hint="default"/>
      </w:rPr>
    </w:lvl>
    <w:lvl w:ilvl="2">
      <w:start w:val="2"/>
      <w:numFmt w:val="decimal"/>
      <w:isLgl/>
      <w:lvlText w:val="%1.%2.%3."/>
      <w:lvlJc w:val="left"/>
      <w:pPr>
        <w:ind w:left="1789" w:hanging="720"/>
      </w:pPr>
      <w:rPr>
        <w:rFonts w:eastAsiaTheme="minorHAnsi" w:hint="default"/>
      </w:rPr>
    </w:lvl>
    <w:lvl w:ilvl="3">
      <w:start w:val="1"/>
      <w:numFmt w:val="decimal"/>
      <w:isLgl/>
      <w:lvlText w:val="%1.%2.%3.%4."/>
      <w:lvlJc w:val="left"/>
      <w:pPr>
        <w:ind w:left="2149" w:hanging="1080"/>
      </w:pPr>
      <w:rPr>
        <w:rFonts w:eastAsiaTheme="minorHAnsi" w:hint="default"/>
      </w:rPr>
    </w:lvl>
    <w:lvl w:ilvl="4">
      <w:start w:val="1"/>
      <w:numFmt w:val="decimal"/>
      <w:isLgl/>
      <w:lvlText w:val="%1.%2.%3.%4.%5."/>
      <w:lvlJc w:val="left"/>
      <w:pPr>
        <w:ind w:left="2149" w:hanging="1080"/>
      </w:pPr>
      <w:rPr>
        <w:rFonts w:eastAsiaTheme="minorHAnsi" w:hint="default"/>
      </w:rPr>
    </w:lvl>
    <w:lvl w:ilvl="5">
      <w:start w:val="1"/>
      <w:numFmt w:val="decimal"/>
      <w:isLgl/>
      <w:lvlText w:val="%1.%2.%3.%4.%5.%6."/>
      <w:lvlJc w:val="left"/>
      <w:pPr>
        <w:ind w:left="2509" w:hanging="1440"/>
      </w:pPr>
      <w:rPr>
        <w:rFonts w:eastAsiaTheme="minorHAnsi" w:hint="default"/>
      </w:rPr>
    </w:lvl>
    <w:lvl w:ilvl="6">
      <w:start w:val="1"/>
      <w:numFmt w:val="decimal"/>
      <w:isLgl/>
      <w:lvlText w:val="%1.%2.%3.%4.%5.%6.%7."/>
      <w:lvlJc w:val="left"/>
      <w:pPr>
        <w:ind w:left="2869" w:hanging="1800"/>
      </w:pPr>
      <w:rPr>
        <w:rFonts w:eastAsiaTheme="minorHAnsi" w:hint="default"/>
      </w:rPr>
    </w:lvl>
    <w:lvl w:ilvl="7">
      <w:start w:val="1"/>
      <w:numFmt w:val="decimal"/>
      <w:isLgl/>
      <w:lvlText w:val="%1.%2.%3.%4.%5.%6.%7.%8."/>
      <w:lvlJc w:val="left"/>
      <w:pPr>
        <w:ind w:left="2869" w:hanging="1800"/>
      </w:pPr>
      <w:rPr>
        <w:rFonts w:eastAsiaTheme="minorHAnsi" w:hint="default"/>
      </w:rPr>
    </w:lvl>
    <w:lvl w:ilvl="8">
      <w:start w:val="1"/>
      <w:numFmt w:val="decimal"/>
      <w:isLgl/>
      <w:lvlText w:val="%1.%2.%3.%4.%5.%6.%7.%8.%9."/>
      <w:lvlJc w:val="left"/>
      <w:pPr>
        <w:ind w:left="3229" w:hanging="2160"/>
      </w:pPr>
      <w:rPr>
        <w:rFonts w:eastAsiaTheme="minorHAnsi" w:hint="default"/>
      </w:rPr>
    </w:lvl>
  </w:abstractNum>
  <w:abstractNum w:abstractNumId="10" w15:restartNumberingAfterBreak="0">
    <w:nsid w:val="2A1E7C32"/>
    <w:multiLevelType w:val="hybridMultilevel"/>
    <w:tmpl w:val="ACB06D0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356228B6"/>
    <w:multiLevelType w:val="hybridMultilevel"/>
    <w:tmpl w:val="3658554E"/>
    <w:lvl w:ilvl="0" w:tplc="06E4D8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90D5F3A"/>
    <w:multiLevelType w:val="hybridMultilevel"/>
    <w:tmpl w:val="E76A5F0C"/>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81D4851"/>
    <w:multiLevelType w:val="hybridMultilevel"/>
    <w:tmpl w:val="358EEF94"/>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82D263C"/>
    <w:multiLevelType w:val="hybridMultilevel"/>
    <w:tmpl w:val="5EA2CC38"/>
    <w:lvl w:ilvl="0" w:tplc="563CADD2">
      <w:start w:val="1"/>
      <w:numFmt w:val="decimal"/>
      <w:lvlText w:val="%1."/>
      <w:lvlJc w:val="left"/>
      <w:pPr>
        <w:ind w:left="720" w:hanging="360"/>
      </w:pPr>
      <w:rPr>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92E2CEB"/>
    <w:multiLevelType w:val="multilevel"/>
    <w:tmpl w:val="BA725FC4"/>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58D81DCB"/>
    <w:multiLevelType w:val="hybridMultilevel"/>
    <w:tmpl w:val="5CC4524C"/>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9F253F3"/>
    <w:multiLevelType w:val="hybridMultilevel"/>
    <w:tmpl w:val="A204F37C"/>
    <w:lvl w:ilvl="0" w:tplc="CEB817C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5D3D38FD"/>
    <w:multiLevelType w:val="multilevel"/>
    <w:tmpl w:val="4C46814E"/>
    <w:lvl w:ilvl="0">
      <w:start w:val="1"/>
      <w:numFmt w:val="decimal"/>
      <w:lvlText w:val="%1."/>
      <w:lvlJc w:val="left"/>
      <w:pPr>
        <w:ind w:left="432" w:hanging="432"/>
      </w:pPr>
      <w:rPr>
        <w:rFonts w:cs="Times New Roman" w:hint="default"/>
        <w:b w:val="0"/>
        <w:sz w:val="28"/>
        <w:szCs w:val="28"/>
      </w:rPr>
    </w:lvl>
    <w:lvl w:ilvl="1">
      <w:start w:val="1"/>
      <w:numFmt w:val="decimal"/>
      <w:lvlText w:val="%1.%2"/>
      <w:lvlJc w:val="left"/>
      <w:pPr>
        <w:ind w:left="3128" w:hanging="576"/>
      </w:pPr>
      <w:rPr>
        <w:rFonts w:ascii="Times New Roman" w:hAnsi="Times New Roman" w:cs="Times New Roman" w:hint="default"/>
        <w:b w:val="0"/>
        <w:i w:val="0"/>
      </w:rPr>
    </w:lvl>
    <w:lvl w:ilvl="2">
      <w:start w:val="1"/>
      <w:numFmt w:val="decimal"/>
      <w:lvlText w:val="%1.%2.%3"/>
      <w:lvlJc w:val="left"/>
      <w:pPr>
        <w:ind w:left="1288"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9" w15:restartNumberingAfterBreak="0">
    <w:nsid w:val="5E454AB3"/>
    <w:multiLevelType w:val="hybridMultilevel"/>
    <w:tmpl w:val="EDB0F852"/>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FCE320F"/>
    <w:multiLevelType w:val="hybridMultilevel"/>
    <w:tmpl w:val="3F38D546"/>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1F37406"/>
    <w:multiLevelType w:val="hybridMultilevel"/>
    <w:tmpl w:val="C2E42AD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2" w15:restartNumberingAfterBreak="0">
    <w:nsid w:val="64B4232B"/>
    <w:multiLevelType w:val="hybridMultilevel"/>
    <w:tmpl w:val="AFBC5C3E"/>
    <w:lvl w:ilvl="0" w:tplc="ADBCA104">
      <w:start w:val="65535"/>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7015A07"/>
    <w:multiLevelType w:val="multilevel"/>
    <w:tmpl w:val="30244CBE"/>
    <w:lvl w:ilvl="0">
      <w:start w:val="2"/>
      <w:numFmt w:val="decimal"/>
      <w:lvlText w:val="%1."/>
      <w:lvlJc w:val="left"/>
      <w:pPr>
        <w:ind w:left="450" w:hanging="450"/>
      </w:pPr>
      <w:rPr>
        <w:rFonts w:hint="default"/>
      </w:rPr>
    </w:lvl>
    <w:lvl w:ilvl="1">
      <w:start w:val="7"/>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6A034CF4"/>
    <w:multiLevelType w:val="hybridMultilevel"/>
    <w:tmpl w:val="D3A6461E"/>
    <w:lvl w:ilvl="0" w:tplc="04190005">
      <w:start w:val="1"/>
      <w:numFmt w:val="bullet"/>
      <w:lvlText w:val=""/>
      <w:lvlJc w:val="left"/>
      <w:pPr>
        <w:ind w:left="1429" w:hanging="360"/>
      </w:pPr>
      <w:rPr>
        <w:rFonts w:ascii="Wingdings" w:hAnsi="Wingdings" w:cs="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4040642"/>
    <w:multiLevelType w:val="hybridMultilevel"/>
    <w:tmpl w:val="849A69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76418A4"/>
    <w:multiLevelType w:val="multilevel"/>
    <w:tmpl w:val="2BA0146C"/>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15:restartNumberingAfterBreak="0">
    <w:nsid w:val="7795514F"/>
    <w:multiLevelType w:val="hybridMultilevel"/>
    <w:tmpl w:val="D92ACDB2"/>
    <w:lvl w:ilvl="0" w:tplc="B15E14B0">
      <w:start w:val="65535"/>
      <w:numFmt w:val="bullet"/>
      <w:pStyle w:val="a"/>
      <w:lvlText w:val="—"/>
      <w:lvlJc w:val="left"/>
      <w:pPr>
        <w:ind w:left="1070"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79DC4816"/>
    <w:multiLevelType w:val="multilevel"/>
    <w:tmpl w:val="8A7066F2"/>
    <w:lvl w:ilvl="0">
      <w:start w:val="3"/>
      <w:numFmt w:val="decimal"/>
      <w:lvlText w:val="%1."/>
      <w:lvlJc w:val="left"/>
      <w:pPr>
        <w:ind w:left="450" w:hanging="450"/>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0"/>
  </w:num>
  <w:num w:numId="2">
    <w:abstractNumId w:val="11"/>
  </w:num>
  <w:num w:numId="3">
    <w:abstractNumId w:val="22"/>
  </w:num>
  <w:num w:numId="4">
    <w:abstractNumId w:val="27"/>
  </w:num>
  <w:num w:numId="5">
    <w:abstractNumId w:val="5"/>
  </w:num>
  <w:num w:numId="6">
    <w:abstractNumId w:val="15"/>
  </w:num>
  <w:num w:numId="7">
    <w:abstractNumId w:val="26"/>
  </w:num>
  <w:num w:numId="8">
    <w:abstractNumId w:val="23"/>
  </w:num>
  <w:num w:numId="9">
    <w:abstractNumId w:val="28"/>
  </w:num>
  <w:num w:numId="10">
    <w:abstractNumId w:val="13"/>
  </w:num>
  <w:num w:numId="11">
    <w:abstractNumId w:val="20"/>
  </w:num>
  <w:num w:numId="12">
    <w:abstractNumId w:val="2"/>
  </w:num>
  <w:num w:numId="13">
    <w:abstractNumId w:val="19"/>
  </w:num>
  <w:num w:numId="14">
    <w:abstractNumId w:val="3"/>
  </w:num>
  <w:num w:numId="15">
    <w:abstractNumId w:val="16"/>
  </w:num>
  <w:num w:numId="16">
    <w:abstractNumId w:val="18"/>
  </w:num>
  <w:num w:numId="17">
    <w:abstractNumId w:val="4"/>
  </w:num>
  <w:num w:numId="18">
    <w:abstractNumId w:val="25"/>
  </w:num>
  <w:num w:numId="19">
    <w:abstractNumId w:val="1"/>
  </w:num>
  <w:num w:numId="20">
    <w:abstractNumId w:val="12"/>
  </w:num>
  <w:num w:numId="21">
    <w:abstractNumId w:val="24"/>
  </w:num>
  <w:num w:numId="22">
    <w:abstractNumId w:val="21"/>
  </w:num>
  <w:num w:numId="23">
    <w:abstractNumId w:val="9"/>
  </w:num>
  <w:num w:numId="24">
    <w:abstractNumId w:val="8"/>
  </w:num>
  <w:num w:numId="25">
    <w:abstractNumId w:val="6"/>
  </w:num>
  <w:num w:numId="26">
    <w:abstractNumId w:val="14"/>
  </w:num>
  <w:num w:numId="27">
    <w:abstractNumId w:val="0"/>
  </w:num>
  <w:num w:numId="28">
    <w:abstractNumId w:val="7"/>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277"/>
    <w:rsid w:val="000411BB"/>
    <w:rsid w:val="001510B9"/>
    <w:rsid w:val="002035D7"/>
    <w:rsid w:val="00230B14"/>
    <w:rsid w:val="002377CB"/>
    <w:rsid w:val="00255A58"/>
    <w:rsid w:val="00260440"/>
    <w:rsid w:val="00260832"/>
    <w:rsid w:val="00281041"/>
    <w:rsid w:val="00283A0B"/>
    <w:rsid w:val="00354461"/>
    <w:rsid w:val="003A2705"/>
    <w:rsid w:val="00420E04"/>
    <w:rsid w:val="00444EAD"/>
    <w:rsid w:val="004D78D6"/>
    <w:rsid w:val="00566ACF"/>
    <w:rsid w:val="006440C0"/>
    <w:rsid w:val="00661F81"/>
    <w:rsid w:val="006A6B94"/>
    <w:rsid w:val="006D38FC"/>
    <w:rsid w:val="00761894"/>
    <w:rsid w:val="007A4F2F"/>
    <w:rsid w:val="007F20EE"/>
    <w:rsid w:val="00802570"/>
    <w:rsid w:val="00936317"/>
    <w:rsid w:val="009D2A78"/>
    <w:rsid w:val="00A10752"/>
    <w:rsid w:val="00A27EB9"/>
    <w:rsid w:val="00A467A8"/>
    <w:rsid w:val="00A83250"/>
    <w:rsid w:val="00A976D9"/>
    <w:rsid w:val="00BC081C"/>
    <w:rsid w:val="00BC5ED6"/>
    <w:rsid w:val="00BE61F3"/>
    <w:rsid w:val="00C46748"/>
    <w:rsid w:val="00C65277"/>
    <w:rsid w:val="00D321F4"/>
    <w:rsid w:val="00D6298B"/>
    <w:rsid w:val="00DB1F1B"/>
    <w:rsid w:val="00DE7662"/>
    <w:rsid w:val="00DF6378"/>
    <w:rsid w:val="00EA4F56"/>
    <w:rsid w:val="00FF10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B44BD"/>
  <w15:docId w15:val="{66D27F95-AD4C-41EF-A2AC-BBCF3ACE2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next w:val="a0"/>
    <w:link w:val="10"/>
    <w:unhideWhenUsed/>
    <w:qFormat/>
    <w:rsid w:val="00726677"/>
    <w:pPr>
      <w:keepNext/>
      <w:keepLines/>
      <w:spacing w:after="137"/>
      <w:ind w:left="350"/>
      <w:jc w:val="center"/>
      <w:outlineLvl w:val="0"/>
    </w:pPr>
    <w:rPr>
      <w:rFonts w:ascii="Arial" w:eastAsia="Arial" w:hAnsi="Arial" w:cs="Arial"/>
      <w:b/>
      <w:color w:val="000000"/>
      <w:sz w:val="40"/>
    </w:rPr>
  </w:style>
  <w:style w:type="paragraph" w:styleId="2">
    <w:name w:val="heading 2"/>
    <w:basedOn w:val="a0"/>
    <w:next w:val="a0"/>
    <w:link w:val="20"/>
    <w:pPr>
      <w:keepNext/>
      <w:keepLines/>
      <w:spacing w:before="360" w:after="80"/>
      <w:outlineLvl w:val="1"/>
    </w:pPr>
    <w:rPr>
      <w:b/>
      <w:sz w:val="36"/>
      <w:szCs w:val="36"/>
    </w:rPr>
  </w:style>
  <w:style w:type="paragraph" w:styleId="3">
    <w:name w:val="heading 3"/>
    <w:basedOn w:val="a0"/>
    <w:next w:val="a0"/>
    <w:link w:val="30"/>
    <w:uiPriority w:val="9"/>
    <w:qFormat/>
    <w:pPr>
      <w:keepNext/>
      <w:keepLines/>
      <w:spacing w:before="280" w:after="80"/>
      <w:outlineLvl w:val="2"/>
    </w:pPr>
    <w:rPr>
      <w:b/>
      <w:sz w:val="28"/>
      <w:szCs w:val="28"/>
    </w:rPr>
  </w:style>
  <w:style w:type="paragraph" w:styleId="4">
    <w:name w:val="heading 4"/>
    <w:basedOn w:val="a0"/>
    <w:next w:val="a0"/>
    <w:link w:val="40"/>
    <w:uiPriority w:val="9"/>
    <w:pPr>
      <w:keepNext/>
      <w:keepLines/>
      <w:spacing w:before="240" w:after="40"/>
      <w:outlineLvl w:val="3"/>
    </w:pPr>
    <w:rPr>
      <w:b/>
      <w:sz w:val="24"/>
      <w:szCs w:val="24"/>
    </w:rPr>
  </w:style>
  <w:style w:type="paragraph" w:styleId="5">
    <w:name w:val="heading 5"/>
    <w:basedOn w:val="a0"/>
    <w:next w:val="a0"/>
    <w:link w:val="50"/>
    <w:uiPriority w:val="9"/>
    <w:pPr>
      <w:keepNext/>
      <w:keepLines/>
      <w:spacing w:before="220" w:after="40"/>
      <w:outlineLvl w:val="4"/>
    </w:pPr>
    <w:rPr>
      <w:b/>
    </w:rPr>
  </w:style>
  <w:style w:type="paragraph" w:styleId="6">
    <w:name w:val="heading 6"/>
    <w:basedOn w:val="a0"/>
    <w:next w:val="a0"/>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link w:val="a5"/>
    <w:qFormat/>
    <w:rsid w:val="00726677"/>
    <w:pPr>
      <w:widowControl w:val="0"/>
      <w:shd w:val="clear" w:color="auto" w:fill="FFFFFF"/>
      <w:spacing w:after="0" w:line="557" w:lineRule="exact"/>
      <w:jc w:val="center"/>
    </w:pPr>
    <w:rPr>
      <w:rFonts w:ascii="Times New Roman" w:eastAsia="Times New Roman" w:hAnsi="Times New Roman" w:cs="Times New Roman"/>
      <w:color w:val="000000"/>
      <w:spacing w:val="-8"/>
      <w:sz w:val="32"/>
      <w:szCs w:val="20"/>
    </w:rPr>
  </w:style>
  <w:style w:type="character" w:customStyle="1" w:styleId="10">
    <w:name w:val="Заголовок 1 Знак"/>
    <w:basedOn w:val="a1"/>
    <w:link w:val="1"/>
    <w:rsid w:val="00726677"/>
    <w:rPr>
      <w:rFonts w:ascii="Arial" w:eastAsia="Arial" w:hAnsi="Arial" w:cs="Arial"/>
      <w:b/>
      <w:color w:val="000000"/>
      <w:sz w:val="40"/>
      <w:lang w:eastAsia="ru-RU"/>
    </w:rPr>
  </w:style>
  <w:style w:type="character" w:customStyle="1" w:styleId="a5">
    <w:name w:val="Заголовок Знак"/>
    <w:basedOn w:val="a1"/>
    <w:link w:val="a4"/>
    <w:rsid w:val="00726677"/>
    <w:rPr>
      <w:rFonts w:ascii="Times New Roman" w:eastAsia="Times New Roman" w:hAnsi="Times New Roman" w:cs="Times New Roman"/>
      <w:color w:val="000000"/>
      <w:spacing w:val="-8"/>
      <w:sz w:val="32"/>
      <w:szCs w:val="20"/>
      <w:shd w:val="clear" w:color="auto" w:fill="FFFFFF"/>
      <w:lang w:eastAsia="ru-RU"/>
    </w:rPr>
  </w:style>
  <w:style w:type="paragraph" w:styleId="21">
    <w:name w:val="Body Text 2"/>
    <w:basedOn w:val="a0"/>
    <w:link w:val="22"/>
    <w:rsid w:val="00726677"/>
    <w:pPr>
      <w:widowControl w:val="0"/>
      <w:shd w:val="clear" w:color="auto" w:fill="FFFFFF"/>
      <w:spacing w:after="0" w:line="240" w:lineRule="auto"/>
    </w:pPr>
    <w:rPr>
      <w:rFonts w:ascii="Times New Roman" w:eastAsia="Times New Roman" w:hAnsi="Times New Roman" w:cs="Times New Roman"/>
      <w:sz w:val="24"/>
      <w:szCs w:val="20"/>
    </w:rPr>
  </w:style>
  <w:style w:type="character" w:customStyle="1" w:styleId="22">
    <w:name w:val="Основной текст 2 Знак"/>
    <w:basedOn w:val="a1"/>
    <w:link w:val="21"/>
    <w:rsid w:val="00726677"/>
    <w:rPr>
      <w:rFonts w:ascii="Times New Roman" w:eastAsia="Times New Roman" w:hAnsi="Times New Roman" w:cs="Times New Roman"/>
      <w:sz w:val="24"/>
      <w:szCs w:val="20"/>
      <w:shd w:val="clear" w:color="auto" w:fill="FFFFFF"/>
      <w:lang w:eastAsia="ru-RU"/>
    </w:rPr>
  </w:style>
  <w:style w:type="paragraph" w:customStyle="1" w:styleId="11">
    <w:name w:val="Обычный1"/>
    <w:rsid w:val="00726677"/>
    <w:pPr>
      <w:widowControl w:val="0"/>
      <w:spacing w:after="0" w:line="240" w:lineRule="auto"/>
    </w:pPr>
    <w:rPr>
      <w:rFonts w:ascii="Times New Roman" w:eastAsia="Times New Roman" w:hAnsi="Times New Roman" w:cs="Times New Roman"/>
      <w:snapToGrid w:val="0"/>
      <w:sz w:val="20"/>
      <w:szCs w:val="20"/>
    </w:rPr>
  </w:style>
  <w:style w:type="character" w:customStyle="1" w:styleId="12">
    <w:name w:val="Название Знак1"/>
    <w:basedOn w:val="a1"/>
    <w:uiPriority w:val="10"/>
    <w:rsid w:val="004D3FF0"/>
    <w:rPr>
      <w:rFonts w:asciiTheme="majorHAnsi" w:eastAsiaTheme="majorEastAsia" w:hAnsiTheme="majorHAnsi" w:cstheme="majorBidi"/>
      <w:spacing w:val="-10"/>
      <w:kern w:val="28"/>
      <w:sz w:val="56"/>
      <w:szCs w:val="56"/>
      <w:lang w:eastAsia="ru-RU"/>
    </w:rPr>
  </w:style>
  <w:style w:type="paragraph" w:styleId="a6">
    <w:name w:val="Balloon Text"/>
    <w:basedOn w:val="a0"/>
    <w:link w:val="a7"/>
    <w:uiPriority w:val="99"/>
    <w:semiHidden/>
    <w:unhideWhenUsed/>
    <w:rsid w:val="00AB4E9D"/>
    <w:pPr>
      <w:spacing w:after="0" w:line="240" w:lineRule="auto"/>
    </w:pPr>
    <w:rPr>
      <w:rFonts w:ascii="Segoe UI" w:hAnsi="Segoe UI" w:cs="Segoe UI"/>
      <w:sz w:val="18"/>
      <w:szCs w:val="18"/>
    </w:rPr>
  </w:style>
  <w:style w:type="character" w:customStyle="1" w:styleId="a7">
    <w:name w:val="Текст выноски Знак"/>
    <w:basedOn w:val="a1"/>
    <w:link w:val="a6"/>
    <w:uiPriority w:val="99"/>
    <w:semiHidden/>
    <w:rsid w:val="00AB4E9D"/>
    <w:rPr>
      <w:rFonts w:ascii="Segoe UI" w:hAnsi="Segoe UI" w:cs="Segoe UI"/>
      <w:sz w:val="18"/>
      <w:szCs w:val="18"/>
    </w:rPr>
  </w:style>
  <w:style w:type="paragraph" w:styleId="a8">
    <w:name w:val="Subtitle"/>
    <w:basedOn w:val="a0"/>
    <w:next w:val="a0"/>
    <w:pPr>
      <w:keepNext/>
      <w:keepLines/>
      <w:spacing w:before="360" w:after="80"/>
    </w:pPr>
    <w:rPr>
      <w:rFonts w:ascii="Georgia" w:eastAsia="Georgia" w:hAnsi="Georgia" w:cs="Georgia"/>
      <w:i/>
      <w:color w:val="666666"/>
      <w:sz w:val="48"/>
      <w:szCs w:val="48"/>
    </w:rPr>
  </w:style>
  <w:style w:type="table" w:customStyle="1" w:styleId="a9">
    <w:basedOn w:val="TableNormal"/>
    <w:tblPr>
      <w:tblStyleRowBandSize w:val="1"/>
      <w:tblStyleColBandSize w:val="1"/>
      <w:tblCellMar>
        <w:left w:w="115" w:type="dxa"/>
        <w:right w:w="115" w:type="dxa"/>
      </w:tblCellMar>
    </w:tblPr>
  </w:style>
  <w:style w:type="paragraph" w:styleId="aa">
    <w:name w:val="header"/>
    <w:basedOn w:val="a0"/>
    <w:link w:val="ab"/>
    <w:uiPriority w:val="99"/>
    <w:unhideWhenUsed/>
    <w:rsid w:val="00566ACF"/>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566ACF"/>
  </w:style>
  <w:style w:type="paragraph" w:styleId="ac">
    <w:name w:val="footer"/>
    <w:basedOn w:val="a0"/>
    <w:link w:val="ad"/>
    <w:uiPriority w:val="99"/>
    <w:unhideWhenUsed/>
    <w:rsid w:val="00566ACF"/>
    <w:pPr>
      <w:tabs>
        <w:tab w:val="center" w:pos="4677"/>
        <w:tab w:val="right" w:pos="9355"/>
      </w:tabs>
      <w:spacing w:after="0" w:line="240" w:lineRule="auto"/>
    </w:pPr>
  </w:style>
  <w:style w:type="character" w:customStyle="1" w:styleId="ad">
    <w:name w:val="Нижний колонтитул Знак"/>
    <w:basedOn w:val="a1"/>
    <w:link w:val="ac"/>
    <w:uiPriority w:val="99"/>
    <w:rsid w:val="00566ACF"/>
  </w:style>
  <w:style w:type="table" w:styleId="ae">
    <w:name w:val="Table Grid"/>
    <w:basedOn w:val="a2"/>
    <w:uiPriority w:val="59"/>
    <w:rsid w:val="00354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1"/>
    <w:link w:val="2"/>
    <w:rsid w:val="00802570"/>
    <w:rPr>
      <w:b/>
      <w:sz w:val="36"/>
      <w:szCs w:val="36"/>
    </w:rPr>
  </w:style>
  <w:style w:type="character" w:customStyle="1" w:styleId="30">
    <w:name w:val="Заголовок 3 Знак"/>
    <w:basedOn w:val="a1"/>
    <w:link w:val="3"/>
    <w:uiPriority w:val="9"/>
    <w:rsid w:val="00802570"/>
    <w:rPr>
      <w:b/>
      <w:sz w:val="28"/>
      <w:szCs w:val="28"/>
    </w:rPr>
  </w:style>
  <w:style w:type="character" w:customStyle="1" w:styleId="40">
    <w:name w:val="Заголовок 4 Знак"/>
    <w:basedOn w:val="a1"/>
    <w:link w:val="4"/>
    <w:uiPriority w:val="9"/>
    <w:rsid w:val="00802570"/>
    <w:rPr>
      <w:b/>
      <w:sz w:val="24"/>
      <w:szCs w:val="24"/>
    </w:rPr>
  </w:style>
  <w:style w:type="paragraph" w:customStyle="1" w:styleId="Default">
    <w:name w:val="Default"/>
    <w:link w:val="Default0"/>
    <w:rsid w:val="00802570"/>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character" w:customStyle="1" w:styleId="Default0">
    <w:name w:val="Default Знак"/>
    <w:basedOn w:val="a1"/>
    <w:link w:val="Default"/>
    <w:rsid w:val="00802570"/>
    <w:rPr>
      <w:rFonts w:ascii="Times New Roman" w:eastAsiaTheme="minorHAnsi" w:hAnsi="Times New Roman" w:cs="Times New Roman"/>
      <w:color w:val="000000"/>
      <w:sz w:val="24"/>
      <w:szCs w:val="24"/>
      <w:lang w:eastAsia="en-US"/>
    </w:rPr>
  </w:style>
  <w:style w:type="paragraph" w:customStyle="1" w:styleId="textofarticle">
    <w:name w:val="text of article"/>
    <w:basedOn w:val="Default"/>
    <w:next w:val="Default"/>
    <w:uiPriority w:val="99"/>
    <w:rsid w:val="00802570"/>
    <w:rPr>
      <w:color w:val="auto"/>
    </w:rPr>
  </w:style>
  <w:style w:type="paragraph" w:customStyle="1" w:styleId="af">
    <w:name w:val="Литература_конференция"/>
    <w:basedOn w:val="a0"/>
    <w:link w:val="af0"/>
    <w:rsid w:val="00802570"/>
    <w:pPr>
      <w:tabs>
        <w:tab w:val="left" w:pos="0"/>
        <w:tab w:val="left" w:pos="284"/>
      </w:tabs>
      <w:spacing w:after="0" w:line="240" w:lineRule="auto"/>
      <w:ind w:right="-1" w:firstLine="567"/>
      <w:jc w:val="both"/>
    </w:pPr>
    <w:rPr>
      <w:rFonts w:ascii="Times New Roman" w:eastAsia="Times New Roman" w:hAnsi="Times New Roman" w:cs="Times New Roman"/>
      <w:sz w:val="28"/>
      <w:szCs w:val="28"/>
      <w:lang w:eastAsia="en-US"/>
    </w:rPr>
  </w:style>
  <w:style w:type="character" w:customStyle="1" w:styleId="af0">
    <w:name w:val="Литература_конференция Знак"/>
    <w:basedOn w:val="a1"/>
    <w:link w:val="af"/>
    <w:rsid w:val="00802570"/>
    <w:rPr>
      <w:rFonts w:ascii="Times New Roman" w:eastAsia="Times New Roman" w:hAnsi="Times New Roman" w:cs="Times New Roman"/>
      <w:sz w:val="28"/>
      <w:szCs w:val="28"/>
      <w:lang w:eastAsia="en-US"/>
    </w:rPr>
  </w:style>
  <w:style w:type="character" w:styleId="af1">
    <w:name w:val="Hyperlink"/>
    <w:basedOn w:val="a1"/>
    <w:uiPriority w:val="99"/>
    <w:unhideWhenUsed/>
    <w:rsid w:val="00802570"/>
    <w:rPr>
      <w:color w:val="0563C1" w:themeColor="hyperlink"/>
      <w:u w:val="single"/>
    </w:rPr>
  </w:style>
  <w:style w:type="character" w:customStyle="1" w:styleId="apple-converted-space">
    <w:name w:val="apple-converted-space"/>
    <w:basedOn w:val="a1"/>
    <w:rsid w:val="00802570"/>
  </w:style>
  <w:style w:type="paragraph" w:customStyle="1" w:styleId="af2">
    <w:name w:val="Обычный_конференция"/>
    <w:basedOn w:val="a0"/>
    <w:link w:val="af3"/>
    <w:rsid w:val="00802570"/>
    <w:pPr>
      <w:tabs>
        <w:tab w:val="left" w:pos="0"/>
        <w:tab w:val="left" w:pos="284"/>
        <w:tab w:val="left" w:pos="10632"/>
      </w:tabs>
      <w:spacing w:after="0" w:line="240" w:lineRule="auto"/>
      <w:ind w:right="-1" w:firstLine="567"/>
      <w:jc w:val="both"/>
    </w:pPr>
    <w:rPr>
      <w:rFonts w:ascii="Times New Roman" w:eastAsia="Times New Roman" w:hAnsi="Times New Roman" w:cs="Times New Roman"/>
      <w:bCs/>
      <w:sz w:val="28"/>
      <w:szCs w:val="28"/>
    </w:rPr>
  </w:style>
  <w:style w:type="character" w:customStyle="1" w:styleId="af3">
    <w:name w:val="Обычный_конференция Знак"/>
    <w:basedOn w:val="a1"/>
    <w:link w:val="af2"/>
    <w:rsid w:val="00802570"/>
    <w:rPr>
      <w:rFonts w:ascii="Times New Roman" w:eastAsia="Times New Roman" w:hAnsi="Times New Roman" w:cs="Times New Roman"/>
      <w:bCs/>
      <w:sz w:val="28"/>
      <w:szCs w:val="28"/>
    </w:rPr>
  </w:style>
  <w:style w:type="paragraph" w:customStyle="1" w:styleId="23">
    <w:name w:val="Диссертация_заголовок_2"/>
    <w:basedOn w:val="a0"/>
    <w:link w:val="24"/>
    <w:rsid w:val="00802570"/>
    <w:pPr>
      <w:spacing w:before="200" w:after="120" w:line="360" w:lineRule="auto"/>
      <w:ind w:firstLine="567"/>
      <w:jc w:val="both"/>
    </w:pPr>
    <w:rPr>
      <w:rFonts w:ascii="Times New Roman" w:eastAsia="Times New Roman" w:hAnsi="Times New Roman" w:cs="Times New Roman"/>
      <w:b/>
      <w:sz w:val="28"/>
      <w:szCs w:val="24"/>
    </w:rPr>
  </w:style>
  <w:style w:type="character" w:customStyle="1" w:styleId="24">
    <w:name w:val="Диссертация_заголовок_2 Знак"/>
    <w:basedOn w:val="a1"/>
    <w:link w:val="23"/>
    <w:rsid w:val="00802570"/>
    <w:rPr>
      <w:rFonts w:ascii="Times New Roman" w:eastAsia="Times New Roman" w:hAnsi="Times New Roman" w:cs="Times New Roman"/>
      <w:b/>
      <w:sz w:val="28"/>
      <w:szCs w:val="24"/>
    </w:rPr>
  </w:style>
  <w:style w:type="paragraph" w:styleId="af4">
    <w:name w:val="Normal (Web)"/>
    <w:basedOn w:val="a0"/>
    <w:uiPriority w:val="99"/>
    <w:unhideWhenUsed/>
    <w:rsid w:val="00802570"/>
    <w:pPr>
      <w:spacing w:before="100" w:beforeAutospacing="1" w:after="100" w:afterAutospacing="1" w:line="240" w:lineRule="auto"/>
    </w:pPr>
    <w:rPr>
      <w:rFonts w:ascii="Times New Roman" w:eastAsia="Times New Roman" w:hAnsi="Times New Roman" w:cs="Times New Roman"/>
      <w:sz w:val="24"/>
      <w:szCs w:val="24"/>
    </w:rPr>
  </w:style>
  <w:style w:type="character" w:styleId="af5">
    <w:name w:val="annotation reference"/>
    <w:basedOn w:val="a1"/>
    <w:uiPriority w:val="99"/>
    <w:semiHidden/>
    <w:unhideWhenUsed/>
    <w:rsid w:val="00802570"/>
    <w:rPr>
      <w:sz w:val="16"/>
      <w:szCs w:val="16"/>
    </w:rPr>
  </w:style>
  <w:style w:type="paragraph" w:styleId="af6">
    <w:name w:val="annotation text"/>
    <w:basedOn w:val="a0"/>
    <w:link w:val="af7"/>
    <w:uiPriority w:val="99"/>
    <w:semiHidden/>
    <w:unhideWhenUsed/>
    <w:rsid w:val="00802570"/>
    <w:pPr>
      <w:spacing w:after="0" w:line="240" w:lineRule="auto"/>
    </w:pPr>
    <w:rPr>
      <w:rFonts w:ascii="Times New Roman" w:eastAsia="Times New Roman" w:hAnsi="Times New Roman" w:cs="Times New Roman"/>
      <w:sz w:val="20"/>
      <w:szCs w:val="20"/>
    </w:rPr>
  </w:style>
  <w:style w:type="character" w:customStyle="1" w:styleId="af7">
    <w:name w:val="Текст примечания Знак"/>
    <w:basedOn w:val="a1"/>
    <w:link w:val="af6"/>
    <w:uiPriority w:val="99"/>
    <w:semiHidden/>
    <w:rsid w:val="00802570"/>
    <w:rPr>
      <w:rFonts w:ascii="Times New Roman" w:eastAsia="Times New Roman" w:hAnsi="Times New Roman" w:cs="Times New Roman"/>
      <w:sz w:val="20"/>
      <w:szCs w:val="20"/>
    </w:rPr>
  </w:style>
  <w:style w:type="paragraph" w:styleId="af8">
    <w:name w:val="annotation subject"/>
    <w:basedOn w:val="af6"/>
    <w:next w:val="af6"/>
    <w:link w:val="af9"/>
    <w:uiPriority w:val="99"/>
    <w:semiHidden/>
    <w:unhideWhenUsed/>
    <w:rsid w:val="00802570"/>
    <w:rPr>
      <w:b/>
      <w:bCs/>
    </w:rPr>
  </w:style>
  <w:style w:type="character" w:customStyle="1" w:styleId="af9">
    <w:name w:val="Тема примечания Знак"/>
    <w:basedOn w:val="af7"/>
    <w:link w:val="af8"/>
    <w:uiPriority w:val="99"/>
    <w:semiHidden/>
    <w:rsid w:val="00802570"/>
    <w:rPr>
      <w:rFonts w:ascii="Times New Roman" w:eastAsia="Times New Roman" w:hAnsi="Times New Roman" w:cs="Times New Roman"/>
      <w:b/>
      <w:bCs/>
      <w:sz w:val="20"/>
      <w:szCs w:val="20"/>
    </w:rPr>
  </w:style>
  <w:style w:type="paragraph" w:customStyle="1" w:styleId="afa">
    <w:name w:val="ГЛАВА"/>
    <w:basedOn w:val="a0"/>
    <w:link w:val="afb"/>
    <w:qFormat/>
    <w:rsid w:val="00802570"/>
    <w:pPr>
      <w:pageBreakBefore/>
      <w:spacing w:after="240" w:line="360" w:lineRule="auto"/>
      <w:jc w:val="center"/>
      <w:outlineLvl w:val="0"/>
    </w:pPr>
    <w:rPr>
      <w:rFonts w:ascii="Times New Roman" w:eastAsiaTheme="minorHAnsi" w:hAnsi="Times New Roman" w:cstheme="minorBidi"/>
      <w:b/>
      <w:sz w:val="28"/>
      <w:szCs w:val="28"/>
      <w:lang w:eastAsia="en-US"/>
    </w:rPr>
  </w:style>
  <w:style w:type="character" w:customStyle="1" w:styleId="afb">
    <w:name w:val="ГЛАВА Знак"/>
    <w:basedOn w:val="a1"/>
    <w:link w:val="afa"/>
    <w:rsid w:val="00802570"/>
    <w:rPr>
      <w:rFonts w:ascii="Times New Roman" w:eastAsiaTheme="minorHAnsi" w:hAnsi="Times New Roman" w:cstheme="minorBidi"/>
      <w:b/>
      <w:sz w:val="28"/>
      <w:szCs w:val="28"/>
      <w:lang w:eastAsia="en-US"/>
    </w:rPr>
  </w:style>
  <w:style w:type="paragraph" w:customStyle="1" w:styleId="13">
    <w:name w:val="Заголовок_1"/>
    <w:basedOn w:val="a0"/>
    <w:link w:val="14"/>
    <w:qFormat/>
    <w:rsid w:val="00802570"/>
    <w:pPr>
      <w:keepNext/>
      <w:spacing w:before="240" w:after="120" w:line="360" w:lineRule="auto"/>
      <w:ind w:firstLine="709"/>
      <w:jc w:val="both"/>
      <w:outlineLvl w:val="1"/>
    </w:pPr>
    <w:rPr>
      <w:rFonts w:ascii="Times New Roman" w:eastAsiaTheme="minorHAnsi" w:hAnsi="Times New Roman" w:cs="Times New Roman"/>
      <w:b/>
      <w:sz w:val="28"/>
      <w:szCs w:val="28"/>
      <w:lang w:eastAsia="en-US"/>
    </w:rPr>
  </w:style>
  <w:style w:type="character" w:customStyle="1" w:styleId="14">
    <w:name w:val="Заголовок_1 Знак"/>
    <w:basedOn w:val="a1"/>
    <w:link w:val="13"/>
    <w:rsid w:val="00802570"/>
    <w:rPr>
      <w:rFonts w:ascii="Times New Roman" w:eastAsiaTheme="minorHAnsi" w:hAnsi="Times New Roman" w:cs="Times New Roman"/>
      <w:b/>
      <w:sz w:val="28"/>
      <w:szCs w:val="28"/>
      <w:lang w:eastAsia="en-US"/>
    </w:rPr>
  </w:style>
  <w:style w:type="paragraph" w:customStyle="1" w:styleId="25">
    <w:name w:val="Заголовок_2"/>
    <w:basedOn w:val="a0"/>
    <w:link w:val="26"/>
    <w:qFormat/>
    <w:rsid w:val="00802570"/>
    <w:pPr>
      <w:spacing w:before="120" w:after="120" w:line="360" w:lineRule="auto"/>
      <w:ind w:firstLine="709"/>
      <w:jc w:val="both"/>
      <w:outlineLvl w:val="1"/>
    </w:pPr>
    <w:rPr>
      <w:rFonts w:ascii="Times New Roman" w:eastAsiaTheme="minorHAnsi" w:hAnsi="Times New Roman" w:cstheme="minorBidi"/>
      <w:b/>
      <w:sz w:val="28"/>
      <w:szCs w:val="28"/>
      <w:lang w:eastAsia="en-US"/>
    </w:rPr>
  </w:style>
  <w:style w:type="character" w:customStyle="1" w:styleId="26">
    <w:name w:val="Заголовок_2 Знак"/>
    <w:basedOn w:val="a1"/>
    <w:link w:val="25"/>
    <w:rsid w:val="00802570"/>
    <w:rPr>
      <w:rFonts w:ascii="Times New Roman" w:eastAsiaTheme="minorHAnsi" w:hAnsi="Times New Roman" w:cstheme="minorBidi"/>
      <w:b/>
      <w:sz w:val="28"/>
      <w:szCs w:val="28"/>
      <w:lang w:eastAsia="en-US"/>
    </w:rPr>
  </w:style>
  <w:style w:type="paragraph" w:customStyle="1" w:styleId="31">
    <w:name w:val="Заголовок_3"/>
    <w:basedOn w:val="a0"/>
    <w:link w:val="32"/>
    <w:qFormat/>
    <w:rsid w:val="00802570"/>
    <w:pPr>
      <w:spacing w:before="120" w:after="60" w:line="360" w:lineRule="auto"/>
      <w:ind w:firstLine="709"/>
      <w:jc w:val="both"/>
    </w:pPr>
    <w:rPr>
      <w:rFonts w:ascii="Times New Roman" w:eastAsiaTheme="minorHAnsi" w:hAnsi="Times New Roman" w:cs="Times New Roman"/>
      <w:b/>
      <w:sz w:val="28"/>
      <w:szCs w:val="28"/>
      <w:lang w:eastAsia="en-US"/>
    </w:rPr>
  </w:style>
  <w:style w:type="character" w:customStyle="1" w:styleId="32">
    <w:name w:val="Заголовок_3 Знак"/>
    <w:basedOn w:val="a1"/>
    <w:link w:val="31"/>
    <w:rsid w:val="00802570"/>
    <w:rPr>
      <w:rFonts w:ascii="Times New Roman" w:eastAsiaTheme="minorHAnsi" w:hAnsi="Times New Roman" w:cs="Times New Roman"/>
      <w:b/>
      <w:sz w:val="28"/>
      <w:szCs w:val="28"/>
      <w:lang w:eastAsia="en-US"/>
    </w:rPr>
  </w:style>
  <w:style w:type="paragraph" w:styleId="afc">
    <w:name w:val="TOC Heading"/>
    <w:basedOn w:val="1"/>
    <w:next w:val="a0"/>
    <w:uiPriority w:val="39"/>
    <w:unhideWhenUsed/>
    <w:qFormat/>
    <w:rsid w:val="00802570"/>
    <w:pPr>
      <w:spacing w:before="240" w:after="0"/>
      <w:ind w:left="0"/>
      <w:jc w:val="left"/>
      <w:outlineLvl w:val="9"/>
    </w:pPr>
    <w:rPr>
      <w:rFonts w:asciiTheme="majorHAnsi" w:eastAsiaTheme="majorEastAsia" w:hAnsiTheme="majorHAnsi" w:cstheme="majorBidi"/>
      <w:b w:val="0"/>
      <w:color w:val="2E74B5" w:themeColor="accent1" w:themeShade="BF"/>
      <w:sz w:val="32"/>
      <w:szCs w:val="32"/>
    </w:rPr>
  </w:style>
  <w:style w:type="paragraph" w:styleId="15">
    <w:name w:val="toc 1"/>
    <w:basedOn w:val="a0"/>
    <w:next w:val="a0"/>
    <w:autoRedefine/>
    <w:uiPriority w:val="39"/>
    <w:unhideWhenUsed/>
    <w:rsid w:val="00802570"/>
    <w:pPr>
      <w:tabs>
        <w:tab w:val="left" w:pos="1100"/>
        <w:tab w:val="right" w:leader="dot" w:pos="9356"/>
      </w:tabs>
      <w:spacing w:before="120" w:after="40" w:line="360" w:lineRule="auto"/>
    </w:pPr>
    <w:rPr>
      <w:rFonts w:ascii="Times New Roman" w:eastAsiaTheme="minorHAnsi" w:hAnsi="Times New Roman" w:cs="Times New Roman"/>
      <w:noProof/>
      <w:sz w:val="24"/>
      <w:szCs w:val="24"/>
      <w:lang w:eastAsia="en-US"/>
    </w:rPr>
  </w:style>
  <w:style w:type="paragraph" w:styleId="27">
    <w:name w:val="toc 2"/>
    <w:basedOn w:val="a0"/>
    <w:next w:val="a0"/>
    <w:autoRedefine/>
    <w:uiPriority w:val="39"/>
    <w:unhideWhenUsed/>
    <w:rsid w:val="00802570"/>
    <w:pPr>
      <w:tabs>
        <w:tab w:val="right" w:leader="dot" w:pos="9628"/>
      </w:tabs>
      <w:spacing w:after="0" w:line="360" w:lineRule="auto"/>
      <w:ind w:left="284"/>
      <w:jc w:val="both"/>
    </w:pPr>
    <w:rPr>
      <w:rFonts w:ascii="Times New Roman" w:eastAsiaTheme="minorHAnsi" w:hAnsi="Times New Roman" w:cs="Times New Roman"/>
      <w:noProof/>
      <w:sz w:val="24"/>
      <w:szCs w:val="24"/>
      <w:lang w:eastAsia="en-US"/>
    </w:rPr>
  </w:style>
  <w:style w:type="paragraph" w:styleId="33">
    <w:name w:val="toc 3"/>
    <w:basedOn w:val="a0"/>
    <w:next w:val="a0"/>
    <w:autoRedefine/>
    <w:uiPriority w:val="39"/>
    <w:unhideWhenUsed/>
    <w:rsid w:val="00802570"/>
    <w:pPr>
      <w:tabs>
        <w:tab w:val="right" w:leader="dot" w:pos="9628"/>
      </w:tabs>
      <w:spacing w:after="0"/>
      <w:ind w:left="567"/>
    </w:pPr>
    <w:rPr>
      <w:rFonts w:ascii="Times New Roman" w:eastAsiaTheme="minorHAnsi" w:hAnsi="Times New Roman" w:cs="Times New Roman"/>
      <w:noProof/>
      <w:sz w:val="24"/>
      <w:szCs w:val="24"/>
      <w:lang w:eastAsia="en-US"/>
    </w:rPr>
  </w:style>
  <w:style w:type="paragraph" w:styleId="41">
    <w:name w:val="toc 4"/>
    <w:basedOn w:val="a0"/>
    <w:next w:val="a0"/>
    <w:autoRedefine/>
    <w:uiPriority w:val="39"/>
    <w:unhideWhenUsed/>
    <w:rsid w:val="00802570"/>
    <w:pPr>
      <w:spacing w:after="100"/>
      <w:ind w:left="660"/>
    </w:pPr>
    <w:rPr>
      <w:rFonts w:asciiTheme="minorHAnsi" w:eastAsiaTheme="minorHAnsi" w:hAnsiTheme="minorHAnsi" w:cstheme="minorBidi"/>
      <w:lang w:eastAsia="en-US"/>
    </w:rPr>
  </w:style>
  <w:style w:type="paragraph" w:customStyle="1" w:styleId="afd">
    <w:name w:val="Формула"/>
    <w:basedOn w:val="a0"/>
    <w:link w:val="afe"/>
    <w:qFormat/>
    <w:rsid w:val="00802570"/>
    <w:pPr>
      <w:tabs>
        <w:tab w:val="center" w:pos="4820"/>
        <w:tab w:val="right" w:pos="9638"/>
      </w:tabs>
      <w:spacing w:after="0" w:line="360" w:lineRule="auto"/>
      <w:ind w:firstLine="709"/>
      <w:jc w:val="both"/>
    </w:pPr>
    <w:rPr>
      <w:rFonts w:ascii="Times New Roman" w:eastAsiaTheme="minorHAnsi" w:hAnsi="Times New Roman" w:cs="Times New Roman"/>
      <w:sz w:val="28"/>
      <w:szCs w:val="28"/>
      <w:lang w:eastAsia="en-US"/>
    </w:rPr>
  </w:style>
  <w:style w:type="character" w:customStyle="1" w:styleId="afe">
    <w:name w:val="Формула Знак"/>
    <w:basedOn w:val="a1"/>
    <w:link w:val="afd"/>
    <w:rsid w:val="00802570"/>
    <w:rPr>
      <w:rFonts w:ascii="Times New Roman" w:eastAsiaTheme="minorHAnsi" w:hAnsi="Times New Roman" w:cs="Times New Roman"/>
      <w:sz w:val="28"/>
      <w:szCs w:val="28"/>
      <w:lang w:eastAsia="en-US"/>
    </w:rPr>
  </w:style>
  <w:style w:type="paragraph" w:styleId="aff">
    <w:name w:val="List Paragraph"/>
    <w:basedOn w:val="a0"/>
    <w:uiPriority w:val="34"/>
    <w:qFormat/>
    <w:rsid w:val="00802570"/>
    <w:pPr>
      <w:spacing w:after="0" w:line="240" w:lineRule="auto"/>
      <w:ind w:left="720"/>
      <w:contextualSpacing/>
    </w:pPr>
    <w:rPr>
      <w:rFonts w:ascii="Times New Roman" w:eastAsia="Times New Roman" w:hAnsi="Times New Roman" w:cs="Times New Roman"/>
      <w:sz w:val="24"/>
      <w:szCs w:val="24"/>
    </w:rPr>
  </w:style>
  <w:style w:type="paragraph" w:customStyle="1" w:styleId="aff0">
    <w:name w:val="Литература"/>
    <w:basedOn w:val="af"/>
    <w:link w:val="aff1"/>
    <w:qFormat/>
    <w:rsid w:val="00802570"/>
    <w:pPr>
      <w:spacing w:line="360" w:lineRule="auto"/>
      <w:ind w:left="567" w:hanging="567"/>
    </w:pPr>
  </w:style>
  <w:style w:type="character" w:customStyle="1" w:styleId="aff1">
    <w:name w:val="Литература Знак"/>
    <w:basedOn w:val="a1"/>
    <w:link w:val="aff0"/>
    <w:rsid w:val="00802570"/>
    <w:rPr>
      <w:rFonts w:ascii="Times New Roman" w:eastAsia="Times New Roman" w:hAnsi="Times New Roman" w:cs="Times New Roman"/>
      <w:sz w:val="28"/>
      <w:szCs w:val="28"/>
      <w:lang w:eastAsia="en-US"/>
    </w:rPr>
  </w:style>
  <w:style w:type="character" w:customStyle="1" w:styleId="bigtext">
    <w:name w:val="bigtext"/>
    <w:rsid w:val="00802570"/>
  </w:style>
  <w:style w:type="paragraph" w:customStyle="1" w:styleId="aff2">
    <w:name w:val="Рисунок"/>
    <w:basedOn w:val="a0"/>
    <w:link w:val="aff3"/>
    <w:qFormat/>
    <w:rsid w:val="00802570"/>
    <w:pPr>
      <w:spacing w:after="0" w:line="360" w:lineRule="auto"/>
      <w:jc w:val="center"/>
    </w:pPr>
    <w:rPr>
      <w:rFonts w:ascii="Times New Roman" w:eastAsiaTheme="minorHAnsi" w:hAnsi="Times New Roman" w:cs="Times New Roman"/>
      <w:sz w:val="28"/>
      <w:szCs w:val="28"/>
      <w:lang w:eastAsia="en-US"/>
    </w:rPr>
  </w:style>
  <w:style w:type="character" w:customStyle="1" w:styleId="aff3">
    <w:name w:val="Рисунок Знак"/>
    <w:basedOn w:val="a1"/>
    <w:link w:val="aff2"/>
    <w:rsid w:val="00802570"/>
    <w:rPr>
      <w:rFonts w:ascii="Times New Roman" w:eastAsiaTheme="minorHAnsi" w:hAnsi="Times New Roman" w:cs="Times New Roman"/>
      <w:sz w:val="28"/>
      <w:szCs w:val="28"/>
      <w:lang w:eastAsia="en-US"/>
    </w:rPr>
  </w:style>
  <w:style w:type="paragraph" w:customStyle="1" w:styleId="aff4">
    <w:name w:val="Обычный текст"/>
    <w:basedOn w:val="Default"/>
    <w:link w:val="aff5"/>
    <w:qFormat/>
    <w:rsid w:val="00802570"/>
    <w:pPr>
      <w:spacing w:line="360" w:lineRule="auto"/>
      <w:ind w:firstLine="709"/>
      <w:jc w:val="both"/>
    </w:pPr>
  </w:style>
  <w:style w:type="character" w:customStyle="1" w:styleId="aff5">
    <w:name w:val="Обычный текст Знак"/>
    <w:basedOn w:val="Default0"/>
    <w:link w:val="aff4"/>
    <w:rsid w:val="00802570"/>
    <w:rPr>
      <w:rFonts w:ascii="Times New Roman" w:eastAsiaTheme="minorHAnsi" w:hAnsi="Times New Roman" w:cs="Times New Roman"/>
      <w:color w:val="000000"/>
      <w:sz w:val="24"/>
      <w:szCs w:val="24"/>
      <w:lang w:eastAsia="en-US"/>
    </w:rPr>
  </w:style>
  <w:style w:type="paragraph" w:customStyle="1" w:styleId="aff6">
    <w:name w:val="Дис_Основной"/>
    <w:basedOn w:val="a0"/>
    <w:link w:val="aff7"/>
    <w:qFormat/>
    <w:rsid w:val="00802570"/>
    <w:pPr>
      <w:autoSpaceDE w:val="0"/>
      <w:autoSpaceDN w:val="0"/>
      <w:adjustRightInd w:val="0"/>
      <w:spacing w:after="0" w:line="360" w:lineRule="auto"/>
      <w:ind w:firstLine="709"/>
      <w:jc w:val="both"/>
    </w:pPr>
    <w:rPr>
      <w:rFonts w:ascii="Times New Roman" w:eastAsia="Times New Roman" w:hAnsi="Times New Roman" w:cs="Times New Roman"/>
      <w:sz w:val="28"/>
      <w:szCs w:val="28"/>
    </w:rPr>
  </w:style>
  <w:style w:type="character" w:customStyle="1" w:styleId="aff7">
    <w:name w:val="Дис_Основной Знак"/>
    <w:basedOn w:val="a1"/>
    <w:link w:val="aff6"/>
    <w:rsid w:val="00802570"/>
    <w:rPr>
      <w:rFonts w:ascii="Times New Roman" w:eastAsia="Times New Roman" w:hAnsi="Times New Roman" w:cs="Times New Roman"/>
      <w:sz w:val="28"/>
      <w:szCs w:val="28"/>
    </w:rPr>
  </w:style>
  <w:style w:type="paragraph" w:customStyle="1" w:styleId="aff8">
    <w:name w:val="Дис_Раздел"/>
    <w:basedOn w:val="a0"/>
    <w:link w:val="aff9"/>
    <w:qFormat/>
    <w:rsid w:val="00802570"/>
    <w:pPr>
      <w:autoSpaceDE w:val="0"/>
      <w:autoSpaceDN w:val="0"/>
      <w:adjustRightInd w:val="0"/>
      <w:spacing w:before="160" w:line="360" w:lineRule="auto"/>
      <w:ind w:firstLine="709"/>
      <w:jc w:val="both"/>
    </w:pPr>
    <w:rPr>
      <w:rFonts w:ascii="Times New Roman" w:eastAsia="Times New Roman" w:hAnsi="Times New Roman" w:cs="Times New Roman"/>
      <w:b/>
      <w:bCs/>
      <w:sz w:val="28"/>
      <w:szCs w:val="28"/>
    </w:rPr>
  </w:style>
  <w:style w:type="character" w:customStyle="1" w:styleId="aff9">
    <w:name w:val="Дис_Раздел Знак"/>
    <w:basedOn w:val="a1"/>
    <w:link w:val="aff8"/>
    <w:rsid w:val="00802570"/>
    <w:rPr>
      <w:rFonts w:ascii="Times New Roman" w:eastAsia="Times New Roman" w:hAnsi="Times New Roman" w:cs="Times New Roman"/>
      <w:b/>
      <w:bCs/>
      <w:sz w:val="28"/>
      <w:szCs w:val="28"/>
    </w:rPr>
  </w:style>
  <w:style w:type="character" w:styleId="affa">
    <w:name w:val="Emphasis"/>
    <w:basedOn w:val="a1"/>
    <w:uiPriority w:val="20"/>
    <w:qFormat/>
    <w:rsid w:val="00802570"/>
    <w:rPr>
      <w:i/>
      <w:iCs/>
    </w:rPr>
  </w:style>
  <w:style w:type="character" w:styleId="affb">
    <w:name w:val="Strong"/>
    <w:basedOn w:val="a1"/>
    <w:uiPriority w:val="22"/>
    <w:qFormat/>
    <w:rsid w:val="00802570"/>
    <w:rPr>
      <w:b/>
      <w:bCs/>
    </w:rPr>
  </w:style>
  <w:style w:type="paragraph" w:customStyle="1" w:styleId="affc">
    <w:name w:val="Дис_Таблица"/>
    <w:basedOn w:val="a0"/>
    <w:link w:val="affd"/>
    <w:qFormat/>
    <w:rsid w:val="00802570"/>
    <w:pPr>
      <w:autoSpaceDE w:val="0"/>
      <w:autoSpaceDN w:val="0"/>
      <w:adjustRightInd w:val="0"/>
      <w:spacing w:before="300" w:line="360" w:lineRule="auto"/>
    </w:pPr>
    <w:rPr>
      <w:rFonts w:ascii="Times New Roman" w:eastAsia="Times New Roman" w:hAnsi="Times New Roman" w:cs="Times New Roman"/>
      <w:sz w:val="28"/>
      <w:szCs w:val="28"/>
    </w:rPr>
  </w:style>
  <w:style w:type="character" w:customStyle="1" w:styleId="affd">
    <w:name w:val="Дис_Таблица Знак"/>
    <w:basedOn w:val="a1"/>
    <w:link w:val="affc"/>
    <w:rsid w:val="00802570"/>
    <w:rPr>
      <w:rFonts w:ascii="Times New Roman" w:eastAsia="Times New Roman" w:hAnsi="Times New Roman" w:cs="Times New Roman"/>
      <w:sz w:val="28"/>
      <w:szCs w:val="28"/>
    </w:rPr>
  </w:style>
  <w:style w:type="character" w:customStyle="1" w:styleId="50">
    <w:name w:val="Заголовок 5 Знак"/>
    <w:basedOn w:val="a1"/>
    <w:link w:val="5"/>
    <w:uiPriority w:val="9"/>
    <w:rsid w:val="00802570"/>
    <w:rPr>
      <w:b/>
    </w:rPr>
  </w:style>
  <w:style w:type="paragraph" w:customStyle="1" w:styleId="affe">
    <w:name w:val="Основной"/>
    <w:basedOn w:val="a0"/>
    <w:uiPriority w:val="99"/>
    <w:rsid w:val="00802570"/>
    <w:pPr>
      <w:spacing w:after="0" w:line="360" w:lineRule="auto"/>
      <w:jc w:val="both"/>
    </w:pPr>
    <w:rPr>
      <w:rFonts w:ascii="Times New Roman" w:eastAsia="Times New Roman" w:hAnsi="Times New Roman" w:cs="Times New Roman"/>
      <w:sz w:val="28"/>
      <w:szCs w:val="20"/>
    </w:rPr>
  </w:style>
  <w:style w:type="paragraph" w:styleId="51">
    <w:name w:val="toc 5"/>
    <w:basedOn w:val="a0"/>
    <w:next w:val="a0"/>
    <w:autoRedefine/>
    <w:uiPriority w:val="39"/>
    <w:unhideWhenUsed/>
    <w:rsid w:val="00802570"/>
    <w:pPr>
      <w:spacing w:after="100"/>
      <w:ind w:left="880"/>
    </w:pPr>
    <w:rPr>
      <w:rFonts w:asciiTheme="minorHAnsi" w:eastAsiaTheme="minorEastAsia" w:hAnsiTheme="minorHAnsi" w:cstheme="minorBidi"/>
    </w:rPr>
  </w:style>
  <w:style w:type="paragraph" w:styleId="60">
    <w:name w:val="toc 6"/>
    <w:basedOn w:val="a0"/>
    <w:next w:val="a0"/>
    <w:autoRedefine/>
    <w:uiPriority w:val="39"/>
    <w:unhideWhenUsed/>
    <w:rsid w:val="00802570"/>
    <w:pPr>
      <w:spacing w:after="100"/>
      <w:ind w:left="1100"/>
    </w:pPr>
    <w:rPr>
      <w:rFonts w:asciiTheme="minorHAnsi" w:eastAsiaTheme="minorEastAsia" w:hAnsiTheme="minorHAnsi" w:cstheme="minorBidi"/>
    </w:rPr>
  </w:style>
  <w:style w:type="paragraph" w:styleId="7">
    <w:name w:val="toc 7"/>
    <w:basedOn w:val="a0"/>
    <w:next w:val="a0"/>
    <w:autoRedefine/>
    <w:uiPriority w:val="39"/>
    <w:unhideWhenUsed/>
    <w:rsid w:val="00802570"/>
    <w:pPr>
      <w:spacing w:after="100"/>
      <w:ind w:left="1320"/>
    </w:pPr>
    <w:rPr>
      <w:rFonts w:asciiTheme="minorHAnsi" w:eastAsiaTheme="minorEastAsia" w:hAnsiTheme="minorHAnsi" w:cstheme="minorBidi"/>
    </w:rPr>
  </w:style>
  <w:style w:type="paragraph" w:styleId="8">
    <w:name w:val="toc 8"/>
    <w:basedOn w:val="a0"/>
    <w:next w:val="a0"/>
    <w:autoRedefine/>
    <w:uiPriority w:val="39"/>
    <w:unhideWhenUsed/>
    <w:rsid w:val="00802570"/>
    <w:pPr>
      <w:spacing w:after="100"/>
      <w:ind w:left="1540"/>
    </w:pPr>
    <w:rPr>
      <w:rFonts w:asciiTheme="minorHAnsi" w:eastAsiaTheme="minorEastAsia" w:hAnsiTheme="minorHAnsi" w:cstheme="minorBidi"/>
    </w:rPr>
  </w:style>
  <w:style w:type="paragraph" w:styleId="9">
    <w:name w:val="toc 9"/>
    <w:basedOn w:val="a0"/>
    <w:next w:val="a0"/>
    <w:autoRedefine/>
    <w:uiPriority w:val="39"/>
    <w:unhideWhenUsed/>
    <w:rsid w:val="00802570"/>
    <w:pPr>
      <w:spacing w:after="100"/>
      <w:ind w:left="1760"/>
    </w:pPr>
    <w:rPr>
      <w:rFonts w:asciiTheme="minorHAnsi" w:eastAsiaTheme="minorEastAsia" w:hAnsiTheme="minorHAnsi" w:cstheme="minorBidi"/>
    </w:rPr>
  </w:style>
  <w:style w:type="paragraph" w:customStyle="1" w:styleId="a">
    <w:name w:val="Пункты"/>
    <w:basedOn w:val="aff6"/>
    <w:link w:val="afff"/>
    <w:qFormat/>
    <w:rsid w:val="00802570"/>
    <w:pPr>
      <w:numPr>
        <w:numId w:val="4"/>
      </w:numPr>
      <w:ind w:left="0" w:firstLine="709"/>
    </w:pPr>
  </w:style>
  <w:style w:type="character" w:styleId="afff0">
    <w:name w:val="Placeholder Text"/>
    <w:basedOn w:val="a1"/>
    <w:uiPriority w:val="99"/>
    <w:semiHidden/>
    <w:rsid w:val="00802570"/>
    <w:rPr>
      <w:color w:val="808080"/>
    </w:rPr>
  </w:style>
  <w:style w:type="character" w:customStyle="1" w:styleId="afff">
    <w:name w:val="Пункты Знак"/>
    <w:basedOn w:val="aff7"/>
    <w:link w:val="a"/>
    <w:rsid w:val="00802570"/>
    <w:rPr>
      <w:rFonts w:ascii="Times New Roman" w:eastAsia="Times New Roman" w:hAnsi="Times New Roman" w:cs="Times New Roman"/>
      <w:sz w:val="28"/>
      <w:szCs w:val="28"/>
    </w:rPr>
  </w:style>
  <w:style w:type="paragraph" w:styleId="HTML">
    <w:name w:val="HTML Preformatted"/>
    <w:basedOn w:val="a0"/>
    <w:link w:val="HTML0"/>
    <w:uiPriority w:val="99"/>
    <w:semiHidden/>
    <w:unhideWhenUsed/>
    <w:rsid w:val="0080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1"/>
    <w:link w:val="HTML"/>
    <w:uiPriority w:val="99"/>
    <w:semiHidden/>
    <w:rsid w:val="008025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ru.wikipedia.org/wiki/%D0%91%D0%B8%D0%B1%D0%BB%D0%B8%D0%BE%D1%82%D0%B5%D0%BA%D0%B0_%28%D0%BF%D1%80%D0%BE%D0%B3%D1%80%D0%B0%D0%BC%D0%BC%D0%B8%D1%80%D0%BE%D0%B2%D0%B0%D0%BD%D0%B8%D0%B5%29" TargetMode="External"/><Relationship Id="rId18" Type="http://schemas.openxmlformats.org/officeDocument/2006/relationships/image" Target="media/image2.png"/><Relationship Id="rId26" Type="http://schemas.openxmlformats.org/officeDocument/2006/relationships/image" Target="media/image8.emf"/><Relationship Id="rId39" Type="http://schemas.openxmlformats.org/officeDocument/2006/relationships/image" Target="media/image19.png"/><Relationship Id="rId21" Type="http://schemas.openxmlformats.org/officeDocument/2006/relationships/image" Target="media/image5.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6.jpeg"/><Relationship Id="rId50" Type="http://schemas.openxmlformats.org/officeDocument/2006/relationships/image" Target="media/image28.emf"/><Relationship Id="rId55" Type="http://schemas.openxmlformats.org/officeDocument/2006/relationships/package" Target="embeddings/_________Microsoft_Visio88888.vsdx"/><Relationship Id="rId63" Type="http://schemas.openxmlformats.org/officeDocument/2006/relationships/hyperlink" Target="http://www.iprbookshop.ru/79706.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ru.wikipedia.org/wiki/%D0%9E%D0%B1%D1%8A%D0%B5%D0%BA%D1%82%D0%BD%D0%BE-%D0%BE%D1%80%D0%B8%D0%B5%D0%BD%D1%82%D0%B8%D1%80%D0%BE%D0%B2%D0%B0%D0%BD%D0%BD%D0%BE%D0%B5_%D0%BF%D1%80%D0%BE%D0%B3%D1%80%D0%B0%D0%BC%D0%BC%D0%B8%D1%80%D0%BE%D0%B2%D0%B0%D0%BD%D0%B8%D0%B5"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0.emf"/><Relationship Id="rId62" Type="http://schemas.openxmlformats.org/officeDocument/2006/relationships/hyperlink" Target="http://biblioclub.ru/index.php?page=book&amp;id=31231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ru.wikipedia.org/wiki/%D0%9A%D0%BB%D0%B8%D0%B5%D0%BD%D1%82-%D1%81%D0%B5%D1%80%D0%B2%D0%B5%D1%80" TargetMode="External"/><Relationship Id="rId24" Type="http://schemas.openxmlformats.org/officeDocument/2006/relationships/package" Target="embeddings/_________Microsoft_Visio22222.vsdx"/><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emf"/><Relationship Id="rId53" Type="http://schemas.openxmlformats.org/officeDocument/2006/relationships/package" Target="embeddings/_________Microsoft_Visio77777.vsdx"/><Relationship Id="rId58" Type="http://schemas.openxmlformats.org/officeDocument/2006/relationships/image" Target="media/image32.emf"/><Relationship Id="rId5" Type="http://schemas.openxmlformats.org/officeDocument/2006/relationships/footnotes" Target="footnotes.xml"/><Relationship Id="rId15" Type="http://schemas.openxmlformats.org/officeDocument/2006/relationships/hyperlink" Target="https://ru.wikipedia.org/wiki/ACID" TargetMode="Externa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package" Target="embeddings/_________Microsoft_Visio55555.vsdx"/><Relationship Id="rId57" Type="http://schemas.openxmlformats.org/officeDocument/2006/relationships/package" Target="embeddings/_________Microsoft_Visio99999.vsdx"/><Relationship Id="rId61" Type="http://schemas.openxmlformats.org/officeDocument/2006/relationships/hyperlink" Target="http://biblioclub.ru/index.php?page=book&amp;id=458133" TargetMode="External"/><Relationship Id="rId10" Type="http://schemas.openxmlformats.org/officeDocument/2006/relationships/chart" Target="charts/chart2.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29.emf"/><Relationship Id="rId60" Type="http://schemas.openxmlformats.org/officeDocument/2006/relationships/hyperlink" Target="http://biblioclub.ru/index.php?page=book&amp;id=480517"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hyperlink" Target="http://ru.wikipedia.org/wiki/MVCC" TargetMode="External"/><Relationship Id="rId22" Type="http://schemas.openxmlformats.org/officeDocument/2006/relationships/package" Target="embeddings/_________Microsoft_Visio11111.vsdx"/><Relationship Id="rId27" Type="http://schemas.openxmlformats.org/officeDocument/2006/relationships/package" Target="embeddings/_________Microsoft_Visio33333.vsdx"/><Relationship Id="rId30" Type="http://schemas.openxmlformats.org/officeDocument/2006/relationships/hyperlink" Target="https://dev.mysql.com/doc/refman/8.0/en/windows-installation.html"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fontTable" Target="fontTable.xml"/><Relationship Id="rId8" Type="http://schemas.openxmlformats.org/officeDocument/2006/relationships/hyperlink" Target="http://statcounter.com/" TargetMode="External"/><Relationship Id="rId51" Type="http://schemas.openxmlformats.org/officeDocument/2006/relationships/package" Target="embeddings/_________Microsoft_Visio66666.vsdx"/><Relationship Id="rId3" Type="http://schemas.openxmlformats.org/officeDocument/2006/relationships/settings" Target="settings.xml"/><Relationship Id="rId12" Type="http://schemas.openxmlformats.org/officeDocument/2006/relationships/hyperlink" Target="http://ru.wikipedia.org/wiki/%D0%94%D0%B2%D0%B8%D0%B6%D0%BE%D0%BA" TargetMode="External"/><Relationship Id="rId17" Type="http://schemas.openxmlformats.org/officeDocument/2006/relationships/hyperlink" Target="http://ru.wikipedia.org/wiki/%D0%AF%D0%B7%D1%8B%D0%BA_%D0%BF%D1%80%D0%BE%D0%B3%D1%80%D0%B0%D0%BC%D0%BC%D0%B8%D1%80%D0%BE%D0%B2%D0%B0%D0%BD%D0%B8%D1%8F"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package" Target="embeddings/_________Microsoft_Visio44444.vsdx"/><Relationship Id="rId59" Type="http://schemas.openxmlformats.org/officeDocument/2006/relationships/package" Target="embeddings/_________Microsoft_Visio1010101010.vsdx"/></Relationships>
</file>

<file path=word/charts/_rels/chart1.xml.rels><?xml version="1.0" encoding="UTF-8" standalone="yes"?>
<Relationships xmlns="http://schemas.openxmlformats.org/package/2006/relationships"><Relationship Id="rId3" Type="http://schemas.openxmlformats.org/officeDocument/2006/relationships/oleObject" Target="file:///C:\Users\Anastasia\Desktop\4%20&#1082;&#1091;&#1088;&#1089;\&#1044;&#1080;&#1087;&#1083;&#1086;&#1084;\&#1043;&#1088;&#1072;&#1092;&#1080;&#1082;&#1080;%20&#1076;&#1083;&#1103;%20&#1055;&#104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astasia\Desktop\4%20&#1082;&#1091;&#1088;&#1089;\&#1044;&#1080;&#1087;&#1083;&#1086;&#1084;\&#1043;&#1088;&#1072;&#1092;&#1080;&#1082;&#1080;%20&#1076;&#1083;&#1103;%20&#1055;&#1047;.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289826269373457"/>
          <c:y val="0.10222367990596828"/>
          <c:w val="0.80767979204564766"/>
          <c:h val="0.8416746864975212"/>
        </c:manualLayout>
      </c:layout>
      <c:barChart>
        <c:barDir val="bar"/>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52C6-4F21-A6CF-D7150A3B6A37}"/>
              </c:ext>
            </c:extLst>
          </c:dPt>
          <c:dPt>
            <c:idx val="1"/>
            <c:invertIfNegative val="0"/>
            <c:bubble3D val="0"/>
            <c:spPr>
              <a:solidFill>
                <a:schemeClr val="accent3">
                  <a:lumMod val="75000"/>
                </a:schemeClr>
              </a:solidFill>
              <a:ln>
                <a:noFill/>
              </a:ln>
              <a:effectLst/>
            </c:spPr>
            <c:extLst>
              <c:ext xmlns:c16="http://schemas.microsoft.com/office/drawing/2014/chart" uri="{C3380CC4-5D6E-409C-BE32-E72D297353CC}">
                <c16:uniqueId val="{00000003-52C6-4F21-A6CF-D7150A3B6A37}"/>
              </c:ext>
            </c:extLst>
          </c:dPt>
          <c:dPt>
            <c:idx val="2"/>
            <c:invertIfNegative val="0"/>
            <c:bubble3D val="0"/>
            <c:spPr>
              <a:solidFill>
                <a:schemeClr val="accent4"/>
              </a:solidFill>
              <a:ln>
                <a:noFill/>
              </a:ln>
              <a:effectLst/>
            </c:spPr>
            <c:extLst>
              <c:ext xmlns:c16="http://schemas.microsoft.com/office/drawing/2014/chart" uri="{C3380CC4-5D6E-409C-BE32-E72D297353CC}">
                <c16:uniqueId val="{00000005-52C6-4F21-A6CF-D7150A3B6A37}"/>
              </c:ext>
            </c:extLst>
          </c:dPt>
          <c:dPt>
            <c:idx val="3"/>
            <c:invertIfNegative val="0"/>
            <c:bubble3D val="0"/>
            <c:spPr>
              <a:solidFill>
                <a:schemeClr val="accent1"/>
              </a:solidFill>
              <a:ln>
                <a:noFill/>
              </a:ln>
              <a:effectLst/>
            </c:spPr>
            <c:extLst>
              <c:ext xmlns:c16="http://schemas.microsoft.com/office/drawing/2014/chart" uri="{C3380CC4-5D6E-409C-BE32-E72D297353CC}">
                <c16:uniqueId val="{00000007-52C6-4F21-A6CF-D7150A3B6A37}"/>
              </c:ext>
            </c:extLst>
          </c:dPt>
          <c:dPt>
            <c:idx val="4"/>
            <c:invertIfNegative val="0"/>
            <c:bubble3D val="0"/>
            <c:spPr>
              <a:solidFill>
                <a:schemeClr val="accent6"/>
              </a:solidFill>
              <a:ln>
                <a:noFill/>
              </a:ln>
              <a:effectLst/>
            </c:spPr>
            <c:extLst>
              <c:ext xmlns:c16="http://schemas.microsoft.com/office/drawing/2014/chart" uri="{C3380CC4-5D6E-409C-BE32-E72D297353CC}">
                <c16:uniqueId val="{00000009-52C6-4F21-A6CF-D7150A3B6A37}"/>
              </c:ext>
            </c:extLst>
          </c:dPt>
          <c:dPt>
            <c:idx val="5"/>
            <c:invertIfNegative val="0"/>
            <c:bubble3D val="0"/>
            <c:spPr>
              <a:solidFill>
                <a:schemeClr val="accent2"/>
              </a:solidFill>
              <a:ln>
                <a:noFill/>
              </a:ln>
              <a:effectLst/>
            </c:spPr>
            <c:extLst>
              <c:ext xmlns:c16="http://schemas.microsoft.com/office/drawing/2014/chart" uri="{C3380CC4-5D6E-409C-BE32-E72D297353CC}">
                <c16:uniqueId val="{0000000B-52C6-4F21-A6CF-D7150A3B6A37}"/>
              </c:ext>
            </c:extLst>
          </c:dPt>
          <c:dPt>
            <c:idx val="6"/>
            <c:invertIfNegative val="0"/>
            <c:bubble3D val="0"/>
            <c:spPr>
              <a:solidFill>
                <a:schemeClr val="accent3">
                  <a:lumMod val="75000"/>
                </a:schemeClr>
              </a:solidFill>
              <a:ln>
                <a:noFill/>
              </a:ln>
              <a:effectLst/>
            </c:spPr>
            <c:extLst>
              <c:ext xmlns:c16="http://schemas.microsoft.com/office/drawing/2014/chart" uri="{C3380CC4-5D6E-409C-BE32-E72D297353CC}">
                <c16:uniqueId val="{0000000D-52C6-4F21-A6CF-D7150A3B6A37}"/>
              </c:ext>
            </c:extLst>
          </c:dPt>
          <c:dPt>
            <c:idx val="7"/>
            <c:invertIfNegative val="0"/>
            <c:bubble3D val="0"/>
            <c:spPr>
              <a:solidFill>
                <a:schemeClr val="accent4"/>
              </a:solidFill>
              <a:ln>
                <a:noFill/>
              </a:ln>
              <a:effectLst/>
            </c:spPr>
            <c:extLst>
              <c:ext xmlns:c16="http://schemas.microsoft.com/office/drawing/2014/chart" uri="{C3380CC4-5D6E-409C-BE32-E72D297353CC}">
                <c16:uniqueId val="{0000000F-52C6-4F21-A6CF-D7150A3B6A37}"/>
              </c:ext>
            </c:extLst>
          </c:dPt>
          <c:dPt>
            <c:idx val="8"/>
            <c:invertIfNegative val="0"/>
            <c:bubble3D val="0"/>
            <c:spPr>
              <a:solidFill>
                <a:schemeClr val="accent1"/>
              </a:solidFill>
              <a:ln>
                <a:noFill/>
              </a:ln>
              <a:effectLst/>
            </c:spPr>
            <c:extLst>
              <c:ext xmlns:c16="http://schemas.microsoft.com/office/drawing/2014/chart" uri="{C3380CC4-5D6E-409C-BE32-E72D297353CC}">
                <c16:uniqueId val="{00000011-52C6-4F21-A6CF-D7150A3B6A3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GOST type A" panose="02010401010003040203" pitchFamily="2" charset="0"/>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Лист1!$A$2:$A$10</c:f>
              <c:strCache>
                <c:ptCount val="9"/>
                <c:pt idx="0">
                  <c:v>Android</c:v>
                </c:pt>
                <c:pt idx="1">
                  <c:v>iOS</c:v>
                </c:pt>
                <c:pt idx="2">
                  <c:v>Unknown</c:v>
                </c:pt>
                <c:pt idx="3">
                  <c:v>Nokia Unknown</c:v>
                </c:pt>
                <c:pt idx="4">
                  <c:v>Windows</c:v>
                </c:pt>
                <c:pt idx="5">
                  <c:v>Series 40</c:v>
                </c:pt>
                <c:pt idx="6">
                  <c:v>Samsung</c:v>
                </c:pt>
                <c:pt idx="7">
                  <c:v>BlackBerry OS</c:v>
                </c:pt>
                <c:pt idx="8">
                  <c:v>Other</c:v>
                </c:pt>
              </c:strCache>
            </c:strRef>
          </c:cat>
          <c:val>
            <c:numRef>
              <c:f>Лист1!$B$2:$B$10</c:f>
              <c:numCache>
                <c:formatCode>0.00%</c:formatCode>
                <c:ptCount val="9"/>
                <c:pt idx="0">
                  <c:v>0.73299999999999998</c:v>
                </c:pt>
                <c:pt idx="1">
                  <c:v>0.19800000000000001</c:v>
                </c:pt>
                <c:pt idx="2">
                  <c:v>3.5400000000000001E-2</c:v>
                </c:pt>
                <c:pt idx="3">
                  <c:v>8.0000000000000002E-3</c:v>
                </c:pt>
                <c:pt idx="4">
                  <c:v>7.6E-3</c:v>
                </c:pt>
                <c:pt idx="5">
                  <c:v>5.3E-3</c:v>
                </c:pt>
                <c:pt idx="6">
                  <c:v>3.3E-3</c:v>
                </c:pt>
                <c:pt idx="7">
                  <c:v>2.3E-3</c:v>
                </c:pt>
                <c:pt idx="8">
                  <c:v>7.1000000000000004E-3</c:v>
                </c:pt>
              </c:numCache>
            </c:numRef>
          </c:val>
          <c:extLst>
            <c:ext xmlns:c16="http://schemas.microsoft.com/office/drawing/2014/chart" uri="{C3380CC4-5D6E-409C-BE32-E72D297353CC}">
              <c16:uniqueId val="{00000012-52C6-4F21-A6CF-D7150A3B6A37}"/>
            </c:ext>
          </c:extLst>
        </c:ser>
        <c:dLbls>
          <c:showLegendKey val="0"/>
          <c:showVal val="1"/>
          <c:showCatName val="0"/>
          <c:showSerName val="0"/>
          <c:showPercent val="0"/>
          <c:showBubbleSize val="0"/>
        </c:dLbls>
        <c:gapWidth val="100"/>
        <c:axId val="1809934464"/>
        <c:axId val="1809927936"/>
      </c:barChart>
      <c:catAx>
        <c:axId val="1809934464"/>
        <c:scaling>
          <c:orientation val="maxMin"/>
        </c:scaling>
        <c:delete val="0"/>
        <c:axPos val="l"/>
        <c:numFmt formatCode="General" sourceLinked="1"/>
        <c:majorTickMark val="none"/>
        <c:minorTickMark val="none"/>
        <c:tickLblPos val="nextTo"/>
        <c:spPr>
          <a:noFill/>
          <a:ln w="9525" cap="flat" cmpd="sng" algn="ctr">
            <a:solidFill>
              <a:schemeClr val="bg2">
                <a:lumMod val="7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GOST type A" panose="02010401010003040203" pitchFamily="2" charset="0"/>
                <a:ea typeface="+mn-ea"/>
                <a:cs typeface="+mn-cs"/>
              </a:defRPr>
            </a:pPr>
            <a:endParaRPr lang="ru-RU"/>
          </a:p>
        </c:txPr>
        <c:crossAx val="1809927936"/>
        <c:crosses val="autoZero"/>
        <c:auto val="1"/>
        <c:lblAlgn val="ctr"/>
        <c:lblOffset val="100"/>
        <c:noMultiLvlLbl val="0"/>
      </c:catAx>
      <c:valAx>
        <c:axId val="1809927936"/>
        <c:scaling>
          <c:orientation val="minMax"/>
          <c:max val="1"/>
          <c:min val="0"/>
        </c:scaling>
        <c:delete val="0"/>
        <c:axPos val="t"/>
        <c:majorGridlines>
          <c:spPr>
            <a:ln w="2921" cap="flat" cmpd="sng" algn="ctr">
              <a:solidFill>
                <a:schemeClr val="bg2">
                  <a:lumMod val="75000"/>
                </a:schemeClr>
              </a:solidFill>
              <a:round/>
            </a:ln>
            <a:effectLst/>
          </c:spPr>
        </c:majorGridlines>
        <c:numFmt formatCode="0.00%" sourceLinked="1"/>
        <c:majorTickMark val="none"/>
        <c:minorTickMark val="none"/>
        <c:tickLblPos val="high"/>
        <c:spPr>
          <a:noFill/>
          <a:ln>
            <a:solidFill>
              <a:schemeClr val="bg2">
                <a:lumMod val="75000"/>
              </a:schemeClr>
            </a:solidFill>
          </a:ln>
          <a:effectLst/>
        </c:spPr>
        <c:txPr>
          <a:bodyPr rot="0" spcFirstLastPara="1" vertOverflow="ellipsis" wrap="square" anchor="b" anchorCtr="0"/>
          <a:lstStyle/>
          <a:p>
            <a:pPr>
              <a:defRPr sz="900" b="0" i="0" u="none" strike="noStrike" kern="1200" baseline="0">
                <a:solidFill>
                  <a:schemeClr val="tx2"/>
                </a:solidFill>
                <a:latin typeface="GOST type A" panose="02010401010003040203" pitchFamily="2" charset="0"/>
                <a:ea typeface="+mn-ea"/>
                <a:cs typeface="+mn-cs"/>
              </a:defRPr>
            </a:pPr>
            <a:endParaRPr lang="ru-RU"/>
          </a:p>
        </c:txPr>
        <c:crossAx val="1809934464"/>
        <c:crosses val="autoZero"/>
        <c:crossBetween val="between"/>
        <c:majorUnit val="0.2"/>
      </c:valAx>
      <c:spPr>
        <a:noFill/>
        <a:ln>
          <a:solidFill>
            <a:schemeClr val="bg2">
              <a:lumMod val="75000"/>
            </a:schemeClr>
          </a:solid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8577178394876329E-2"/>
          <c:y val="5.0137698695885712E-2"/>
          <c:w val="0.9080114949472089"/>
          <c:h val="0.78981830831828315"/>
        </c:manualLayout>
      </c:layout>
      <c:lineChart>
        <c:grouping val="standard"/>
        <c:varyColors val="0"/>
        <c:ser>
          <c:idx val="0"/>
          <c:order val="0"/>
          <c:tx>
            <c:strRef>
              <c:f>Лист1!$D$29</c:f>
              <c:strCache>
                <c:ptCount val="1"/>
                <c:pt idx="0">
                  <c:v>Android</c:v>
                </c:pt>
              </c:strCache>
            </c:strRef>
          </c:tx>
          <c:spPr>
            <a:ln w="28575" cap="rnd">
              <a:solidFill>
                <a:schemeClr val="accent1"/>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Лист1!$E$29:$I$29</c:f>
              <c:numCache>
                <c:formatCode>0.00%</c:formatCode>
                <c:ptCount val="5"/>
                <c:pt idx="0">
                  <c:v>0.53649999999999998</c:v>
                </c:pt>
                <c:pt idx="1">
                  <c:v>0.64200000000000002</c:v>
                </c:pt>
                <c:pt idx="2">
                  <c:v>0.69110000000000005</c:v>
                </c:pt>
                <c:pt idx="3">
                  <c:v>0.72629999999999995</c:v>
                </c:pt>
                <c:pt idx="4">
                  <c:v>0.74870000000000003</c:v>
                </c:pt>
              </c:numCache>
            </c:numRef>
          </c:val>
          <c:smooth val="0"/>
          <c:extLst>
            <c:ext xmlns:c16="http://schemas.microsoft.com/office/drawing/2014/chart" uri="{C3380CC4-5D6E-409C-BE32-E72D297353CC}">
              <c16:uniqueId val="{00000000-28EC-44A6-B263-3A277C18A8FC}"/>
            </c:ext>
          </c:extLst>
        </c:ser>
        <c:ser>
          <c:idx val="1"/>
          <c:order val="1"/>
          <c:tx>
            <c:strRef>
              <c:f>Лист1!$D$30</c:f>
              <c:strCache>
                <c:ptCount val="1"/>
                <c:pt idx="0">
                  <c:v>iOS</c:v>
                </c:pt>
              </c:strCache>
            </c:strRef>
          </c:tx>
          <c:spPr>
            <a:ln w="28575" cap="rnd">
              <a:solidFill>
                <a:schemeClr val="accent2"/>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Лист1!$E$30:$I$30</c:f>
              <c:numCache>
                <c:formatCode>0.00%</c:formatCode>
                <c:ptCount val="5"/>
                <c:pt idx="0">
                  <c:v>0.23949999999999999</c:v>
                </c:pt>
                <c:pt idx="1">
                  <c:v>0.20200000000000001</c:v>
                </c:pt>
                <c:pt idx="2">
                  <c:v>0.19289999999999999</c:v>
                </c:pt>
                <c:pt idx="3">
                  <c:v>0.19650000000000001</c:v>
                </c:pt>
                <c:pt idx="4">
                  <c:v>0.1986</c:v>
                </c:pt>
              </c:numCache>
            </c:numRef>
          </c:val>
          <c:smooth val="0"/>
          <c:extLst>
            <c:ext xmlns:c16="http://schemas.microsoft.com/office/drawing/2014/chart" uri="{C3380CC4-5D6E-409C-BE32-E72D297353CC}">
              <c16:uniqueId val="{00000001-28EC-44A6-B263-3A277C18A8FC}"/>
            </c:ext>
          </c:extLst>
        </c:ser>
        <c:ser>
          <c:idx val="2"/>
          <c:order val="2"/>
          <c:tx>
            <c:strRef>
              <c:f>Лист1!$D$31</c:f>
              <c:strCache>
                <c:ptCount val="1"/>
                <c:pt idx="0">
                  <c:v>Unknown</c:v>
                </c:pt>
              </c:strCache>
            </c:strRef>
          </c:tx>
          <c:spPr>
            <a:ln w="28575" cap="rnd">
              <a:solidFill>
                <a:schemeClr val="accent3"/>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Лист1!$E$31:$I$31</c:f>
              <c:numCache>
                <c:formatCode>0.00%</c:formatCode>
                <c:ptCount val="5"/>
                <c:pt idx="0">
                  <c:v>3.2000000000000001E-2</c:v>
                </c:pt>
                <c:pt idx="1">
                  <c:v>3.1600000000000003E-2</c:v>
                </c:pt>
                <c:pt idx="2">
                  <c:v>3.44E-2</c:v>
                </c:pt>
                <c:pt idx="3">
                  <c:v>3.73E-2</c:v>
                </c:pt>
                <c:pt idx="4">
                  <c:v>2.8799999999999999E-2</c:v>
                </c:pt>
              </c:numCache>
            </c:numRef>
          </c:val>
          <c:smooth val="0"/>
          <c:extLst>
            <c:ext xmlns:c16="http://schemas.microsoft.com/office/drawing/2014/chart" uri="{C3380CC4-5D6E-409C-BE32-E72D297353CC}">
              <c16:uniqueId val="{00000002-28EC-44A6-B263-3A277C18A8FC}"/>
            </c:ext>
          </c:extLst>
        </c:ser>
        <c:ser>
          <c:idx val="3"/>
          <c:order val="3"/>
          <c:tx>
            <c:strRef>
              <c:f>Лист1!$D$32</c:f>
              <c:strCache>
                <c:ptCount val="1"/>
                <c:pt idx="0">
                  <c:v>Series 40</c:v>
                </c:pt>
              </c:strCache>
            </c:strRef>
          </c:tx>
          <c:spPr>
            <a:ln w="28575" cap="rnd">
              <a:solidFill>
                <a:schemeClr val="accent4"/>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Лист1!$E$32:$I$32</c:f>
              <c:numCache>
                <c:formatCode>0.00%</c:formatCode>
                <c:ptCount val="5"/>
                <c:pt idx="0">
                  <c:v>7.85E-2</c:v>
                </c:pt>
                <c:pt idx="1">
                  <c:v>3.9300000000000002E-2</c:v>
                </c:pt>
                <c:pt idx="2">
                  <c:v>1.7500000000000002E-2</c:v>
                </c:pt>
                <c:pt idx="3">
                  <c:v>6.4000000000000003E-3</c:v>
                </c:pt>
                <c:pt idx="4">
                  <c:v>3.8999999999999998E-3</c:v>
                </c:pt>
              </c:numCache>
            </c:numRef>
          </c:val>
          <c:smooth val="0"/>
          <c:extLst>
            <c:ext xmlns:c16="http://schemas.microsoft.com/office/drawing/2014/chart" uri="{C3380CC4-5D6E-409C-BE32-E72D297353CC}">
              <c16:uniqueId val="{00000003-28EC-44A6-B263-3A277C18A8FC}"/>
            </c:ext>
          </c:extLst>
        </c:ser>
        <c:ser>
          <c:idx val="4"/>
          <c:order val="4"/>
          <c:tx>
            <c:strRef>
              <c:f>Лист1!$D$33</c:f>
              <c:strCache>
                <c:ptCount val="1"/>
                <c:pt idx="0">
                  <c:v>Windows</c:v>
                </c:pt>
              </c:strCache>
            </c:strRef>
          </c:tx>
          <c:spPr>
            <a:ln w="28575" cap="rnd">
              <a:solidFill>
                <a:schemeClr val="accent5"/>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Лист1!$E$33:$I$33</c:f>
              <c:numCache>
                <c:formatCode>0.00%</c:formatCode>
                <c:ptCount val="5"/>
                <c:pt idx="0">
                  <c:v>2.35E-2</c:v>
                </c:pt>
                <c:pt idx="1">
                  <c:v>2.29E-2</c:v>
                </c:pt>
                <c:pt idx="2">
                  <c:v>1.7500000000000002E-2</c:v>
                </c:pt>
                <c:pt idx="3">
                  <c:v>8.8999999999999999E-3</c:v>
                </c:pt>
                <c:pt idx="4">
                  <c:v>5.7000000000000002E-3</c:v>
                </c:pt>
              </c:numCache>
            </c:numRef>
          </c:val>
          <c:smooth val="0"/>
          <c:extLst>
            <c:ext xmlns:c16="http://schemas.microsoft.com/office/drawing/2014/chart" uri="{C3380CC4-5D6E-409C-BE32-E72D297353CC}">
              <c16:uniqueId val="{00000004-28EC-44A6-B263-3A277C18A8FC}"/>
            </c:ext>
          </c:extLst>
        </c:ser>
        <c:ser>
          <c:idx val="5"/>
          <c:order val="5"/>
          <c:tx>
            <c:strRef>
              <c:f>Лист1!$D$34</c:f>
              <c:strCache>
                <c:ptCount val="1"/>
                <c:pt idx="0">
                  <c:v>Nokia Unknown</c:v>
                </c:pt>
              </c:strCache>
            </c:strRef>
          </c:tx>
          <c:spPr>
            <a:ln w="28575" cap="rnd">
              <a:solidFill>
                <a:schemeClr val="accent6"/>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Лист1!$E$34:$I$34</c:f>
              <c:numCache>
                <c:formatCode>0.00%</c:formatCode>
                <c:ptCount val="5"/>
                <c:pt idx="0">
                  <c:v>6.4999999999999997E-3</c:v>
                </c:pt>
                <c:pt idx="1">
                  <c:v>2.06E-2</c:v>
                </c:pt>
                <c:pt idx="2">
                  <c:v>2.0400000000000001E-2</c:v>
                </c:pt>
                <c:pt idx="3">
                  <c:v>1.09E-2</c:v>
                </c:pt>
                <c:pt idx="4">
                  <c:v>2.5000000000000001E-3</c:v>
                </c:pt>
              </c:numCache>
            </c:numRef>
          </c:val>
          <c:smooth val="0"/>
          <c:extLst>
            <c:ext xmlns:c16="http://schemas.microsoft.com/office/drawing/2014/chart" uri="{C3380CC4-5D6E-409C-BE32-E72D297353CC}">
              <c16:uniqueId val="{00000005-28EC-44A6-B263-3A277C18A8FC}"/>
            </c:ext>
          </c:extLst>
        </c:ser>
        <c:ser>
          <c:idx val="6"/>
          <c:order val="6"/>
          <c:tx>
            <c:strRef>
              <c:f>Лист1!$D$35</c:f>
              <c:strCache>
                <c:ptCount val="1"/>
                <c:pt idx="0">
                  <c:v>Samsung</c:v>
                </c:pt>
              </c:strCache>
            </c:strRef>
          </c:tx>
          <c:spPr>
            <a:ln w="28575" cap="rnd">
              <a:solidFill>
                <a:schemeClr val="accent1">
                  <a:lumMod val="60000"/>
                </a:schemeClr>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Лист1!$E$35:$I$35</c:f>
              <c:numCache>
                <c:formatCode>0.00%</c:formatCode>
                <c:ptCount val="5"/>
                <c:pt idx="0">
                  <c:v>2.6800000000000001E-2</c:v>
                </c:pt>
                <c:pt idx="1">
                  <c:v>1.0699999999999999E-2</c:v>
                </c:pt>
                <c:pt idx="2">
                  <c:v>6.4000000000000003E-3</c:v>
                </c:pt>
                <c:pt idx="3">
                  <c:v>3.7000000000000002E-3</c:v>
                </c:pt>
                <c:pt idx="4">
                  <c:v>2.8999999999999998E-3</c:v>
                </c:pt>
              </c:numCache>
            </c:numRef>
          </c:val>
          <c:smooth val="0"/>
          <c:extLst>
            <c:ext xmlns:c16="http://schemas.microsoft.com/office/drawing/2014/chart" uri="{C3380CC4-5D6E-409C-BE32-E72D297353CC}">
              <c16:uniqueId val="{00000006-28EC-44A6-B263-3A277C18A8FC}"/>
            </c:ext>
          </c:extLst>
        </c:ser>
        <c:ser>
          <c:idx val="7"/>
          <c:order val="7"/>
          <c:tx>
            <c:strRef>
              <c:f>Лист1!$D$36</c:f>
              <c:strCache>
                <c:ptCount val="1"/>
                <c:pt idx="0">
                  <c:v>SymbianOS</c:v>
                </c:pt>
              </c:strCache>
            </c:strRef>
          </c:tx>
          <c:spPr>
            <a:ln w="28575" cap="rnd">
              <a:solidFill>
                <a:schemeClr val="accent2">
                  <a:lumMod val="60000"/>
                </a:schemeClr>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Лист1!$E$36:$I$36</c:f>
              <c:numCache>
                <c:formatCode>0.00%</c:formatCode>
                <c:ptCount val="5"/>
                <c:pt idx="0">
                  <c:v>2.7E-2</c:v>
                </c:pt>
                <c:pt idx="1">
                  <c:v>1.18E-2</c:v>
                </c:pt>
                <c:pt idx="2">
                  <c:v>5.1000000000000004E-3</c:v>
                </c:pt>
                <c:pt idx="3">
                  <c:v>2.0999999999999999E-3</c:v>
                </c:pt>
                <c:pt idx="4">
                  <c:v>1.5E-3</c:v>
                </c:pt>
              </c:numCache>
            </c:numRef>
          </c:val>
          <c:smooth val="0"/>
          <c:extLst>
            <c:ext xmlns:c16="http://schemas.microsoft.com/office/drawing/2014/chart" uri="{C3380CC4-5D6E-409C-BE32-E72D297353CC}">
              <c16:uniqueId val="{00000007-28EC-44A6-B263-3A277C18A8FC}"/>
            </c:ext>
          </c:extLst>
        </c:ser>
        <c:ser>
          <c:idx val="8"/>
          <c:order val="8"/>
          <c:tx>
            <c:strRef>
              <c:f>Лист1!$D$37</c:f>
              <c:strCache>
                <c:ptCount val="1"/>
                <c:pt idx="0">
                  <c:v>BlackBerry OS</c:v>
                </c:pt>
              </c:strCache>
            </c:strRef>
          </c:tx>
          <c:spPr>
            <a:ln w="28575" cap="rnd">
              <a:solidFill>
                <a:schemeClr val="accent3">
                  <a:lumMod val="60000"/>
                </a:schemeClr>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Лист1!$E$37:$I$37</c:f>
              <c:numCache>
                <c:formatCode>0.00%</c:formatCode>
                <c:ptCount val="5"/>
                <c:pt idx="0">
                  <c:v>1.8200000000000001E-2</c:v>
                </c:pt>
                <c:pt idx="1">
                  <c:v>1.1900000000000001E-2</c:v>
                </c:pt>
                <c:pt idx="2">
                  <c:v>7.4999999999999997E-3</c:v>
                </c:pt>
                <c:pt idx="3">
                  <c:v>3.0000000000000001E-3</c:v>
                </c:pt>
                <c:pt idx="4">
                  <c:v>1.5E-3</c:v>
                </c:pt>
              </c:numCache>
            </c:numRef>
          </c:val>
          <c:smooth val="0"/>
          <c:extLst>
            <c:ext xmlns:c16="http://schemas.microsoft.com/office/drawing/2014/chart" uri="{C3380CC4-5D6E-409C-BE32-E72D297353CC}">
              <c16:uniqueId val="{00000008-28EC-44A6-B263-3A277C18A8FC}"/>
            </c:ext>
          </c:extLst>
        </c:ser>
        <c:dLbls>
          <c:showLegendKey val="0"/>
          <c:showVal val="0"/>
          <c:showCatName val="0"/>
          <c:showSerName val="0"/>
          <c:showPercent val="0"/>
          <c:showBubbleSize val="0"/>
        </c:dLbls>
        <c:smooth val="0"/>
        <c:axId val="1807870896"/>
        <c:axId val="272636480"/>
      </c:lineChart>
      <c:catAx>
        <c:axId val="1807870896"/>
        <c:scaling>
          <c:orientation val="minMax"/>
        </c:scaling>
        <c:delete val="0"/>
        <c:axPos val="b"/>
        <c:numFmt formatCode="General" sourceLinked="1"/>
        <c:majorTickMark val="none"/>
        <c:minorTickMark val="none"/>
        <c:tickLblPos val="nextTo"/>
        <c:spPr>
          <a:solidFill>
            <a:schemeClr val="bg1"/>
          </a:solidFill>
          <a:ln w="9525" cap="flat" cmpd="sng" algn="ctr">
            <a:solidFill>
              <a:schemeClr val="bg2">
                <a:lumMod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OST type A" panose="02010401010003040203" pitchFamily="2" charset="0"/>
                <a:ea typeface="+mn-ea"/>
                <a:cs typeface="+mn-cs"/>
              </a:defRPr>
            </a:pPr>
            <a:endParaRPr lang="ru-RU"/>
          </a:p>
        </c:txPr>
        <c:crossAx val="272636480"/>
        <c:crosses val="autoZero"/>
        <c:auto val="1"/>
        <c:lblAlgn val="ctr"/>
        <c:lblOffset val="100"/>
        <c:noMultiLvlLbl val="0"/>
      </c:catAx>
      <c:valAx>
        <c:axId val="272636480"/>
        <c:scaling>
          <c:orientation val="minMax"/>
        </c:scaling>
        <c:delete val="0"/>
        <c:axPos val="l"/>
        <c:majorGridlines>
          <c:spPr>
            <a:ln w="9525" cap="flat" cmpd="sng" algn="ctr">
              <a:solidFill>
                <a:schemeClr val="bg2">
                  <a:lumMod val="7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OST type A" panose="02010401010003040203" pitchFamily="2" charset="0"/>
                <a:ea typeface="+mn-ea"/>
                <a:cs typeface="+mn-cs"/>
              </a:defRPr>
            </a:pPr>
            <a:endParaRPr lang="ru-RU"/>
          </a:p>
        </c:txPr>
        <c:crossAx val="1807870896"/>
        <c:crosses val="autoZero"/>
        <c:crossBetween val="between"/>
      </c:valAx>
      <c:spPr>
        <a:solidFill>
          <a:schemeClr val="bg1"/>
        </a:solidFill>
        <a:ln>
          <a:noFill/>
        </a:ln>
        <a:effectLst/>
      </c:spPr>
    </c:plotArea>
    <c:legend>
      <c:legendPos val="b"/>
      <c:layout>
        <c:manualLayout>
          <c:xMode val="edge"/>
          <c:yMode val="edge"/>
          <c:x val="5.5402599664045336E-2"/>
          <c:y val="0.91640125114342519"/>
          <c:w val="0.89999988655928931"/>
          <c:h val="4.525815573619163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GOST type A" panose="02010401010003040203" pitchFamily="2" charset="0"/>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OST type A" panose="02010401010003040203" pitchFamily="2"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52</Pages>
  <Words>8762</Words>
  <Characters>49949</Characters>
  <Application>Microsoft Office Word</Application>
  <DocSecurity>0</DocSecurity>
  <Lines>416</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Microsoft Corporation</Company>
  <LinksUpToDate>false</LinksUpToDate>
  <CharactersWithSpaces>58594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Евгений А. Черепков</dc:creator>
  <cp:lastModifiedBy>Артем Калашников</cp:lastModifiedBy>
  <cp:revision>4</cp:revision>
  <cp:lastPrinted>2019-10-03T12:04:00Z</cp:lastPrinted>
  <dcterms:created xsi:type="dcterms:W3CDTF">2023-05-02T09:15:00Z</dcterms:created>
  <dcterms:modified xsi:type="dcterms:W3CDTF">2023-05-05T13:51:00Z</dcterms:modified>
</cp:coreProperties>
</file>