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55C2" w:rsidRPr="00D33E4F" w:rsidRDefault="002355C2">
      <w:pPr>
        <w:jc w:val="center"/>
      </w:pPr>
      <w:r w:rsidRPr="00D33E4F">
        <w:t>Министерство образования и науки Российской Федерации</w:t>
      </w:r>
    </w:p>
    <w:p w:rsidR="002355C2" w:rsidRPr="00D33E4F" w:rsidRDefault="002355C2">
      <w:pPr>
        <w:jc w:val="center"/>
      </w:pPr>
    </w:p>
    <w:p w:rsidR="002355C2" w:rsidRPr="00D33E4F" w:rsidRDefault="002355C2">
      <w:pPr>
        <w:jc w:val="center"/>
      </w:pPr>
      <w:r w:rsidRPr="00D33E4F">
        <w:t>Калужский филиал</w:t>
      </w:r>
    </w:p>
    <w:p w:rsidR="002355C2" w:rsidRPr="00D33E4F" w:rsidRDefault="002355C2">
      <w:pPr>
        <w:jc w:val="center"/>
      </w:pPr>
      <w:r w:rsidRPr="00D33E4F">
        <w:t>федерального государственного бюджетного образовательного</w:t>
      </w:r>
    </w:p>
    <w:p w:rsidR="002355C2" w:rsidRPr="00D33E4F" w:rsidRDefault="002355C2">
      <w:pPr>
        <w:jc w:val="center"/>
      </w:pPr>
      <w:r w:rsidRPr="00D33E4F">
        <w:t>учреждения высшего образования</w:t>
      </w:r>
    </w:p>
    <w:p w:rsidR="002355C2" w:rsidRPr="00D33E4F" w:rsidRDefault="002355C2">
      <w:pPr>
        <w:jc w:val="center"/>
        <w:rPr>
          <w:b/>
        </w:rPr>
      </w:pPr>
      <w:r w:rsidRPr="00D33E4F">
        <w:rPr>
          <w:b/>
        </w:rPr>
        <w:t>«Московский государственный технический университет</w:t>
      </w:r>
    </w:p>
    <w:p w:rsidR="002355C2" w:rsidRPr="00D33E4F" w:rsidRDefault="002355C2">
      <w:pPr>
        <w:jc w:val="center"/>
        <w:rPr>
          <w:b/>
        </w:rPr>
      </w:pPr>
      <w:r w:rsidRPr="00D33E4F">
        <w:rPr>
          <w:b/>
        </w:rPr>
        <w:t xml:space="preserve">имени Н.Э. Баумана </w:t>
      </w:r>
    </w:p>
    <w:p w:rsidR="002355C2" w:rsidRPr="00D33E4F" w:rsidRDefault="002355C2">
      <w:pPr>
        <w:jc w:val="center"/>
        <w:rPr>
          <w:b/>
        </w:rPr>
      </w:pPr>
      <w:r w:rsidRPr="00D33E4F">
        <w:rPr>
          <w:b/>
        </w:rPr>
        <w:t>(национальный исследовательский университет)»</w:t>
      </w:r>
    </w:p>
    <w:p w:rsidR="002355C2" w:rsidRPr="00D33E4F" w:rsidRDefault="002355C2">
      <w:pPr>
        <w:jc w:val="center"/>
      </w:pPr>
      <w:r w:rsidRPr="00D33E4F">
        <w:t>(КФ МГТУ им. Н.Э. Баумана)</w:t>
      </w:r>
    </w:p>
    <w:p w:rsidR="002355C2" w:rsidRDefault="002355C2">
      <w:pPr>
        <w:pStyle w:val="36"/>
        <w:shd w:val="clear" w:color="auto" w:fill="auto"/>
        <w:spacing w:before="0" w:line="276" w:lineRule="auto"/>
        <w:ind w:left="220"/>
      </w:pPr>
    </w:p>
    <w:p w:rsidR="002355C2" w:rsidRDefault="002355C2">
      <w:pPr>
        <w:pStyle w:val="36"/>
        <w:shd w:val="clear" w:color="auto" w:fill="auto"/>
        <w:spacing w:before="0" w:line="276" w:lineRule="auto"/>
        <w:ind w:left="220"/>
      </w:pPr>
    </w:p>
    <w:p w:rsidR="002355C2" w:rsidRDefault="002355C2">
      <w:pPr>
        <w:pStyle w:val="36"/>
        <w:shd w:val="clear" w:color="auto" w:fill="auto"/>
        <w:spacing w:before="0" w:line="276" w:lineRule="auto"/>
        <w:ind w:left="220"/>
      </w:pPr>
    </w:p>
    <w:p w:rsidR="002355C2" w:rsidRDefault="002355C2">
      <w:pPr>
        <w:pStyle w:val="36"/>
        <w:shd w:val="clear" w:color="auto" w:fill="auto"/>
        <w:spacing w:before="0" w:line="276" w:lineRule="auto"/>
        <w:ind w:left="220"/>
      </w:pPr>
    </w:p>
    <w:p w:rsidR="002355C2" w:rsidRDefault="002355C2">
      <w:pPr>
        <w:pStyle w:val="36"/>
        <w:shd w:val="clear" w:color="auto" w:fill="auto"/>
        <w:spacing w:before="0" w:line="276" w:lineRule="auto"/>
        <w:ind w:left="220"/>
      </w:pPr>
    </w:p>
    <w:p w:rsidR="002355C2" w:rsidRDefault="002355C2">
      <w:pPr>
        <w:pStyle w:val="36"/>
        <w:shd w:val="clear" w:color="auto" w:fill="auto"/>
        <w:spacing w:before="0" w:line="276" w:lineRule="auto"/>
        <w:ind w:left="220"/>
      </w:pPr>
    </w:p>
    <w:p w:rsidR="002355C2" w:rsidRDefault="002355C2">
      <w:pPr>
        <w:pStyle w:val="26"/>
        <w:keepNext/>
        <w:keepLines/>
        <w:shd w:val="clear" w:color="auto" w:fill="auto"/>
        <w:spacing w:line="276" w:lineRule="auto"/>
        <w:ind w:left="220"/>
        <w:rPr>
          <w:sz w:val="22"/>
          <w:szCs w:val="22"/>
        </w:rPr>
      </w:pPr>
      <w:r>
        <w:rPr>
          <w:sz w:val="22"/>
          <w:szCs w:val="22"/>
        </w:rPr>
        <w:t>И.И. Кручинин</w:t>
      </w:r>
    </w:p>
    <w:p w:rsidR="002355C2" w:rsidRDefault="002355C2">
      <w:pPr>
        <w:pStyle w:val="26"/>
        <w:keepNext/>
        <w:keepLines/>
        <w:shd w:val="clear" w:color="auto" w:fill="auto"/>
        <w:spacing w:line="276" w:lineRule="auto"/>
        <w:ind w:left="220"/>
        <w:rPr>
          <w:sz w:val="22"/>
          <w:szCs w:val="22"/>
        </w:rPr>
      </w:pPr>
      <w:r>
        <w:rPr>
          <w:sz w:val="22"/>
          <w:szCs w:val="22"/>
        </w:rPr>
        <w:t>(к.т.н. доцент)</w:t>
      </w: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Default="002355C2">
      <w:pPr>
        <w:jc w:val="center"/>
        <w:rPr>
          <w:b/>
          <w:color w:val="000000"/>
        </w:rPr>
      </w:pPr>
      <w:r>
        <w:rPr>
          <w:b/>
          <w:color w:val="000000"/>
        </w:rPr>
        <w:t xml:space="preserve">ЛАБОРАТОРНАЯ РАБОТА № </w:t>
      </w:r>
      <w:r w:rsidRPr="00335FE8">
        <w:rPr>
          <w:b/>
          <w:color w:val="000000"/>
        </w:rPr>
        <w:t>1</w:t>
      </w:r>
      <w:r>
        <w:rPr>
          <w:b/>
          <w:color w:val="000000"/>
        </w:rPr>
        <w:t xml:space="preserve"> </w:t>
      </w:r>
    </w:p>
    <w:p w:rsidR="002355C2" w:rsidRPr="00701479" w:rsidRDefault="002355C2">
      <w:pPr>
        <w:jc w:val="center"/>
        <w:rPr>
          <w:b/>
          <w:color w:val="000000"/>
        </w:rPr>
      </w:pPr>
      <w:r>
        <w:rPr>
          <w:b/>
          <w:color w:val="000000"/>
        </w:rPr>
        <w:t>по курсу «Методы машинного обучения»</w:t>
      </w:r>
    </w:p>
    <w:p w:rsidR="002355C2" w:rsidRPr="003855FA" w:rsidRDefault="002355C2">
      <w:pPr>
        <w:pStyle w:val="2"/>
        <w:rPr>
          <w:sz w:val="32"/>
          <w:szCs w:val="32"/>
        </w:rPr>
      </w:pPr>
      <w:r>
        <w:rPr>
          <w:sz w:val="32"/>
          <w:szCs w:val="32"/>
        </w:rPr>
        <w:t>ЛИНЕЙНЫЕ КЛАССИФИКАТОРЫ</w:t>
      </w: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b/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  <w:rPr>
          <w:color w:val="000000"/>
        </w:rPr>
      </w:pPr>
    </w:p>
    <w:p w:rsidR="002355C2" w:rsidRPr="00701479" w:rsidRDefault="002355C2">
      <w:pPr>
        <w:jc w:val="center"/>
      </w:pPr>
      <w:r>
        <w:t>Калуга</w:t>
      </w:r>
    </w:p>
    <w:p w:rsidR="002355C2" w:rsidRDefault="002355C2">
      <w:pPr>
        <w:jc w:val="center"/>
      </w:pPr>
      <w:r>
        <w:t>2018</w:t>
      </w:r>
      <w:bookmarkStart w:id="0" w:name="_Toc363956537"/>
    </w:p>
    <w:p w:rsidR="002355C2" w:rsidRPr="00335FE8" w:rsidRDefault="002355C2">
      <w:pPr>
        <w:jc w:val="center"/>
        <w:rPr>
          <w:b/>
          <w:sz w:val="24"/>
          <w:szCs w:val="24"/>
        </w:rPr>
      </w:pPr>
      <w:r w:rsidRPr="00335FE8">
        <w:rPr>
          <w:b/>
          <w:sz w:val="24"/>
          <w:szCs w:val="24"/>
        </w:rPr>
        <w:lastRenderedPageBreak/>
        <w:t>Теоретические основы.</w:t>
      </w:r>
    </w:p>
    <w:p w:rsidR="002355C2" w:rsidRPr="007E2A1B" w:rsidRDefault="002355C2">
      <w:pPr>
        <w:ind w:right="-171"/>
        <w:jc w:val="both"/>
        <w:rPr>
          <w:b/>
          <w:sz w:val="24"/>
          <w:szCs w:val="24"/>
        </w:rPr>
      </w:pPr>
    </w:p>
    <w:p w:rsidR="002355C2" w:rsidRPr="007E2A1B" w:rsidRDefault="002355C2">
      <w:pPr>
        <w:ind w:right="-171"/>
        <w:jc w:val="both"/>
      </w:pPr>
    </w:p>
    <w:p w:rsidR="002355C2" w:rsidRDefault="002355C2">
      <w:pPr>
        <w:ind w:right="-171" w:firstLine="567"/>
        <w:jc w:val="both"/>
      </w:pPr>
      <w:r w:rsidRPr="003C0ACB">
        <w:t xml:space="preserve">Язык программирования </w:t>
      </w:r>
      <w:r>
        <w:t>R</w:t>
      </w:r>
      <w:r w:rsidRPr="003C0ACB">
        <w:t xml:space="preserve"> является диалектом (реализацией) языка </w:t>
      </w:r>
      <w:r>
        <w:t>S</w:t>
      </w:r>
      <w:r w:rsidRPr="003C0ACB">
        <w:t>, который был разработан как эффективное и удобное средство для раб</w:t>
      </w:r>
      <w:r w:rsidRPr="003C0ACB">
        <w:t>о</w:t>
      </w:r>
      <w:r w:rsidRPr="003C0ACB">
        <w:t xml:space="preserve">ты с данными, моделирования и визуализации. </w:t>
      </w:r>
      <w:r>
        <w:t>R</w:t>
      </w:r>
      <w:r w:rsidRPr="003C0ACB">
        <w:t xml:space="preserve"> развивается в рамках </w:t>
      </w:r>
      <w:r>
        <w:t>opensource</w:t>
      </w:r>
      <w:r w:rsidRPr="003C0ACB">
        <w:t xml:space="preserve">-проекта и доступен для различных платформ: </w:t>
      </w:r>
      <w:r>
        <w:t>Windows</w:t>
      </w:r>
      <w:r w:rsidRPr="003C0ACB">
        <w:t xml:space="preserve">, </w:t>
      </w:r>
      <w:r>
        <w:t>MacOS</w:t>
      </w:r>
      <w:r w:rsidRPr="003C0ACB">
        <w:t xml:space="preserve"> и </w:t>
      </w:r>
      <w:r>
        <w:t>UNIX</w:t>
      </w:r>
      <w:r w:rsidRPr="003C0ACB">
        <w:t>/</w:t>
      </w:r>
      <w:r>
        <w:t>UNIX</w:t>
      </w:r>
      <w:r w:rsidRPr="003C0ACB">
        <w:t xml:space="preserve">-подобных систем (включая </w:t>
      </w:r>
      <w:r>
        <w:t>FreeBSD</w:t>
      </w:r>
      <w:r w:rsidRPr="003C0ACB">
        <w:t xml:space="preserve"> и </w:t>
      </w:r>
      <w:r>
        <w:t>Linux</w:t>
      </w:r>
      <w:r w:rsidRPr="003C0ACB">
        <w:t>).</w:t>
      </w:r>
      <w:r>
        <w:t xml:space="preserve"> </w:t>
      </w:r>
    </w:p>
    <w:p w:rsidR="002355C2" w:rsidRDefault="002355C2">
      <w:pPr>
        <w:ind w:right="-171" w:firstLine="567"/>
        <w:jc w:val="both"/>
      </w:pPr>
      <w:r w:rsidRPr="003C0ACB">
        <w:t xml:space="preserve">Основным способом работы пользователя в системе </w:t>
      </w:r>
      <w:r>
        <w:t>R</w:t>
      </w:r>
      <w:r w:rsidRPr="003C0ACB">
        <w:t xml:space="preserve"> является и</w:t>
      </w:r>
      <w:r w:rsidRPr="003C0ACB">
        <w:t>с</w:t>
      </w:r>
      <w:r w:rsidRPr="003C0ACB">
        <w:t>пользование интерактивного режима работы в консоли интерпретатора, л</w:t>
      </w:r>
      <w:r w:rsidRPr="003C0ACB">
        <w:t>и</w:t>
      </w:r>
      <w:r w:rsidRPr="003C0ACB">
        <w:t>бо написание программ</w:t>
      </w:r>
      <w:r>
        <w:t xml:space="preserve"> </w:t>
      </w:r>
      <w:r w:rsidRPr="003C0ACB">
        <w:t>-</w:t>
      </w:r>
      <w:r>
        <w:t xml:space="preserve"> </w:t>
      </w:r>
      <w:r w:rsidRPr="003C0ACB">
        <w:t>скриптов для их дальнейшего исполнения в с</w:t>
      </w:r>
      <w:r w:rsidRPr="003C0ACB">
        <w:t>и</w:t>
      </w:r>
      <w:r w:rsidRPr="003C0ACB">
        <w:t>стеме. Как правило, скрипты сохраняются в файлах, имеющих расширение .</w:t>
      </w:r>
      <w:r>
        <w:t>R</w:t>
      </w:r>
      <w:r w:rsidRPr="003C0ACB">
        <w:t>.</w:t>
      </w:r>
      <w:r>
        <w:t xml:space="preserve"> </w:t>
      </w:r>
    </w:p>
    <w:p w:rsidR="002355C2" w:rsidRDefault="002355C2">
      <w:pPr>
        <w:ind w:right="-171" w:firstLine="567"/>
        <w:jc w:val="both"/>
      </w:pPr>
      <w:r w:rsidRPr="003C0ACB">
        <w:t xml:space="preserve">Каждая команда или выражение в языке </w:t>
      </w:r>
      <w:r>
        <w:t>R</w:t>
      </w:r>
      <w:r w:rsidRPr="003C0ACB">
        <w:t xml:space="preserve"> возвращает некоторый р</w:t>
      </w:r>
      <w:r w:rsidRPr="003C0ACB">
        <w:t>е</w:t>
      </w:r>
      <w:r w:rsidRPr="003C0ACB">
        <w:t>зультат. Выражение может быть частью другого выражения. В частности, возможны множественные присваивания. Выражения можно объединять в блоки. Блок – это несколько выражений, заключенных в фигурные скобки. Сами выражения, как обычно, разделяются точкой с запятой или символом перехода на новую строку. Результатом выполнения всего блока будет р</w:t>
      </w:r>
      <w:r w:rsidRPr="003C0ACB">
        <w:t>е</w:t>
      </w:r>
      <w:r w:rsidRPr="003C0ACB">
        <w:t>зультат последнего из выражений, составляющих блок.</w:t>
      </w:r>
      <w:r>
        <w:t xml:space="preserve">   </w:t>
      </w:r>
      <w:r w:rsidRPr="003C0ACB">
        <w:t>Для получения справки по той или иной функции можно выполнить</w:t>
      </w:r>
      <w:r>
        <w:t xml:space="preserve"> </w:t>
      </w:r>
      <w:r w:rsidRPr="003C0ACB">
        <w:t xml:space="preserve">команду </w:t>
      </w:r>
      <w:r>
        <w:rPr>
          <w:sz w:val="16"/>
        </w:rPr>
        <w:t>help</w:t>
      </w:r>
      <w:r w:rsidRPr="003C0ACB">
        <w:rPr>
          <w:sz w:val="16"/>
        </w:rPr>
        <w:t>(</w:t>
      </w:r>
      <w:r w:rsidRPr="003C0ACB">
        <w:rPr>
          <w:color w:val="7F7F7F"/>
          <w:sz w:val="16"/>
        </w:rPr>
        <w:t>"</w:t>
      </w:r>
      <w:r>
        <w:rPr>
          <w:color w:val="7F7F7F"/>
          <w:sz w:val="16"/>
        </w:rPr>
        <w:t>function</w:t>
      </w:r>
      <w:r w:rsidRPr="003C0ACB">
        <w:rPr>
          <w:sz w:val="16"/>
        </w:rPr>
        <w:t>_</w:t>
      </w:r>
      <w:r>
        <w:rPr>
          <w:color w:val="7F7F7F"/>
          <w:sz w:val="16"/>
        </w:rPr>
        <w:t>name</w:t>
      </w:r>
      <w:r w:rsidRPr="003C0ACB">
        <w:rPr>
          <w:color w:val="7F7F7F"/>
          <w:sz w:val="16"/>
        </w:rPr>
        <w:t>"</w:t>
      </w:r>
      <w:r w:rsidRPr="003C0ACB">
        <w:rPr>
          <w:sz w:val="16"/>
        </w:rPr>
        <w:t>)</w:t>
      </w:r>
      <w:r w:rsidRPr="003C0ACB">
        <w:t>.</w:t>
      </w:r>
      <w:r>
        <w:t xml:space="preserve">  </w:t>
      </w:r>
    </w:p>
    <w:p w:rsidR="002355C2" w:rsidRDefault="002355C2">
      <w:pPr>
        <w:ind w:right="-171" w:firstLine="567"/>
        <w:jc w:val="both"/>
      </w:pPr>
      <w:r w:rsidRPr="003C0ACB">
        <w:t>Векторы</w:t>
      </w:r>
      <w:r>
        <w:t xml:space="preserve"> </w:t>
      </w:r>
      <w:r w:rsidRPr="003C0ACB">
        <w:rPr>
          <w:vertAlign w:val="superscript"/>
        </w:rPr>
        <w:t xml:space="preserve"> </w:t>
      </w:r>
      <w:r w:rsidRPr="003C0ACB">
        <w:t>являются основополагающей стру</w:t>
      </w:r>
      <w:r>
        <w:t>к</w:t>
      </w:r>
      <w:r w:rsidRPr="003C0ACB">
        <w:t xml:space="preserve">турой данных языка </w:t>
      </w:r>
      <w:r>
        <w:t>R</w:t>
      </w:r>
      <w:r w:rsidRPr="003C0ACB">
        <w:t xml:space="preserve">, представляющей собой некоторое количество однотипных элементов непрерывно расположенных в памяти. В </w:t>
      </w:r>
      <w:r>
        <w:t>R</w:t>
      </w:r>
      <w:r w:rsidRPr="003C0ACB">
        <w:t xml:space="preserve"> есть 6 базовых типов векторов (или, что тоже самое, их элементов): логический (</w:t>
      </w:r>
      <w:r>
        <w:t>logical</w:t>
      </w:r>
      <w:r w:rsidRPr="003C0ACB">
        <w:t>), целочисленный (</w:t>
      </w:r>
      <w:r>
        <w:t>integer</w:t>
      </w:r>
      <w:r w:rsidRPr="003C0ACB">
        <w:t>), вещественный (</w:t>
      </w:r>
      <w:r>
        <w:t>double</w:t>
      </w:r>
      <w:r w:rsidRPr="003C0ACB">
        <w:t>), комплексный (</w:t>
      </w:r>
      <w:r>
        <w:t>complex</w:t>
      </w:r>
      <w:r w:rsidRPr="003C0ACB">
        <w:t>), символьный (</w:t>
      </w:r>
      <w:r>
        <w:t>character</w:t>
      </w:r>
      <w:r w:rsidRPr="003C0ACB">
        <w:t>) и двоичные данные (</w:t>
      </w:r>
      <w:r>
        <w:t>raw</w:t>
      </w:r>
      <w:r w:rsidRPr="003C0ACB">
        <w:t>). Любая константа и переменная одного из перечиленных выше типов также является вектором длины 1. Для опр</w:t>
      </w:r>
      <w:r w:rsidRPr="003C0ACB">
        <w:t>е</w:t>
      </w:r>
      <w:r w:rsidRPr="003C0ACB">
        <w:t xml:space="preserve">деления длины вектора служит функция </w:t>
      </w:r>
      <w:r>
        <w:rPr>
          <w:sz w:val="16"/>
        </w:rPr>
        <w:t>length</w:t>
      </w:r>
      <w:r w:rsidRPr="003C0ACB">
        <w:rPr>
          <w:sz w:val="16"/>
        </w:rPr>
        <w:t>(</w:t>
      </w:r>
      <w:r>
        <w:rPr>
          <w:sz w:val="16"/>
        </w:rPr>
        <w:t>x</w:t>
      </w:r>
      <w:r w:rsidRPr="003C0ACB">
        <w:rPr>
          <w:sz w:val="16"/>
        </w:rPr>
        <w:t>)</w:t>
      </w:r>
      <w:r w:rsidRPr="003C0ACB">
        <w:t>.</w:t>
      </w:r>
      <w:r>
        <w:t xml:space="preserve">  </w:t>
      </w:r>
    </w:p>
    <w:p w:rsidR="002355C2" w:rsidRDefault="002355C2">
      <w:pPr>
        <w:ind w:right="-171" w:firstLine="567"/>
        <w:jc w:val="both"/>
      </w:pPr>
      <w:r w:rsidRPr="003C0ACB">
        <w:t>В то время как векторы представляют одномерную последовател</w:t>
      </w:r>
      <w:r w:rsidRPr="003C0ACB">
        <w:t>ь</w:t>
      </w:r>
      <w:r w:rsidRPr="003C0ACB">
        <w:t>ность данных базовых типов, зачастую удобнее оперировать многомерн</w:t>
      </w:r>
      <w:r w:rsidRPr="003C0ACB">
        <w:t>ы</w:t>
      </w:r>
      <w:r w:rsidRPr="003C0ACB">
        <w:t xml:space="preserve">ми данными. Так матрицы в языке </w:t>
      </w:r>
      <w:r>
        <w:t>R</w:t>
      </w:r>
      <w:r w:rsidRPr="003C0ACB">
        <w:t xml:space="preserve"> представляют собой двумерные ве</w:t>
      </w:r>
      <w:r w:rsidRPr="003C0ACB">
        <w:t>к</w:t>
      </w:r>
      <w:r w:rsidRPr="003C0ACB">
        <w:t>торы. Для преобразования вектора в матрицу можно присвоить вектору а</w:t>
      </w:r>
      <w:r w:rsidRPr="003C0ACB">
        <w:t>т</w:t>
      </w:r>
      <w:r w:rsidRPr="003C0ACB">
        <w:t xml:space="preserve">рибут размерности с помощью функции </w:t>
      </w:r>
      <w:r>
        <w:rPr>
          <w:sz w:val="16"/>
        </w:rPr>
        <w:t>dim</w:t>
      </w:r>
      <w:r w:rsidRPr="003C0ACB">
        <w:rPr>
          <w:sz w:val="16"/>
        </w:rPr>
        <w:t>(</w:t>
      </w:r>
      <w:r>
        <w:rPr>
          <w:sz w:val="16"/>
        </w:rPr>
        <w:t>x</w:t>
      </w:r>
      <w:r w:rsidRPr="003C0ACB">
        <w:rPr>
          <w:sz w:val="16"/>
        </w:rPr>
        <w:t>)</w:t>
      </w:r>
      <w:r w:rsidRPr="003C0ACB">
        <w:t>. Данная функция принимает в качестве аргумента вектор, матрицу или массив, возвращая вектор ра</w:t>
      </w:r>
      <w:r w:rsidRPr="003C0ACB">
        <w:t>з</w:t>
      </w:r>
      <w:r w:rsidRPr="003C0ACB">
        <w:t>мерностей. Вектор может иметь либо пустой вектор размерностей, либо вектор размерностей длины один, содержа в себе длину вектора.</w:t>
      </w:r>
      <w:r>
        <w:t xml:space="preserve">  </w:t>
      </w:r>
    </w:p>
    <w:p w:rsidR="002355C2" w:rsidRDefault="002355C2">
      <w:pPr>
        <w:ind w:right="-171" w:firstLine="567"/>
        <w:jc w:val="both"/>
      </w:pPr>
      <w:r>
        <w:t>Дальнейшим развитием идеи многомерности данных в языке R я</w:t>
      </w:r>
      <w:r>
        <w:t>в</w:t>
      </w:r>
      <w:r>
        <w:t>ляются массивы, которые могут иметь произвольное количество размерн</w:t>
      </w:r>
      <w:r>
        <w:t>о</w:t>
      </w:r>
      <w:r>
        <w:t>стей. Работа с массивами почти идентична работе с матрицами.</w:t>
      </w:r>
    </w:p>
    <w:p w:rsidR="002355C2" w:rsidRDefault="002355C2">
      <w:pPr>
        <w:jc w:val="both"/>
      </w:pPr>
    </w:p>
    <w:p w:rsidR="002355C2" w:rsidRDefault="002355C2">
      <w:pPr>
        <w:spacing w:after="93"/>
        <w:ind w:right="3"/>
      </w:pPr>
      <w:r>
        <w:t>Как уже отмечалось выше, список является общим (generic) вектором, т.е. его элеметы могут иметь различный тип. Элементами списка могут быть в том числе векторы и другие списки. Для создания списка служит фун</w:t>
      </w:r>
      <w:r>
        <w:t>к</w:t>
      </w:r>
      <w:r>
        <w:t xml:space="preserve">ция </w:t>
      </w:r>
      <w:r>
        <w:rPr>
          <w:sz w:val="16"/>
        </w:rPr>
        <w:t>list(...)</w:t>
      </w:r>
      <w:r>
        <w:t>, принимающая на вход произвольное количество объектов, к</w:t>
      </w:r>
      <w:r>
        <w:t>о</w:t>
      </w:r>
      <w:r>
        <w:t xml:space="preserve">торые требуется объединить в список.  </w:t>
      </w:r>
    </w:p>
    <w:p w:rsidR="002355C2" w:rsidRDefault="002355C2">
      <w:pPr>
        <w:spacing w:after="93"/>
        <w:ind w:right="3" w:firstLine="567"/>
        <w:jc w:val="both"/>
      </w:pPr>
      <w:r>
        <w:t>Факторы представляют собой структуру данных для хранения ве</w:t>
      </w:r>
      <w:r>
        <w:t>к</w:t>
      </w:r>
      <w:r>
        <w:t xml:space="preserve">торов категориальных данных (классов), т.е. величин, которые могут принимать значения из конечно, в общем случае, неупорядоченного множества. Факторы создаются с помощью функции </w:t>
      </w:r>
      <w:r>
        <w:rPr>
          <w:sz w:val="16"/>
        </w:rPr>
        <w:t>factor(x = character(), levels, labels = levels)</w:t>
      </w:r>
      <w:r>
        <w:t xml:space="preserve">.  </w:t>
      </w:r>
    </w:p>
    <w:p w:rsidR="002355C2" w:rsidRDefault="002355C2">
      <w:pPr>
        <w:spacing w:after="93"/>
        <w:ind w:right="3" w:firstLine="567"/>
        <w:jc w:val="both"/>
      </w:pPr>
      <w:r>
        <w:t>Фреймы данных (data frames) один из самых важных типов данных в R, позволяющий объединять данные разных типов вместе. Фрейм явл</w:t>
      </w:r>
      <w:r>
        <w:t>я</w:t>
      </w:r>
      <w:r>
        <w:t>ется специальной версией списка, где все элементы имеют одинаковую длину. Можно считать, что фрейм данных это двумерная таблица, в к</w:t>
      </w:r>
      <w:r>
        <w:t>о</w:t>
      </w:r>
      <w:r>
        <w:t>торой (в отличие от числовых матриц), разные столбцы могут содержать данные разных типов (но все данные в одном столбце имеют один тип). Например, такая таблица может содержать результаты эксперимента.</w:t>
      </w:r>
    </w:p>
    <w:p w:rsidR="002355C2" w:rsidRDefault="002355C2">
      <w:pPr>
        <w:ind w:firstLine="567"/>
        <w:jc w:val="both"/>
      </w:pPr>
      <w:r>
        <w:t xml:space="preserve">Создать фрейм данных можно с помощью функции </w:t>
      </w:r>
      <w:r>
        <w:rPr>
          <w:sz w:val="16"/>
        </w:rPr>
        <w:t>data.frame(...)</w:t>
      </w:r>
      <w:r>
        <w:t>, а</w:t>
      </w:r>
      <w:r>
        <w:t>р</w:t>
      </w:r>
      <w:r>
        <w:t>гументами которой являются произвольное количество элементов (столбцов) фрейма. В качестве элементов фрейма данных могут выст</w:t>
      </w:r>
      <w:r>
        <w:t>у</w:t>
      </w:r>
      <w:r>
        <w:t>пать векторы, факторы, матрицы, списки или другие фреймы. При этом все векторы должны иметь одинаковую длину, а матрицы и фреймы од</w:t>
      </w:r>
      <w:r>
        <w:t>и</w:t>
      </w:r>
      <w:r>
        <w:t xml:space="preserve">наковое (такое же) число строк. Функция </w:t>
      </w:r>
      <w:r>
        <w:rPr>
          <w:sz w:val="16"/>
        </w:rPr>
        <w:t xml:space="preserve">data.frame(...) </w:t>
      </w:r>
      <w:r>
        <w:t xml:space="preserve">просто собирает все данные вместе.  </w:t>
      </w:r>
    </w:p>
    <w:p w:rsidR="002355C2" w:rsidRDefault="002355C2">
      <w:pPr>
        <w:ind w:firstLine="567"/>
        <w:jc w:val="both"/>
      </w:pPr>
      <w:r>
        <w:t xml:space="preserve">Функции в языке R определяются с помощью ключевого слова </w:t>
      </w:r>
      <w:r>
        <w:rPr>
          <w:sz w:val="16"/>
        </w:rPr>
        <w:t>function</w:t>
      </w:r>
      <w:r>
        <w:t>, вслед за которым в круглых скобках идет перечисление формал</w:t>
      </w:r>
      <w:r>
        <w:t>ь</w:t>
      </w:r>
      <w:r>
        <w:t>ных аргументов функции. Аргументам можно назначать значения по умолчанию, как выражения, зависящие, в том числе, и от других фо</w:t>
      </w:r>
      <w:r>
        <w:t>р</w:t>
      </w:r>
      <w:r>
        <w:t>мальных аргументов. При этом вычисление данного выражения будет производиться только, если значение этого аргумента потребуется при выполнении тела функции. Тело функции идет после указания списка ее формальных аргументов и должно быть заключено в фигурные скобки если содержит более одного выражения. Значением, возвращаемым функцией является либо результат последнего выражения в теле фун</w:t>
      </w:r>
      <w:r>
        <w:t>к</w:t>
      </w:r>
      <w:r>
        <w:t xml:space="preserve">ции, либо аргумент функции </w:t>
      </w:r>
      <w:r>
        <w:rPr>
          <w:sz w:val="16"/>
        </w:rPr>
        <w:t>return(x)</w:t>
      </w:r>
      <w:r>
        <w:t>, прерывающей выполнение функции.</w:t>
      </w:r>
    </w:p>
    <w:p w:rsidR="002355C2" w:rsidRDefault="002355C2">
      <w:pPr>
        <w:jc w:val="both"/>
      </w:pPr>
    </w:p>
    <w:p w:rsidR="002355C2" w:rsidRDefault="002355C2">
      <w:pPr>
        <w:spacing w:after="12"/>
        <w:ind w:right="3" w:firstLine="567"/>
        <w:jc w:val="both"/>
      </w:pPr>
      <w:r w:rsidRPr="002A7878">
        <w:t>Зачастую в ходе статистического моделирования необходимо в</w:t>
      </w:r>
      <w:r w:rsidRPr="002A7878">
        <w:t>ы</w:t>
      </w:r>
      <w:r w:rsidRPr="002A7878">
        <w:t xml:space="preserve">разить зависимость одной величины от другой и описать характер данной зависимости. </w:t>
      </w:r>
      <w:r>
        <w:t xml:space="preserve">В языке R для это используются специальные объекты, </w:t>
      </w:r>
      <w:r>
        <w:lastRenderedPageBreak/>
        <w:t>называемые формулами. Для определения формулы используется опер</w:t>
      </w:r>
      <w:r>
        <w:t>а</w:t>
      </w:r>
      <w:r>
        <w:t xml:space="preserve">тор </w:t>
      </w:r>
      <w:r>
        <w:rPr>
          <w:sz w:val="16"/>
        </w:rPr>
        <w:t>~</w:t>
      </w:r>
      <w:r>
        <w:t xml:space="preserve">, синтаксис которого выглядит следующим образом: </w:t>
      </w:r>
      <w:r>
        <w:rPr>
          <w:sz w:val="16"/>
        </w:rPr>
        <w:t>y ~model</w:t>
      </w:r>
      <w:r>
        <w:t xml:space="preserve">. Слева от оператора </w:t>
      </w:r>
      <w:r>
        <w:rPr>
          <w:sz w:val="16"/>
        </w:rPr>
        <w:t xml:space="preserve">~ </w:t>
      </w:r>
      <w:r>
        <w:t>указывается имя зависимой переменной, а справа выраж</w:t>
      </w:r>
      <w:r>
        <w:t>е</w:t>
      </w:r>
      <w:r>
        <w:t xml:space="preserve">ние специального вида – модель зависимости. Например, формула </w:t>
      </w:r>
      <w:r>
        <w:rPr>
          <w:sz w:val="16"/>
        </w:rPr>
        <w:t xml:space="preserve">y ~x1 + x2 </w:t>
      </w:r>
      <w:r>
        <w:t xml:space="preserve">определяет линейную зависимость </w:t>
      </w:r>
      <w:r>
        <w:rPr>
          <w:sz w:val="16"/>
        </w:rPr>
        <w:t xml:space="preserve">y </w:t>
      </w:r>
      <w:r>
        <w:t xml:space="preserve">от </w:t>
      </w:r>
      <w:r>
        <w:rPr>
          <w:sz w:val="16"/>
        </w:rPr>
        <w:t xml:space="preserve">x1 </w:t>
      </w:r>
      <w:r>
        <w:t xml:space="preserve">и </w:t>
      </w:r>
      <w:r>
        <w:rPr>
          <w:sz w:val="16"/>
        </w:rPr>
        <w:t>x2</w:t>
      </w:r>
      <w:r>
        <w:t xml:space="preserve">: </w:t>
      </w:r>
      <w:r>
        <w:rPr>
          <w:rFonts w:ascii="Cambria" w:hAnsi="Cambria" w:cs="Cambria"/>
          <w:i/>
        </w:rPr>
        <w:t xml:space="preserve">y </w:t>
      </w:r>
      <w:r>
        <w:rPr>
          <w:rFonts w:ascii="Cambria" w:hAnsi="Cambria" w:cs="Cambria"/>
        </w:rPr>
        <w:t xml:space="preserve">= </w:t>
      </w:r>
      <w:r>
        <w:rPr>
          <w:rFonts w:ascii="Cambria" w:hAnsi="Cambria" w:cs="Cambria"/>
          <w:i/>
        </w:rPr>
        <w:t>a</w:t>
      </w:r>
      <w:r>
        <w:rPr>
          <w:rFonts w:ascii="Cambria" w:hAnsi="Cambria" w:cs="Cambria"/>
          <w:vertAlign w:val="subscript"/>
        </w:rPr>
        <w:t xml:space="preserve">0 </w:t>
      </w:r>
      <w:r>
        <w:rPr>
          <w:rFonts w:ascii="Cambria" w:hAnsi="Cambria" w:cs="Cambria"/>
        </w:rPr>
        <w:t xml:space="preserve">+ </w:t>
      </w:r>
      <w:r>
        <w:rPr>
          <w:rFonts w:ascii="Cambria" w:hAnsi="Cambria" w:cs="Cambria"/>
          <w:i/>
        </w:rPr>
        <w:t>a</w:t>
      </w:r>
      <w:r>
        <w:rPr>
          <w:rFonts w:ascii="Cambria" w:hAnsi="Cambria" w:cs="Cambria"/>
          <w:vertAlign w:val="subscript"/>
        </w:rPr>
        <w:t>1</w:t>
      </w:r>
      <w:r>
        <w:rPr>
          <w:rFonts w:ascii="Cambria" w:hAnsi="Cambria" w:cs="Cambria"/>
          <w:i/>
        </w:rPr>
        <w:t>x</w:t>
      </w:r>
      <w:r>
        <w:rPr>
          <w:rFonts w:ascii="Cambria" w:hAnsi="Cambria" w:cs="Cambria"/>
          <w:vertAlign w:val="subscript"/>
        </w:rPr>
        <w:t xml:space="preserve">1 </w:t>
      </w:r>
      <w:r>
        <w:rPr>
          <w:rFonts w:ascii="Cambria" w:hAnsi="Cambria" w:cs="Cambria"/>
        </w:rPr>
        <w:t xml:space="preserve">+ </w:t>
      </w:r>
      <w:r>
        <w:rPr>
          <w:rFonts w:ascii="Cambria" w:hAnsi="Cambria" w:cs="Cambria"/>
          <w:i/>
        </w:rPr>
        <w:t>a</w:t>
      </w:r>
      <w:r>
        <w:rPr>
          <w:rFonts w:ascii="Cambria" w:hAnsi="Cambria" w:cs="Cambria"/>
          <w:vertAlign w:val="subscript"/>
        </w:rPr>
        <w:t>2</w:t>
      </w:r>
      <w:r>
        <w:rPr>
          <w:rFonts w:ascii="Cambria" w:hAnsi="Cambria" w:cs="Cambria"/>
          <w:i/>
        </w:rPr>
        <w:t>x</w:t>
      </w:r>
      <w:r>
        <w:rPr>
          <w:rFonts w:ascii="Cambria" w:hAnsi="Cambria" w:cs="Cambria"/>
          <w:vertAlign w:val="subscript"/>
        </w:rPr>
        <w:t>2</w:t>
      </w:r>
      <w:r>
        <w:t>. Все переменные, используемые в модели, должны быть либо числовыми ве</w:t>
      </w:r>
      <w:r>
        <w:t>к</w:t>
      </w:r>
      <w:r>
        <w:t xml:space="preserve">торами, либо факторами. При этом логические векторы преобразуются в факторы.  </w:t>
      </w:r>
    </w:p>
    <w:p w:rsidR="002355C2" w:rsidRDefault="002355C2">
      <w:pPr>
        <w:spacing w:after="12"/>
        <w:ind w:right="3" w:firstLine="567"/>
        <w:jc w:val="both"/>
      </w:pPr>
      <w:r>
        <w:t xml:space="preserve">Для изображения графиков в R есть функция </w:t>
      </w:r>
      <w:r>
        <w:rPr>
          <w:sz w:val="16"/>
        </w:rPr>
        <w:t>plot(x, y, ...)</w:t>
      </w:r>
      <w:r>
        <w:t xml:space="preserve">. Здесь </w:t>
      </w:r>
      <w:r>
        <w:rPr>
          <w:sz w:val="16"/>
        </w:rPr>
        <w:t xml:space="preserve">x </w:t>
      </w:r>
      <w:r>
        <w:t xml:space="preserve">– вектор значений абсцисс и </w:t>
      </w:r>
      <w:r>
        <w:rPr>
          <w:sz w:val="16"/>
        </w:rPr>
        <w:t xml:space="preserve">y </w:t>
      </w:r>
      <w:r>
        <w:t xml:space="preserve">– вектор значений ординат.  Функция </w:t>
      </w:r>
      <w:r>
        <w:rPr>
          <w:sz w:val="16"/>
        </w:rPr>
        <w:t xml:space="preserve">plot </w:t>
      </w:r>
      <w:r>
        <w:t>д</w:t>
      </w:r>
      <w:r>
        <w:t>о</w:t>
      </w:r>
      <w:r>
        <w:t>пускает множество дополнительных параметров. Приведем описание н</w:t>
      </w:r>
      <w:r>
        <w:t>е</w:t>
      </w:r>
      <w:r>
        <w:t>которых из них:</w:t>
      </w:r>
    </w:p>
    <w:p w:rsidR="002355C2" w:rsidRDefault="002355C2">
      <w:pPr>
        <w:numPr>
          <w:ilvl w:val="0"/>
          <w:numId w:val="1"/>
        </w:numPr>
        <w:spacing w:after="179" w:line="248" w:lineRule="auto"/>
        <w:ind w:right="3" w:hanging="199"/>
        <w:jc w:val="both"/>
      </w:pPr>
      <w:r>
        <w:rPr>
          <w:sz w:val="16"/>
        </w:rPr>
        <w:t xml:space="preserve">log = </w:t>
      </w:r>
      <w:r>
        <w:rPr>
          <w:color w:val="7F7F7F"/>
          <w:sz w:val="16"/>
        </w:rPr>
        <w:t xml:space="preserve">"x" </w:t>
      </w:r>
      <w:r>
        <w:t xml:space="preserve">или </w:t>
      </w:r>
      <w:r>
        <w:rPr>
          <w:sz w:val="16"/>
        </w:rPr>
        <w:t xml:space="preserve">log = </w:t>
      </w:r>
      <w:r>
        <w:rPr>
          <w:color w:val="7F7F7F"/>
          <w:sz w:val="16"/>
        </w:rPr>
        <w:t xml:space="preserve">"y" </w:t>
      </w:r>
      <w:r>
        <w:t xml:space="preserve">или </w:t>
      </w:r>
      <w:r>
        <w:rPr>
          <w:sz w:val="16"/>
        </w:rPr>
        <w:t xml:space="preserve">log = </w:t>
      </w:r>
      <w:r>
        <w:rPr>
          <w:color w:val="7F7F7F"/>
          <w:sz w:val="16"/>
        </w:rPr>
        <w:t xml:space="preserve">"xy" </w:t>
      </w:r>
      <w:r>
        <w:t>делает соответственно масштаб по оси абсцисс, ординат или по обеим осям логарифмическим;</w:t>
      </w:r>
    </w:p>
    <w:p w:rsidR="002355C2" w:rsidRDefault="002355C2">
      <w:pPr>
        <w:numPr>
          <w:ilvl w:val="0"/>
          <w:numId w:val="1"/>
        </w:numPr>
        <w:spacing w:after="179" w:line="248" w:lineRule="auto"/>
        <w:ind w:right="3" w:hanging="199"/>
        <w:jc w:val="both"/>
      </w:pPr>
      <w:r>
        <w:rPr>
          <w:sz w:val="16"/>
        </w:rPr>
        <w:t xml:space="preserve">type </w:t>
      </w:r>
      <w:r>
        <w:t>позволяет указать тип выводимого графика. Некоторые знач</w:t>
      </w:r>
      <w:r>
        <w:t>е</w:t>
      </w:r>
      <w:r>
        <w:t xml:space="preserve">ния параметра: </w:t>
      </w:r>
      <w:r>
        <w:rPr>
          <w:color w:val="7F7F7F"/>
          <w:sz w:val="16"/>
        </w:rPr>
        <w:t xml:space="preserve">"p" </w:t>
      </w:r>
      <w:r>
        <w:t xml:space="preserve">(точки, по умолчанию), </w:t>
      </w:r>
      <w:r>
        <w:rPr>
          <w:color w:val="7F7F7F"/>
          <w:sz w:val="16"/>
        </w:rPr>
        <w:t xml:space="preserve">"l" </w:t>
      </w:r>
      <w:r>
        <w:t xml:space="preserve">(линии), </w:t>
      </w:r>
      <w:r>
        <w:rPr>
          <w:color w:val="7F7F7F"/>
          <w:sz w:val="16"/>
        </w:rPr>
        <w:t xml:space="preserve">"b" </w:t>
      </w:r>
      <w:r>
        <w:t xml:space="preserve">(линии и точки), </w:t>
      </w:r>
      <w:r>
        <w:rPr>
          <w:color w:val="7F7F7F"/>
          <w:sz w:val="16"/>
        </w:rPr>
        <w:t xml:space="preserve">"o" </w:t>
      </w:r>
      <w:r>
        <w:t xml:space="preserve">(линии и точки перекрываются), </w:t>
      </w:r>
      <w:r>
        <w:rPr>
          <w:color w:val="7F7F7F"/>
          <w:sz w:val="16"/>
        </w:rPr>
        <w:t xml:space="preserve">"n" </w:t>
      </w:r>
      <w:r>
        <w:t>(ничего не рисуется);</w:t>
      </w:r>
    </w:p>
    <w:p w:rsidR="002355C2" w:rsidRDefault="002355C2">
      <w:pPr>
        <w:numPr>
          <w:ilvl w:val="0"/>
          <w:numId w:val="1"/>
        </w:numPr>
        <w:spacing w:after="179" w:line="248" w:lineRule="auto"/>
        <w:ind w:right="3" w:hanging="199"/>
        <w:jc w:val="both"/>
      </w:pPr>
      <w:r>
        <w:rPr>
          <w:sz w:val="16"/>
        </w:rPr>
        <w:t xml:space="preserve">xlab </w:t>
      </w:r>
      <w:r>
        <w:t xml:space="preserve">и </w:t>
      </w:r>
      <w:r>
        <w:rPr>
          <w:sz w:val="16"/>
        </w:rPr>
        <w:t xml:space="preserve">ylab </w:t>
      </w:r>
      <w:r>
        <w:t>позволяет указать подписи к оси абсцис и ординат соо</w:t>
      </w:r>
      <w:r>
        <w:t>т</w:t>
      </w:r>
      <w:r>
        <w:t>ветственно;</w:t>
      </w:r>
    </w:p>
    <w:p w:rsidR="002355C2" w:rsidRDefault="002355C2">
      <w:pPr>
        <w:numPr>
          <w:ilvl w:val="0"/>
          <w:numId w:val="1"/>
        </w:numPr>
        <w:spacing w:after="179" w:line="248" w:lineRule="auto"/>
        <w:ind w:right="3" w:hanging="199"/>
        <w:jc w:val="both"/>
      </w:pPr>
      <w:r>
        <w:rPr>
          <w:sz w:val="16"/>
        </w:rPr>
        <w:t xml:space="preserve">main </w:t>
      </w:r>
      <w:r>
        <w:t xml:space="preserve">и </w:t>
      </w:r>
      <w:r>
        <w:rPr>
          <w:sz w:val="16"/>
        </w:rPr>
        <w:t xml:space="preserve">sub </w:t>
      </w:r>
      <w:r>
        <w:t>создают надписи сверху и снизу графика;</w:t>
      </w:r>
    </w:p>
    <w:p w:rsidR="002355C2" w:rsidRDefault="002355C2">
      <w:pPr>
        <w:numPr>
          <w:ilvl w:val="0"/>
          <w:numId w:val="1"/>
        </w:numPr>
        <w:spacing w:after="44" w:line="248" w:lineRule="auto"/>
        <w:ind w:right="3" w:hanging="199"/>
        <w:jc w:val="both"/>
      </w:pPr>
      <w:r>
        <w:rPr>
          <w:sz w:val="16"/>
        </w:rPr>
        <w:t xml:space="preserve">col </w:t>
      </w:r>
      <w:r>
        <w:t xml:space="preserve">задает цвет графика. Некотороые возможные значения: </w:t>
      </w:r>
      <w:r>
        <w:rPr>
          <w:color w:val="7F7F7F"/>
          <w:sz w:val="16"/>
        </w:rPr>
        <w:t>"blue"</w:t>
      </w:r>
      <w:r>
        <w:t>,</w:t>
      </w:r>
    </w:p>
    <w:p w:rsidR="002355C2" w:rsidRDefault="002355C2">
      <w:pPr>
        <w:ind w:left="508" w:right="3"/>
      </w:pPr>
      <w:r w:rsidRPr="00202D59">
        <w:rPr>
          <w:color w:val="7F7F7F"/>
          <w:sz w:val="16"/>
          <w:lang w:val="en-US"/>
        </w:rPr>
        <w:t>"red"</w:t>
      </w:r>
      <w:r w:rsidRPr="00202D59">
        <w:rPr>
          <w:lang w:val="en-US"/>
        </w:rPr>
        <w:t xml:space="preserve">, </w:t>
      </w:r>
      <w:r w:rsidRPr="00202D59">
        <w:rPr>
          <w:color w:val="7F7F7F"/>
          <w:sz w:val="16"/>
          <w:lang w:val="en-US"/>
        </w:rPr>
        <w:t>"green"</w:t>
      </w:r>
      <w:r w:rsidRPr="00202D59">
        <w:rPr>
          <w:lang w:val="en-US"/>
        </w:rPr>
        <w:t xml:space="preserve">, </w:t>
      </w:r>
      <w:r w:rsidRPr="00202D59">
        <w:rPr>
          <w:color w:val="7F7F7F"/>
          <w:sz w:val="16"/>
          <w:lang w:val="en-US"/>
        </w:rPr>
        <w:t>"cyan"</w:t>
      </w:r>
      <w:r w:rsidRPr="00202D59">
        <w:rPr>
          <w:lang w:val="en-US"/>
        </w:rPr>
        <w:t xml:space="preserve">, </w:t>
      </w:r>
      <w:r w:rsidRPr="00202D59">
        <w:rPr>
          <w:color w:val="7F7F7F"/>
          <w:sz w:val="16"/>
          <w:lang w:val="en-US"/>
        </w:rPr>
        <w:t>"magenta"</w:t>
      </w:r>
      <w:r w:rsidRPr="00202D59">
        <w:rPr>
          <w:lang w:val="en-US"/>
        </w:rPr>
        <w:t xml:space="preserve">, </w:t>
      </w:r>
      <w:r w:rsidRPr="00202D59">
        <w:rPr>
          <w:color w:val="7F7F7F"/>
          <w:sz w:val="16"/>
          <w:lang w:val="en-US"/>
        </w:rPr>
        <w:t>"yellow"</w:t>
      </w:r>
      <w:r w:rsidRPr="00202D59">
        <w:rPr>
          <w:lang w:val="en-US"/>
        </w:rPr>
        <w:t xml:space="preserve">, </w:t>
      </w:r>
      <w:r w:rsidRPr="00202D59">
        <w:rPr>
          <w:color w:val="7F7F7F"/>
          <w:sz w:val="16"/>
          <w:lang w:val="en-US"/>
        </w:rPr>
        <w:t>"black"</w:t>
      </w:r>
      <w:r w:rsidRPr="00202D59">
        <w:rPr>
          <w:lang w:val="en-US"/>
        </w:rPr>
        <w:t xml:space="preserve">. </w:t>
      </w:r>
      <w:r>
        <w:t xml:space="preserve">Можно задать цвет rgbвектором функцией </w:t>
      </w:r>
      <w:r>
        <w:rPr>
          <w:sz w:val="16"/>
        </w:rPr>
        <w:t>rgb(r, g, b)</w:t>
      </w:r>
      <w:r>
        <w:t xml:space="preserve">, где </w:t>
      </w:r>
      <w:r>
        <w:rPr>
          <w:sz w:val="16"/>
        </w:rPr>
        <w:t>r</w:t>
      </w:r>
      <w:r>
        <w:t xml:space="preserve">, </w:t>
      </w:r>
      <w:r>
        <w:rPr>
          <w:sz w:val="16"/>
        </w:rPr>
        <w:t xml:space="preserve">g </w:t>
      </w:r>
      <w:r>
        <w:t xml:space="preserve">и </w:t>
      </w:r>
      <w:r>
        <w:rPr>
          <w:sz w:val="16"/>
        </w:rPr>
        <w:t xml:space="preserve">b </w:t>
      </w:r>
      <w:r>
        <w:t>от 0 до 1.</w:t>
      </w:r>
    </w:p>
    <w:p w:rsidR="002355C2" w:rsidRDefault="002355C2">
      <w:pPr>
        <w:jc w:val="both"/>
      </w:pPr>
    </w:p>
    <w:p w:rsidR="002355C2" w:rsidRDefault="002355C2">
      <w:pPr>
        <w:jc w:val="both"/>
      </w:pPr>
    </w:p>
    <w:p w:rsidR="002355C2" w:rsidRPr="00A01128" w:rsidRDefault="002355C2">
      <w:pPr>
        <w:spacing w:after="85"/>
        <w:ind w:right="-29" w:firstLine="567"/>
        <w:jc w:val="both"/>
      </w:pPr>
      <w:r w:rsidRPr="00A01128">
        <w:t>Машина опорных векторов (</w:t>
      </w:r>
      <w:r>
        <w:t>SVM</w:t>
      </w:r>
      <w:r w:rsidRPr="00A01128">
        <w:t xml:space="preserve">, </w:t>
      </w:r>
      <w:r>
        <w:t>Support</w:t>
      </w:r>
      <w:r w:rsidRPr="00A01128">
        <w:t xml:space="preserve"> </w:t>
      </w:r>
      <w:r>
        <w:t>Vector</w:t>
      </w:r>
      <w:r w:rsidRPr="00A01128">
        <w:t xml:space="preserve"> </w:t>
      </w:r>
      <w:r>
        <w:t>Machine</w:t>
      </w:r>
      <w:r w:rsidRPr="00A01128">
        <w:t>) являе</w:t>
      </w:r>
      <w:r w:rsidRPr="00A01128">
        <w:t>т</w:t>
      </w:r>
      <w:r w:rsidRPr="00A01128">
        <w:t>ся одним из наиболее популярных и универсальных алгоритмов маши</w:t>
      </w:r>
      <w:r w:rsidRPr="00A01128">
        <w:t>н</w:t>
      </w:r>
      <w:r w:rsidRPr="00A01128">
        <w:t>ного обучения. Данный алгоритм может применяться как для решения з</w:t>
      </w:r>
      <w:r w:rsidRPr="00A01128">
        <w:t>а</w:t>
      </w:r>
      <w:r w:rsidRPr="00A01128">
        <w:t xml:space="preserve">дач классификации, так и для восстановления регрессии. Решение задачи бинарной классификации </w:t>
      </w:r>
      <w:r>
        <w:rPr>
          <w:rFonts w:ascii="Cambria" w:hAnsi="Cambria" w:cs="Cambria"/>
          <w:i/>
        </w:rPr>
        <w:t>y</w:t>
      </w:r>
      <w:r w:rsidRPr="00A01128">
        <w:rPr>
          <w:rFonts w:ascii="Cambria" w:hAnsi="Cambria" w:cs="Cambria"/>
          <w:i/>
        </w:rPr>
        <w:t xml:space="preserve"> </w:t>
      </w:r>
      <w:r w:rsidRPr="00A01128">
        <w:rPr>
          <w:rFonts w:ascii="MS Mincho" w:eastAsia="MS Mincho" w:hAnsi="MS Mincho" w:cs="MS Mincho" w:hint="eastAsia"/>
        </w:rPr>
        <w:t>∈</w:t>
      </w:r>
      <w:r w:rsidRPr="00A01128">
        <w:rPr>
          <w:rFonts w:ascii="Cambria" w:hAnsi="Cambria" w:cs="Cambria"/>
        </w:rPr>
        <w:t xml:space="preserve"> {−1</w:t>
      </w:r>
      <w:r w:rsidRPr="00A01128">
        <w:rPr>
          <w:rFonts w:ascii="Cambria" w:hAnsi="Cambria" w:cs="Cambria"/>
          <w:i/>
        </w:rPr>
        <w:t>,</w:t>
      </w:r>
      <w:r w:rsidRPr="00A01128">
        <w:rPr>
          <w:rFonts w:ascii="Cambria" w:hAnsi="Cambria" w:cs="Cambria"/>
        </w:rPr>
        <w:t xml:space="preserve">1} </w:t>
      </w:r>
      <w:r w:rsidRPr="00A01128">
        <w:t xml:space="preserve">методом опорных векторов сводится к отысканию гиперплоскости </w:t>
      </w:r>
      <w:r>
        <w:rPr>
          <w:rFonts w:ascii="Cambria" w:hAnsi="Cambria" w:cs="Cambria"/>
          <w:i/>
        </w:rPr>
        <w:t>β</w:t>
      </w:r>
      <w:r>
        <w:rPr>
          <w:rFonts w:ascii="Cambria" w:hAnsi="Cambria" w:cs="Cambria"/>
          <w:i/>
          <w:vertAlign w:val="superscript"/>
        </w:rPr>
        <w:t>T</w:t>
      </w:r>
      <w:r>
        <w:rPr>
          <w:rFonts w:ascii="Cambria" w:hAnsi="Cambria" w:cs="Cambria"/>
          <w:i/>
        </w:rPr>
        <w:t>h</w:t>
      </w:r>
      <w:r w:rsidRPr="00A01128">
        <w:rPr>
          <w:rFonts w:ascii="Cambria" w:hAnsi="Cambria" w:cs="Cambria"/>
        </w:rPr>
        <w:t>(</w:t>
      </w:r>
      <w:r>
        <w:rPr>
          <w:rFonts w:ascii="Cambria" w:hAnsi="Cambria" w:cs="Cambria"/>
          <w:i/>
        </w:rPr>
        <w:t>x</w:t>
      </w:r>
      <w:r w:rsidRPr="00A01128">
        <w:rPr>
          <w:rFonts w:ascii="Cambria" w:hAnsi="Cambria" w:cs="Cambria"/>
        </w:rPr>
        <w:t xml:space="preserve">) + </w:t>
      </w:r>
      <w:r>
        <w:rPr>
          <w:rFonts w:ascii="Cambria" w:hAnsi="Cambria" w:cs="Cambria"/>
          <w:i/>
        </w:rPr>
        <w:t>β</w:t>
      </w:r>
      <w:r w:rsidRPr="00A01128">
        <w:rPr>
          <w:rFonts w:ascii="Cambria" w:hAnsi="Cambria" w:cs="Cambria"/>
          <w:vertAlign w:val="subscript"/>
        </w:rPr>
        <w:t xml:space="preserve">0 </w:t>
      </w:r>
      <w:r w:rsidRPr="00A01128">
        <w:rPr>
          <w:rFonts w:ascii="Cambria" w:hAnsi="Cambria" w:cs="Cambria"/>
        </w:rPr>
        <w:t xml:space="preserve">= 0 </w:t>
      </w:r>
      <w:r w:rsidRPr="00A01128">
        <w:t>в спрямляющем простра</w:t>
      </w:r>
      <w:r w:rsidRPr="00A01128">
        <w:t>н</w:t>
      </w:r>
      <w:r w:rsidRPr="00A01128">
        <w:t>стве, которая оптимальным образом разделяет точки из обучающей в</w:t>
      </w:r>
      <w:r w:rsidRPr="00A01128">
        <w:t>ы</w:t>
      </w:r>
      <w:r w:rsidRPr="00A01128">
        <w:t>борки разных классов.</w:t>
      </w:r>
      <w:r>
        <w:t xml:space="preserve">  </w:t>
      </w:r>
      <w:r w:rsidRPr="00A01128">
        <w:t>Коэффициенты гиперплосксти выбираются как результат решения следующей оптимизационной задачи:</w:t>
      </w:r>
    </w:p>
    <w:p w:rsidR="002355C2" w:rsidRDefault="002355C2">
      <w:pPr>
        <w:jc w:val="both"/>
      </w:pPr>
    </w:p>
    <w:p w:rsidR="002355C2" w:rsidRDefault="002355C2">
      <w:pPr>
        <w:jc w:val="both"/>
      </w:pPr>
    </w:p>
    <w:p w:rsidR="002355C2" w:rsidRDefault="00983541">
      <w:pPr>
        <w:jc w:val="both"/>
      </w:pPr>
      <w:r>
        <w:rPr>
          <w:noProof/>
        </w:rPr>
        <w:lastRenderedPageBreak/>
        <w:drawing>
          <wp:inline distT="0" distB="0" distL="0" distR="0">
            <wp:extent cx="4019550" cy="121920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</w:pPr>
    </w:p>
    <w:p w:rsidR="002355C2" w:rsidRPr="00A01128" w:rsidRDefault="002355C2">
      <w:pPr>
        <w:spacing w:after="124"/>
        <w:ind w:right="578"/>
      </w:pPr>
      <w:r w:rsidRPr="00A01128">
        <w:t>Решение данной задачи представляется в следующем виде:</w:t>
      </w:r>
    </w:p>
    <w:p w:rsidR="002355C2" w:rsidRDefault="00983541">
      <w:pPr>
        <w:jc w:val="both"/>
      </w:pPr>
      <w:r>
        <w:rPr>
          <w:noProof/>
        </w:rPr>
        <w:drawing>
          <wp:inline distT="0" distB="0" distL="0" distR="0">
            <wp:extent cx="2466975" cy="838200"/>
            <wp:effectExtent l="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A01128" w:rsidRDefault="002355C2">
      <w:pPr>
        <w:spacing w:after="112"/>
        <w:ind w:right="578"/>
      </w:pPr>
      <w:r w:rsidRPr="00A01128">
        <w:t>А решающее правило принимает вид</w:t>
      </w:r>
    </w:p>
    <w:p w:rsidR="002355C2" w:rsidRDefault="002355C2">
      <w:pPr>
        <w:jc w:val="both"/>
        <w:rPr>
          <w:rFonts w:ascii="Cambria" w:hAnsi="Cambria" w:cs="Cambria"/>
          <w:i/>
        </w:rPr>
      </w:pPr>
      <w:r w:rsidRPr="00A01128">
        <w:rPr>
          <w:sz w:val="22"/>
        </w:rPr>
        <w:tab/>
      </w:r>
      <w:r w:rsidR="00983541">
        <w:rPr>
          <w:noProof/>
        </w:rPr>
        <w:drawing>
          <wp:inline distT="0" distB="0" distL="0" distR="0">
            <wp:extent cx="2047875" cy="352425"/>
            <wp:effectExtent l="0" t="0" r="9525" b="9525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</w:pPr>
    </w:p>
    <w:p w:rsidR="002355C2" w:rsidRDefault="00983541">
      <w:pPr>
        <w:jc w:val="both"/>
      </w:pPr>
      <w:r>
        <w:rPr>
          <w:noProof/>
        </w:rPr>
        <w:drawing>
          <wp:inline distT="0" distB="0" distL="0" distR="0">
            <wp:extent cx="4019550" cy="2543175"/>
            <wp:effectExtent l="0" t="0" r="0" b="952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</w:pPr>
    </w:p>
    <w:p w:rsidR="002355C2" w:rsidRPr="00A01128" w:rsidRDefault="002355C2">
      <w:pPr>
        <w:spacing w:after="19"/>
        <w:ind w:right="578" w:firstLine="299"/>
        <w:jc w:val="both"/>
      </w:pPr>
      <w:r w:rsidRPr="00A01128">
        <w:lastRenderedPageBreak/>
        <w:t xml:space="preserve">Реализация для языка </w:t>
      </w:r>
      <w:r>
        <w:t>R</w:t>
      </w:r>
      <w:r w:rsidRPr="00A01128">
        <w:t xml:space="preserve"> алгоритма обучения машины опорных векторов доступна в пакете </w:t>
      </w:r>
      <w:r>
        <w:rPr>
          <w:sz w:val="16"/>
        </w:rPr>
        <w:t>e</w:t>
      </w:r>
      <w:r w:rsidRPr="00A01128">
        <w:rPr>
          <w:sz w:val="16"/>
        </w:rPr>
        <w:t>1071</w:t>
      </w:r>
      <w:r w:rsidRPr="00A01128">
        <w:t>. Рассмотрим основы работы с данным пакетом.</w:t>
      </w:r>
    </w:p>
    <w:p w:rsidR="002355C2" w:rsidRPr="00A01128" w:rsidRDefault="002355C2">
      <w:pPr>
        <w:spacing w:after="77"/>
        <w:ind w:right="578" w:firstLine="299"/>
        <w:jc w:val="both"/>
      </w:pPr>
      <w:r w:rsidRPr="00A01128">
        <w:t xml:space="preserve">Для обучения </w:t>
      </w:r>
      <w:r>
        <w:t>SVM</w:t>
      </w:r>
      <w:r w:rsidRPr="00A01128">
        <w:t xml:space="preserve">-модели предназначена функция </w:t>
      </w:r>
      <w:r>
        <w:rPr>
          <w:sz w:val="16"/>
        </w:rPr>
        <w:t>svm</w:t>
      </w:r>
      <w:r w:rsidRPr="00A01128">
        <w:rPr>
          <w:sz w:val="16"/>
        </w:rPr>
        <w:t xml:space="preserve"> </w:t>
      </w:r>
      <w:r w:rsidRPr="00A01128">
        <w:t>име</w:t>
      </w:r>
      <w:r w:rsidRPr="00A01128">
        <w:t>ю</w:t>
      </w:r>
      <w:r w:rsidRPr="00A01128">
        <w:t>щая два варианта интерфейса:</w:t>
      </w:r>
    </w:p>
    <w:p w:rsidR="002355C2" w:rsidRDefault="00983541">
      <w:pPr>
        <w:jc w:val="both"/>
      </w:pPr>
      <w:r>
        <w:rPr>
          <w:noProof/>
        </w:rPr>
        <w:drawing>
          <wp:inline distT="0" distB="0" distL="0" distR="0">
            <wp:extent cx="3990975" cy="1057275"/>
            <wp:effectExtent l="0" t="0" r="9525" b="9525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</w:pPr>
    </w:p>
    <w:p w:rsidR="002355C2" w:rsidRPr="00A01128" w:rsidRDefault="002355C2">
      <w:pPr>
        <w:spacing w:after="142"/>
        <w:ind w:right="1592" w:firstLine="471"/>
      </w:pPr>
      <w:r w:rsidRPr="00A01128">
        <w:t>Параметрами данных функций являются: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formula</w:t>
      </w:r>
      <w:r w:rsidRPr="00A01128">
        <w:rPr>
          <w:sz w:val="16"/>
        </w:rPr>
        <w:t xml:space="preserve"> </w:t>
      </w:r>
      <w:r w:rsidRPr="00A01128">
        <w:t>— формула, описывающая восстанавливаемую зав</w:t>
      </w:r>
      <w:r w:rsidRPr="00A01128">
        <w:t>и</w:t>
      </w:r>
      <w:r w:rsidRPr="00A01128">
        <w:t>симость;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data</w:t>
      </w:r>
      <w:r w:rsidRPr="00A01128">
        <w:rPr>
          <w:sz w:val="16"/>
        </w:rPr>
        <w:t xml:space="preserve"> </w:t>
      </w:r>
      <w:r w:rsidRPr="00A01128">
        <w:t xml:space="preserve">— фрейм данных или список, содержащий переменные, использованные в символическом описании модели </w:t>
      </w:r>
      <w:r>
        <w:rPr>
          <w:sz w:val="16"/>
        </w:rPr>
        <w:t>formula</w:t>
      </w:r>
      <w:r w:rsidRPr="00A01128">
        <w:t xml:space="preserve">. Если </w:t>
      </w:r>
      <w:r>
        <w:rPr>
          <w:sz w:val="16"/>
        </w:rPr>
        <w:t>data</w:t>
      </w:r>
      <w:r w:rsidRPr="00A01128">
        <w:rPr>
          <w:sz w:val="16"/>
        </w:rPr>
        <w:t xml:space="preserve"> = </w:t>
      </w:r>
      <w:r>
        <w:rPr>
          <w:sz w:val="16"/>
        </w:rPr>
        <w:t>NULL</w:t>
      </w:r>
      <w:r w:rsidRPr="00A01128">
        <w:rPr>
          <w:sz w:val="16"/>
        </w:rPr>
        <w:t xml:space="preserve"> </w:t>
      </w:r>
      <w:r w:rsidRPr="00A01128">
        <w:t xml:space="preserve">имена, использованные в </w:t>
      </w:r>
      <w:r>
        <w:rPr>
          <w:sz w:val="16"/>
        </w:rPr>
        <w:t>formula</w:t>
      </w:r>
      <w:r w:rsidRPr="00A01128">
        <w:t>, должны быть доступны в текущем рабочем пространстве;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x</w:t>
      </w:r>
      <w:r w:rsidRPr="00A01128">
        <w:rPr>
          <w:sz w:val="16"/>
        </w:rPr>
        <w:t xml:space="preserve"> </w:t>
      </w:r>
      <w:r w:rsidRPr="00A01128">
        <w:t xml:space="preserve">— матрица, вектор или разреженная матрица (объект класса </w:t>
      </w:r>
      <w:r>
        <w:rPr>
          <w:sz w:val="16"/>
        </w:rPr>
        <w:t>matrix</w:t>
      </w:r>
      <w:r w:rsidRPr="00A01128">
        <w:rPr>
          <w:sz w:val="16"/>
        </w:rPr>
        <w:t>.</w:t>
      </w:r>
      <w:r>
        <w:rPr>
          <w:sz w:val="16"/>
        </w:rPr>
        <w:t>csr</w:t>
      </w:r>
      <w:r w:rsidRPr="00A01128">
        <w:t xml:space="preserve">, реализованного к пакете </w:t>
      </w:r>
      <w:r>
        <w:rPr>
          <w:sz w:val="16"/>
        </w:rPr>
        <w:t>SparseM</w:t>
      </w:r>
      <w:r w:rsidRPr="00A01128">
        <w:t>), содержащая пр</w:t>
      </w:r>
      <w:r w:rsidRPr="00A01128">
        <w:t>и</w:t>
      </w:r>
      <w:r w:rsidRPr="00A01128">
        <w:t>знаковые описания объектов обучающей выборки;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y</w:t>
      </w:r>
      <w:r w:rsidRPr="00A01128">
        <w:rPr>
          <w:sz w:val="16"/>
        </w:rPr>
        <w:t xml:space="preserve"> </w:t>
      </w:r>
      <w:r w:rsidRPr="00A01128">
        <w:t>— фактор (для задачи классификации) или числовой вектор (для восстановления регрессии) со значениями целевого пр</w:t>
      </w:r>
      <w:r w:rsidRPr="00A01128">
        <w:t>и</w:t>
      </w:r>
      <w:r w:rsidRPr="00A01128">
        <w:t xml:space="preserve">знака для каждой строки/компоненты </w:t>
      </w:r>
      <w:r>
        <w:rPr>
          <w:sz w:val="16"/>
        </w:rPr>
        <w:t>x</w:t>
      </w:r>
      <w:r w:rsidRPr="00A01128">
        <w:t>. В случае, если кол</w:t>
      </w:r>
      <w:r w:rsidRPr="00A01128">
        <w:t>и</w:t>
      </w:r>
      <w:r w:rsidRPr="00A01128">
        <w:t>чество целевых классов больше двух, то решается серия з</w:t>
      </w:r>
      <w:r w:rsidRPr="00A01128">
        <w:t>а</w:t>
      </w:r>
      <w:r w:rsidRPr="00A01128">
        <w:t>дач бинарной классификации по схеме «каждый против ка</w:t>
      </w:r>
      <w:r w:rsidRPr="00A01128">
        <w:t>ж</w:t>
      </w:r>
      <w:r w:rsidRPr="00A01128">
        <w:t>дого», и конечное решение принимается голосованием;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scale</w:t>
      </w:r>
      <w:r w:rsidRPr="00A01128">
        <w:rPr>
          <w:sz w:val="16"/>
        </w:rPr>
        <w:t xml:space="preserve"> </w:t>
      </w:r>
      <w:r w:rsidRPr="00A01128">
        <w:t>— логический вектор, определяющий для каких призн</w:t>
      </w:r>
      <w:r w:rsidRPr="00A01128">
        <w:t>а</w:t>
      </w:r>
      <w:r w:rsidRPr="00A01128">
        <w:t xml:space="preserve">ков следует выполнять масштабирование перед обучением машины опорных векторов. Если длина вектора </w:t>
      </w:r>
      <w:r>
        <w:rPr>
          <w:sz w:val="16"/>
        </w:rPr>
        <w:t>scale</w:t>
      </w:r>
      <w:r w:rsidRPr="00A01128">
        <w:rPr>
          <w:sz w:val="16"/>
        </w:rPr>
        <w:t xml:space="preserve"> </w:t>
      </w:r>
      <w:r w:rsidRPr="00A01128">
        <w:t>равна единице, то указанное значение распространяется на все пр</w:t>
      </w:r>
      <w:r w:rsidRPr="00A01128">
        <w:t>и</w:t>
      </w:r>
      <w:r w:rsidRPr="00A01128">
        <w:t xml:space="preserve">знаки. По умолчанию, данные (как </w:t>
      </w:r>
      <w:r>
        <w:rPr>
          <w:sz w:val="16"/>
        </w:rPr>
        <w:t>x</w:t>
      </w:r>
      <w:r w:rsidRPr="00A01128">
        <w:t xml:space="preserve">, так и </w:t>
      </w:r>
      <w:r>
        <w:rPr>
          <w:sz w:val="16"/>
        </w:rPr>
        <w:t>y</w:t>
      </w:r>
      <w:r w:rsidRPr="00A01128">
        <w:t>) масштабирую</w:t>
      </w:r>
      <w:r w:rsidRPr="00A01128">
        <w:t>т</w:t>
      </w:r>
      <w:r w:rsidRPr="00A01128">
        <w:t>ся таким образом, чтобы получить математическое ожид</w:t>
      </w:r>
      <w:r w:rsidRPr="00A01128">
        <w:t>а</w:t>
      </w:r>
      <w:r w:rsidRPr="00A01128">
        <w:t>ние, равное нулю, и дисперсию, равную единице;</w:t>
      </w:r>
    </w:p>
    <w:p w:rsidR="002355C2" w:rsidRPr="007D6DEF" w:rsidRDefault="002355C2">
      <w:pPr>
        <w:numPr>
          <w:ilvl w:val="0"/>
          <w:numId w:val="3"/>
        </w:numPr>
        <w:spacing w:after="46" w:line="250" w:lineRule="auto"/>
        <w:ind w:right="578" w:hanging="199"/>
        <w:jc w:val="both"/>
        <w:rPr>
          <w:lang w:val="en-US"/>
        </w:rPr>
      </w:pPr>
      <w:r w:rsidRPr="007D6DEF">
        <w:rPr>
          <w:sz w:val="16"/>
        </w:rPr>
        <w:lastRenderedPageBreak/>
        <w:t xml:space="preserve">type </w:t>
      </w:r>
      <w:r w:rsidRPr="00A01128">
        <w:t xml:space="preserve">— тип оптимизационной задачи, решаемой при обучении </w:t>
      </w:r>
      <w:r>
        <w:t>SVM</w:t>
      </w:r>
      <w:r w:rsidRPr="00A01128">
        <w:t>. Рассмотренная выше постановка задачи классифик</w:t>
      </w:r>
      <w:r w:rsidRPr="00A01128">
        <w:t>а</w:t>
      </w:r>
      <w:r w:rsidRPr="00A01128">
        <w:t xml:space="preserve">ции соответствует типу </w:t>
      </w:r>
      <w:r w:rsidRPr="007D6DEF">
        <w:rPr>
          <w:color w:val="7F7F7F"/>
          <w:sz w:val="16"/>
        </w:rPr>
        <w:t>"C-classification"</w:t>
      </w:r>
      <w:r w:rsidRPr="00A01128">
        <w:t>, восстановления р</w:t>
      </w:r>
      <w:r w:rsidRPr="00A01128">
        <w:t>е</w:t>
      </w:r>
      <w:r w:rsidRPr="00A01128">
        <w:t xml:space="preserve">грессии — типу </w:t>
      </w:r>
      <w:r w:rsidRPr="007D6DEF">
        <w:rPr>
          <w:color w:val="7F7F7F"/>
          <w:sz w:val="16"/>
        </w:rPr>
        <w:t>"eps-regression"</w:t>
      </w:r>
      <w:r w:rsidRPr="00A01128">
        <w:t>.</w:t>
      </w:r>
      <w:r>
        <w:t xml:space="preserve"> Также</w:t>
      </w:r>
      <w:r w:rsidRPr="007D6DEF">
        <w:rPr>
          <w:lang w:val="en-US"/>
        </w:rPr>
        <w:t xml:space="preserve"> </w:t>
      </w:r>
      <w:r>
        <w:t>доступны</w:t>
      </w:r>
      <w:r w:rsidRPr="007D6DEF">
        <w:rPr>
          <w:lang w:val="en-US"/>
        </w:rPr>
        <w:t xml:space="preserve"> </w:t>
      </w:r>
      <w:r>
        <w:t>типы</w:t>
      </w:r>
      <w:r w:rsidRPr="007D6DEF">
        <w:rPr>
          <w:lang w:val="en-US"/>
        </w:rPr>
        <w:t xml:space="preserve"> </w:t>
      </w:r>
      <w:r w:rsidRPr="007D6DEF">
        <w:rPr>
          <w:color w:val="7F7F7F"/>
          <w:sz w:val="16"/>
          <w:lang w:val="en-US"/>
        </w:rPr>
        <w:t>"nu-classification"</w:t>
      </w:r>
      <w:r w:rsidRPr="007D6DEF">
        <w:rPr>
          <w:lang w:val="en-US"/>
        </w:rPr>
        <w:t xml:space="preserve">, </w:t>
      </w:r>
      <w:r w:rsidRPr="007D6DEF">
        <w:rPr>
          <w:color w:val="7F7F7F"/>
          <w:sz w:val="16"/>
          <w:lang w:val="en-US"/>
        </w:rPr>
        <w:t>"nu-regression"</w:t>
      </w:r>
    </w:p>
    <w:p w:rsidR="002355C2" w:rsidRPr="007D6DEF" w:rsidRDefault="00983541">
      <w:pPr>
        <w:numPr>
          <w:ilvl w:val="0"/>
          <w:numId w:val="3"/>
        </w:numPr>
        <w:spacing w:after="46" w:line="250" w:lineRule="auto"/>
        <w:ind w:right="578" w:hanging="199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038600" cy="80010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7D6DEF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  <w:rPr>
          <w:lang w:val="en-US"/>
        </w:rPr>
      </w:pPr>
      <w:r w:rsidRPr="007D6DEF">
        <w:rPr>
          <w:sz w:val="16"/>
          <w:lang w:val="en-US"/>
        </w:rPr>
        <w:t>degree</w:t>
      </w:r>
      <w:r w:rsidRPr="007D6DEF">
        <w:rPr>
          <w:lang w:val="en-US"/>
        </w:rPr>
        <w:t xml:space="preserve">, </w:t>
      </w:r>
      <w:r w:rsidRPr="007D6DEF">
        <w:rPr>
          <w:sz w:val="16"/>
          <w:lang w:val="en-US"/>
        </w:rPr>
        <w:t>gamma</w:t>
      </w:r>
      <w:r w:rsidRPr="007D6DEF">
        <w:rPr>
          <w:lang w:val="en-US"/>
        </w:rPr>
        <w:t xml:space="preserve">, </w:t>
      </w:r>
      <w:r w:rsidRPr="007D6DEF">
        <w:rPr>
          <w:sz w:val="16"/>
          <w:lang w:val="en-US"/>
        </w:rPr>
        <w:t xml:space="preserve">coef0 </w:t>
      </w:r>
      <w:r w:rsidRPr="007D6DEF">
        <w:rPr>
          <w:lang w:val="en-US"/>
        </w:rPr>
        <w:t xml:space="preserve">— </w:t>
      </w:r>
      <w:r>
        <w:t>параметры</w:t>
      </w:r>
      <w:r w:rsidRPr="007D6DEF">
        <w:rPr>
          <w:lang w:val="en-US"/>
        </w:rPr>
        <w:t xml:space="preserve"> </w:t>
      </w:r>
      <w:r>
        <w:t>функции</w:t>
      </w:r>
      <w:r w:rsidRPr="007D6DEF">
        <w:rPr>
          <w:lang w:val="en-US"/>
        </w:rPr>
        <w:t xml:space="preserve"> </w:t>
      </w:r>
      <w:r>
        <w:t>ядра</w:t>
      </w:r>
      <w:r w:rsidRPr="007D6DEF">
        <w:rPr>
          <w:lang w:val="en-US"/>
        </w:rPr>
        <w:t>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cost</w:t>
      </w:r>
      <w:r w:rsidRPr="00A01128">
        <w:rPr>
          <w:sz w:val="16"/>
        </w:rPr>
        <w:t xml:space="preserve"> </w:t>
      </w:r>
      <w:r w:rsidRPr="00A01128">
        <w:t xml:space="preserve">— параметр </w:t>
      </w:r>
      <w:r>
        <w:rPr>
          <w:rFonts w:ascii="Cambria" w:hAnsi="Cambria" w:cs="Cambria"/>
          <w:i/>
        </w:rPr>
        <w:t>C</w:t>
      </w:r>
      <w:r w:rsidRPr="00A01128">
        <w:rPr>
          <w:rFonts w:ascii="Cambria" w:hAnsi="Cambria" w:cs="Cambria"/>
          <w:i/>
        </w:rPr>
        <w:t xml:space="preserve"> </w:t>
      </w:r>
      <w:r w:rsidRPr="00A01128">
        <w:t>(см. (1) и (5));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epsilon</w:t>
      </w:r>
      <w:r w:rsidRPr="00A01128">
        <w:rPr>
          <w:sz w:val="16"/>
        </w:rPr>
        <w:t xml:space="preserve"> </w:t>
      </w:r>
      <w:r w:rsidRPr="00A01128">
        <w:t xml:space="preserve">— параметр функции потерь алгоритма </w:t>
      </w:r>
      <w:r>
        <w:rPr>
          <w:rFonts w:ascii="Cambria" w:hAnsi="Cambria" w:cs="Cambria"/>
          <w:i/>
        </w:rPr>
        <w:t>ε</w:t>
      </w:r>
      <w:r w:rsidRPr="00A01128">
        <w:t>-регрессии;</w:t>
      </w:r>
    </w:p>
    <w:p w:rsidR="002355C2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class</w:t>
      </w:r>
      <w:r w:rsidRPr="00A01128">
        <w:rPr>
          <w:sz w:val="16"/>
        </w:rPr>
        <w:t>.</w:t>
      </w:r>
      <w:r>
        <w:rPr>
          <w:sz w:val="16"/>
        </w:rPr>
        <w:t>weights</w:t>
      </w:r>
      <w:r w:rsidRPr="00A01128">
        <w:rPr>
          <w:sz w:val="16"/>
        </w:rPr>
        <w:t xml:space="preserve"> </w:t>
      </w:r>
      <w:r w:rsidRPr="00A01128">
        <w:t>— поименованный вектор весов для различных классов (</w:t>
      </w:r>
      <w:r>
        <w:rPr>
          <w:rFonts w:ascii="Cambria" w:hAnsi="Cambria" w:cs="Cambria"/>
          <w:i/>
        </w:rPr>
        <w:t>w</w:t>
      </w:r>
      <w:r w:rsidRPr="00A01128">
        <w:rPr>
          <w:rFonts w:ascii="Cambria" w:hAnsi="Cambria" w:cs="Cambria"/>
          <w:i/>
        </w:rPr>
        <w:t xml:space="preserve"> </w:t>
      </w:r>
      <w:r w:rsidRPr="00A01128">
        <w:t xml:space="preserve">в (1)). </w:t>
      </w:r>
      <w:r>
        <w:t xml:space="preserve">Веса, не указанные в </w:t>
      </w:r>
      <w:r>
        <w:rPr>
          <w:sz w:val="16"/>
        </w:rPr>
        <w:t>class.weights</w:t>
      </w:r>
      <w:r>
        <w:t>, считаются равными единице;</w:t>
      </w:r>
    </w:p>
    <w:p w:rsidR="002355C2" w:rsidRPr="00A01128" w:rsidRDefault="002355C2">
      <w:pPr>
        <w:numPr>
          <w:ilvl w:val="0"/>
          <w:numId w:val="3"/>
        </w:numPr>
        <w:spacing w:after="55" w:line="250" w:lineRule="auto"/>
        <w:ind w:right="578" w:hanging="199"/>
        <w:jc w:val="both"/>
      </w:pPr>
      <w:r>
        <w:rPr>
          <w:sz w:val="16"/>
        </w:rPr>
        <w:t>nu</w:t>
      </w:r>
      <w:r w:rsidRPr="00A01128">
        <w:rPr>
          <w:sz w:val="16"/>
        </w:rPr>
        <w:t xml:space="preserve"> </w:t>
      </w:r>
      <w:r w:rsidRPr="00A01128">
        <w:t xml:space="preserve">— параметр, используемый при значении </w:t>
      </w:r>
      <w:r>
        <w:rPr>
          <w:sz w:val="16"/>
        </w:rPr>
        <w:t>type</w:t>
      </w:r>
      <w:r w:rsidRPr="00A01128">
        <w:t xml:space="preserve">, равном </w:t>
      </w:r>
      <w:r w:rsidRPr="00A01128">
        <w:rPr>
          <w:color w:val="7F7F7F"/>
          <w:sz w:val="16"/>
        </w:rPr>
        <w:t>"</w:t>
      </w:r>
      <w:r>
        <w:rPr>
          <w:color w:val="7F7F7F"/>
          <w:sz w:val="16"/>
        </w:rPr>
        <w:t>nu</w:t>
      </w:r>
      <w:r w:rsidRPr="00A01128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A01128">
        <w:rPr>
          <w:color w:val="7F7F7F"/>
          <w:sz w:val="16"/>
        </w:rPr>
        <w:t>"</w:t>
      </w:r>
      <w:r w:rsidRPr="00A01128">
        <w:t>,</w:t>
      </w:r>
    </w:p>
    <w:p w:rsidR="002355C2" w:rsidRPr="007D6DEF" w:rsidRDefault="002355C2">
      <w:pPr>
        <w:spacing w:after="177" w:line="259" w:lineRule="auto"/>
        <w:ind w:left="493" w:hanging="10"/>
        <w:rPr>
          <w:lang w:val="en-US"/>
        </w:rPr>
      </w:pPr>
      <w:r w:rsidRPr="007D6DEF">
        <w:rPr>
          <w:color w:val="7F7F7F"/>
          <w:sz w:val="16"/>
          <w:lang w:val="en-US"/>
        </w:rPr>
        <w:t xml:space="preserve">"nu-regression" </w:t>
      </w:r>
      <w:r>
        <w:t>или</w:t>
      </w:r>
      <w:r w:rsidRPr="007D6DEF">
        <w:rPr>
          <w:lang w:val="en-US"/>
        </w:rPr>
        <w:t xml:space="preserve"> </w:t>
      </w:r>
      <w:r w:rsidRPr="007D6DEF">
        <w:rPr>
          <w:color w:val="7F7F7F"/>
          <w:sz w:val="16"/>
          <w:lang w:val="en-US"/>
        </w:rPr>
        <w:t>"one-classification"</w:t>
      </w:r>
      <w:r w:rsidRPr="007D6DEF">
        <w:rPr>
          <w:lang w:val="en-US"/>
        </w:rPr>
        <w:t>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cachesize</w:t>
      </w:r>
      <w:r w:rsidRPr="00A01128">
        <w:rPr>
          <w:sz w:val="16"/>
        </w:rPr>
        <w:t xml:space="preserve"> </w:t>
      </w:r>
      <w:r w:rsidRPr="00A01128">
        <w:t>— размер памяти (в мегабайтах), используемой для кэширования вычислений;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tolerance</w:t>
      </w:r>
      <w:r w:rsidRPr="00A01128">
        <w:rPr>
          <w:sz w:val="16"/>
        </w:rPr>
        <w:t xml:space="preserve"> </w:t>
      </w:r>
      <w:r w:rsidRPr="00A01128">
        <w:t>— пороговое значение, задающее критерий остановки по точности для итерационного метода оптимизации;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shrinking</w:t>
      </w:r>
      <w:r w:rsidRPr="00A01128">
        <w:rPr>
          <w:sz w:val="16"/>
        </w:rPr>
        <w:t xml:space="preserve"> </w:t>
      </w:r>
      <w:r w:rsidRPr="00A01128">
        <w:t>— логическое значение, определяющее будет ли и</w:t>
      </w:r>
      <w:r w:rsidRPr="00A01128">
        <w:t>с</w:t>
      </w:r>
      <w:r w:rsidRPr="00A01128">
        <w:t>пользована эвристика для уменьшения размерности реша</w:t>
      </w:r>
      <w:r w:rsidRPr="00A01128">
        <w:t>е</w:t>
      </w:r>
      <w:r w:rsidRPr="00A01128">
        <w:t>мой задачи оптимизации;</w:t>
      </w:r>
    </w:p>
    <w:p w:rsidR="002355C2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cross</w:t>
      </w:r>
      <w:r w:rsidRPr="00A01128">
        <w:rPr>
          <w:sz w:val="16"/>
        </w:rPr>
        <w:t xml:space="preserve"> </w:t>
      </w:r>
      <w:r w:rsidRPr="00A01128">
        <w:t>— если положительное целое число, то для оценки кач</w:t>
      </w:r>
      <w:r w:rsidRPr="00A01128">
        <w:t>е</w:t>
      </w:r>
      <w:r w:rsidRPr="00A01128">
        <w:t xml:space="preserve">ства модели будет выполнен </w:t>
      </w:r>
      <w:r>
        <w:rPr>
          <w:sz w:val="16"/>
        </w:rPr>
        <w:t>cross</w:t>
      </w:r>
      <w:r w:rsidRPr="00A01128">
        <w:t>-кратный перекрестный контроль. При этом показателем качества решения задачи классификации является доля правильно классифицирова</w:t>
      </w:r>
      <w:r w:rsidRPr="00A01128">
        <w:t>н</w:t>
      </w:r>
      <w:r w:rsidRPr="00A01128">
        <w:t xml:space="preserve">ных прецедентов, для регрессии — среднеквадратическая ошибка. </w:t>
      </w:r>
      <w:r>
        <w:t xml:space="preserve">Если </w:t>
      </w:r>
      <w:r>
        <w:rPr>
          <w:sz w:val="16"/>
        </w:rPr>
        <w:t>cross = 0</w:t>
      </w:r>
      <w:r>
        <w:t>, то перекрестный контроль не будет выполнен;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lastRenderedPageBreak/>
        <w:t>probability</w:t>
      </w:r>
      <w:r w:rsidRPr="00A01128">
        <w:rPr>
          <w:sz w:val="16"/>
        </w:rPr>
        <w:t xml:space="preserve"> </w:t>
      </w:r>
      <w:r w:rsidRPr="00A01128">
        <w:t>— логическое значение, определяющее следует ли на этапе обучения вычислять значения, которые в дальне</w:t>
      </w:r>
      <w:r w:rsidRPr="00A01128">
        <w:t>й</w:t>
      </w:r>
      <w:r w:rsidRPr="00A01128">
        <w:t>шем позволят оценить веротности принадлежности нового объекта каждому из рассматриваемых классов (в случае классификации) и восстановить распределение ошибки пре</w:t>
      </w:r>
      <w:r w:rsidRPr="00A01128">
        <w:t>д</w:t>
      </w:r>
      <w:r w:rsidRPr="00A01128">
        <w:t>сказания в заданной точке (в случае восстановления регре</w:t>
      </w:r>
      <w:r w:rsidRPr="00A01128">
        <w:t>с</w:t>
      </w:r>
      <w:r w:rsidRPr="00A01128">
        <w:t>сии);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fitted</w:t>
      </w:r>
      <w:r w:rsidRPr="00A01128">
        <w:rPr>
          <w:sz w:val="16"/>
        </w:rPr>
        <w:t xml:space="preserve"> </w:t>
      </w:r>
      <w:r w:rsidRPr="00A01128">
        <w:t>— логическое значение, которое определяет, требуется ли включать предсказанные значения целевого признака для объектов обучающей выборки в результирующую модель;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seed</w:t>
      </w:r>
      <w:r w:rsidRPr="00A01128">
        <w:rPr>
          <w:sz w:val="16"/>
        </w:rPr>
        <w:t xml:space="preserve"> </w:t>
      </w:r>
      <w:r w:rsidRPr="00A01128">
        <w:t>— целое число, значение для инициализации генератора псевдослучайных чисел, который используется при ос</w:t>
      </w:r>
      <w:r w:rsidRPr="00A01128">
        <w:t>у</w:t>
      </w:r>
      <w:r w:rsidRPr="00A01128">
        <w:t>ществлении перекрестного контроля и оценке параметров вероя</w:t>
      </w:r>
      <w:r w:rsidRPr="00A01128">
        <w:t>т</w:t>
      </w:r>
      <w:r w:rsidRPr="00A01128">
        <w:t>ностных распределений, которые требуют 5-кратного пер</w:t>
      </w:r>
      <w:r w:rsidRPr="00A01128">
        <w:t>е</w:t>
      </w:r>
      <w:r w:rsidRPr="00A01128">
        <w:t>крестного контроля;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subset</w:t>
      </w:r>
      <w:r w:rsidRPr="00A01128">
        <w:rPr>
          <w:sz w:val="16"/>
        </w:rPr>
        <w:t xml:space="preserve"> </w:t>
      </w:r>
      <w:r w:rsidRPr="00A01128">
        <w:t>— вектор индексов прецедентов, которые необходимо использовать на этапе обучения;</w:t>
      </w:r>
    </w:p>
    <w:p w:rsidR="002355C2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na</w:t>
      </w:r>
      <w:r w:rsidRPr="00A01128">
        <w:rPr>
          <w:sz w:val="16"/>
        </w:rPr>
        <w:t>.</w:t>
      </w:r>
      <w:r>
        <w:rPr>
          <w:sz w:val="16"/>
        </w:rPr>
        <w:t>action</w:t>
      </w:r>
      <w:r w:rsidRPr="00A01128">
        <w:rPr>
          <w:sz w:val="16"/>
        </w:rPr>
        <w:t xml:space="preserve"> </w:t>
      </w:r>
      <w:r w:rsidRPr="00A01128">
        <w:t xml:space="preserve">— функция, определяющая действие, которое должно быть выполнено при обнаружении отсутствующих значений. </w:t>
      </w:r>
      <w:r>
        <w:t>По умолчанию (</w:t>
      </w:r>
      <w:r>
        <w:rPr>
          <w:sz w:val="16"/>
        </w:rPr>
        <w:t>na.action = na.omit</w:t>
      </w:r>
      <w:r>
        <w:t>) прецеденты с отсутству</w:t>
      </w:r>
      <w:r>
        <w:t>ю</w:t>
      </w:r>
      <w:r>
        <w:t>щими значениями используемых признаков игнорируются, т.е. не используются для обучения.</w:t>
      </w:r>
    </w:p>
    <w:p w:rsidR="002355C2" w:rsidRPr="00A01128" w:rsidRDefault="002355C2">
      <w:pPr>
        <w:ind w:right="578" w:firstLine="299"/>
      </w:pPr>
      <w:r w:rsidRPr="00A01128">
        <w:t xml:space="preserve">Функция </w:t>
      </w:r>
      <w:r>
        <w:rPr>
          <w:sz w:val="16"/>
        </w:rPr>
        <w:t>svm</w:t>
      </w:r>
      <w:r w:rsidRPr="00A01128">
        <w:rPr>
          <w:sz w:val="16"/>
        </w:rPr>
        <w:t xml:space="preserve"> </w:t>
      </w:r>
      <w:r w:rsidRPr="00A01128">
        <w:t xml:space="preserve">возвращает список (объект класса </w:t>
      </w:r>
      <w:r>
        <w:rPr>
          <w:sz w:val="16"/>
        </w:rPr>
        <w:t>svm</w:t>
      </w:r>
      <w:r w:rsidRPr="00A01128">
        <w:t>), который содержит следующие элементы:</w:t>
      </w:r>
    </w:p>
    <w:p w:rsidR="002355C2" w:rsidRPr="00A01128" w:rsidRDefault="002355C2">
      <w:pPr>
        <w:numPr>
          <w:ilvl w:val="0"/>
          <w:numId w:val="3"/>
        </w:numPr>
        <w:spacing w:after="194" w:line="250" w:lineRule="auto"/>
        <w:ind w:right="578" w:hanging="199"/>
        <w:jc w:val="both"/>
      </w:pPr>
      <w:r>
        <w:rPr>
          <w:sz w:val="16"/>
        </w:rPr>
        <w:t>call</w:t>
      </w:r>
      <w:r w:rsidRPr="00A01128">
        <w:rPr>
          <w:sz w:val="16"/>
        </w:rPr>
        <w:t xml:space="preserve"> </w:t>
      </w:r>
      <w:r w:rsidRPr="00A01128">
        <w:t xml:space="preserve">— строка вызова функции </w:t>
      </w:r>
      <w:r>
        <w:rPr>
          <w:sz w:val="16"/>
        </w:rPr>
        <w:t>svm</w:t>
      </w:r>
      <w:r w:rsidRPr="00A01128">
        <w:t>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type</w:t>
      </w:r>
      <w:r w:rsidRPr="00A01128">
        <w:t xml:space="preserve">, </w:t>
      </w:r>
      <w:r>
        <w:rPr>
          <w:sz w:val="16"/>
        </w:rPr>
        <w:t>cost</w:t>
      </w:r>
      <w:r w:rsidRPr="00A01128">
        <w:t xml:space="preserve">, </w:t>
      </w:r>
      <w:r>
        <w:rPr>
          <w:sz w:val="16"/>
        </w:rPr>
        <w:t>epsilon</w:t>
      </w:r>
      <w:r w:rsidRPr="00A01128">
        <w:t xml:space="preserve">, </w:t>
      </w:r>
      <w:r>
        <w:rPr>
          <w:sz w:val="16"/>
        </w:rPr>
        <w:t>nu</w:t>
      </w:r>
      <w:r w:rsidRPr="00A01128">
        <w:t xml:space="preserve">, </w:t>
      </w:r>
      <w:r>
        <w:rPr>
          <w:sz w:val="16"/>
        </w:rPr>
        <w:t>degree</w:t>
      </w:r>
      <w:r w:rsidRPr="00A01128">
        <w:t xml:space="preserve">, </w:t>
      </w:r>
      <w:r>
        <w:rPr>
          <w:sz w:val="16"/>
        </w:rPr>
        <w:t>gamma</w:t>
      </w:r>
      <w:r w:rsidRPr="00A01128">
        <w:t xml:space="preserve">, </w:t>
      </w:r>
      <w:r>
        <w:rPr>
          <w:sz w:val="16"/>
        </w:rPr>
        <w:t>coef</w:t>
      </w:r>
      <w:r w:rsidRPr="00A01128">
        <w:rPr>
          <w:sz w:val="16"/>
        </w:rPr>
        <w:t>0</w:t>
      </w:r>
      <w:r w:rsidRPr="00A01128">
        <w:t xml:space="preserve">, </w:t>
      </w:r>
      <w:r>
        <w:rPr>
          <w:sz w:val="16"/>
        </w:rPr>
        <w:t>na</w:t>
      </w:r>
      <w:r w:rsidRPr="00A01128">
        <w:rPr>
          <w:sz w:val="16"/>
        </w:rPr>
        <w:t>.</w:t>
      </w:r>
      <w:r>
        <w:rPr>
          <w:sz w:val="16"/>
        </w:rPr>
        <w:t>action</w:t>
      </w:r>
      <w:r w:rsidRPr="00A01128">
        <w:rPr>
          <w:sz w:val="16"/>
        </w:rPr>
        <w:t xml:space="preserve"> </w:t>
      </w:r>
      <w:r w:rsidRPr="00A01128">
        <w:t>— значения соо</w:t>
      </w:r>
      <w:r w:rsidRPr="00A01128">
        <w:t>т</w:t>
      </w:r>
      <w:r w:rsidRPr="00A01128">
        <w:t>ветсвующих параметров, использовавшихся для обучения;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scaled</w:t>
      </w:r>
      <w:r w:rsidRPr="00A01128">
        <w:rPr>
          <w:sz w:val="16"/>
        </w:rPr>
        <w:t xml:space="preserve"> </w:t>
      </w:r>
      <w:r w:rsidRPr="00A01128">
        <w:t>— логический вектор, определяющий какие признаки были масштабированы перед обучением;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x</w:t>
      </w:r>
      <w:r w:rsidRPr="00A01128">
        <w:rPr>
          <w:sz w:val="16"/>
        </w:rPr>
        <w:t>.</w:t>
      </w:r>
      <w:r>
        <w:rPr>
          <w:sz w:val="16"/>
        </w:rPr>
        <w:t>scale</w:t>
      </w:r>
      <w:r w:rsidRPr="00A01128">
        <w:t xml:space="preserve">, </w:t>
      </w:r>
      <w:r>
        <w:rPr>
          <w:sz w:val="16"/>
        </w:rPr>
        <w:t>y</w:t>
      </w:r>
      <w:r w:rsidRPr="00A01128">
        <w:rPr>
          <w:sz w:val="16"/>
        </w:rPr>
        <w:t>.</w:t>
      </w:r>
      <w:r>
        <w:rPr>
          <w:sz w:val="16"/>
        </w:rPr>
        <w:t>scale</w:t>
      </w:r>
      <w:r w:rsidRPr="00A01128">
        <w:rPr>
          <w:sz w:val="16"/>
        </w:rPr>
        <w:t xml:space="preserve"> </w:t>
      </w:r>
      <w:r w:rsidRPr="00A01128">
        <w:t xml:space="preserve">— параметры масштабирования признаков из </w:t>
      </w:r>
      <w:r>
        <w:rPr>
          <w:sz w:val="16"/>
        </w:rPr>
        <w:t>x</w:t>
      </w:r>
      <w:r w:rsidRPr="00A01128">
        <w:rPr>
          <w:sz w:val="16"/>
        </w:rPr>
        <w:t xml:space="preserve"> </w:t>
      </w:r>
      <w:r w:rsidRPr="00A01128">
        <w:t xml:space="preserve">и </w:t>
      </w:r>
      <w:r>
        <w:rPr>
          <w:sz w:val="16"/>
        </w:rPr>
        <w:t>y</w:t>
      </w:r>
      <w:r w:rsidRPr="00A01128">
        <w:t>;</w:t>
      </w:r>
    </w:p>
    <w:p w:rsidR="002355C2" w:rsidRDefault="002355C2">
      <w:pPr>
        <w:numPr>
          <w:ilvl w:val="0"/>
          <w:numId w:val="3"/>
        </w:numPr>
        <w:spacing w:line="424" w:lineRule="auto"/>
        <w:ind w:right="578" w:hanging="199"/>
        <w:jc w:val="both"/>
      </w:pPr>
      <w:r>
        <w:rPr>
          <w:sz w:val="16"/>
        </w:rPr>
        <w:t>nclasses</w:t>
      </w:r>
      <w:r w:rsidRPr="00A01128">
        <w:t xml:space="preserve">, </w:t>
      </w:r>
      <w:r>
        <w:rPr>
          <w:sz w:val="16"/>
        </w:rPr>
        <w:t>levels</w:t>
      </w:r>
      <w:r w:rsidRPr="00A01128">
        <w:t xml:space="preserve">, </w:t>
      </w:r>
      <w:r>
        <w:rPr>
          <w:sz w:val="16"/>
        </w:rPr>
        <w:t>labels</w:t>
      </w:r>
      <w:r w:rsidRPr="00A01128">
        <w:rPr>
          <w:sz w:val="16"/>
        </w:rPr>
        <w:t xml:space="preserve"> </w:t>
      </w:r>
      <w:r w:rsidRPr="00A01128">
        <w:t>— количество целевых классов и их об</w:t>
      </w:r>
      <w:r w:rsidRPr="00A01128">
        <w:t>о</w:t>
      </w:r>
      <w:r w:rsidRPr="00A01128">
        <w:t xml:space="preserve">значения; </w:t>
      </w:r>
    </w:p>
    <w:p w:rsidR="002355C2" w:rsidRPr="00A01128" w:rsidRDefault="002355C2">
      <w:pPr>
        <w:numPr>
          <w:ilvl w:val="0"/>
          <w:numId w:val="3"/>
        </w:numPr>
        <w:spacing w:line="424" w:lineRule="auto"/>
        <w:ind w:right="578" w:hanging="199"/>
        <w:jc w:val="both"/>
      </w:pPr>
      <w:r w:rsidRPr="00A01128">
        <w:rPr>
          <w:rFonts w:ascii="Cambria" w:hAnsi="Cambria" w:cs="Cambria"/>
        </w:rPr>
        <w:lastRenderedPageBreak/>
        <w:t xml:space="preserve"> </w:t>
      </w:r>
      <w:r>
        <w:rPr>
          <w:sz w:val="16"/>
        </w:rPr>
        <w:t>tot</w:t>
      </w:r>
      <w:r w:rsidRPr="00A01128">
        <w:rPr>
          <w:sz w:val="16"/>
        </w:rPr>
        <w:t>.</w:t>
      </w:r>
      <w:r>
        <w:rPr>
          <w:sz w:val="16"/>
        </w:rPr>
        <w:t>nSV</w:t>
      </w:r>
      <w:r w:rsidRPr="00A01128">
        <w:rPr>
          <w:sz w:val="16"/>
        </w:rPr>
        <w:t xml:space="preserve"> </w:t>
      </w:r>
      <w:r w:rsidRPr="00A01128">
        <w:t>— общее количество опорных векторов;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nSV</w:t>
      </w:r>
      <w:r w:rsidRPr="00A01128">
        <w:rPr>
          <w:sz w:val="16"/>
        </w:rPr>
        <w:t xml:space="preserve"> </w:t>
      </w:r>
      <w:r w:rsidRPr="00A01128">
        <w:t>— количество опорных векторов, принадлежащих ка</w:t>
      </w:r>
      <w:r w:rsidRPr="00A01128">
        <w:t>ж</w:t>
      </w:r>
      <w:r w:rsidRPr="00A01128">
        <w:t>дому из рассматриваемых целевых классов;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SV</w:t>
      </w:r>
      <w:r w:rsidRPr="00A01128">
        <w:rPr>
          <w:sz w:val="16"/>
        </w:rPr>
        <w:t xml:space="preserve"> </w:t>
      </w:r>
      <w:r w:rsidRPr="00A01128">
        <w:t>— опорные векторы (возможно масштабированные);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index</w:t>
      </w:r>
      <w:r w:rsidRPr="00A01128">
        <w:rPr>
          <w:sz w:val="16"/>
        </w:rPr>
        <w:t xml:space="preserve"> </w:t>
      </w:r>
      <w:r w:rsidRPr="00A01128">
        <w:t>— индексы опорных векторов в обучающей выборке;</w:t>
      </w:r>
    </w:p>
    <w:p w:rsidR="002355C2" w:rsidRDefault="00983541">
      <w:pPr>
        <w:spacing w:after="46" w:line="250" w:lineRule="auto"/>
        <w:ind w:left="483" w:right="578"/>
        <w:jc w:val="both"/>
      </w:pPr>
      <w:r>
        <w:rPr>
          <w:noProof/>
        </w:rPr>
        <w:drawing>
          <wp:inline distT="0" distB="0" distL="0" distR="0">
            <wp:extent cx="3981450" cy="59055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fitted</w:t>
      </w:r>
      <w:r w:rsidRPr="00A01128">
        <w:rPr>
          <w:sz w:val="16"/>
        </w:rPr>
        <w:t xml:space="preserve"> </w:t>
      </w:r>
      <w:r w:rsidRPr="00A01128">
        <w:t>— вектор предсказаний модели для объектов обучающей выборки;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residuals</w:t>
      </w:r>
      <w:r w:rsidRPr="00A01128">
        <w:rPr>
          <w:sz w:val="16"/>
        </w:rPr>
        <w:t xml:space="preserve"> </w:t>
      </w:r>
      <w:r w:rsidRPr="00A01128">
        <w:t>— разности между предсказаниями модели для об</w:t>
      </w:r>
      <w:r w:rsidRPr="00A01128">
        <w:t>ъ</w:t>
      </w:r>
      <w:r w:rsidRPr="00A01128">
        <w:t>ектов обучающей выборки и истинными значениями целев</w:t>
      </w:r>
      <w:r w:rsidRPr="00A01128">
        <w:t>о</w:t>
      </w:r>
      <w:r w:rsidRPr="00A01128">
        <w:t>го признака;</w:t>
      </w:r>
    </w:p>
    <w:p w:rsidR="002355C2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coefs</w:t>
      </w:r>
      <w:r w:rsidRPr="00A01128">
        <w:rPr>
          <w:sz w:val="16"/>
        </w:rPr>
        <w:t xml:space="preserve"> </w:t>
      </w:r>
      <w:r w:rsidRPr="00A01128">
        <w:t xml:space="preserve">— оцененные коэффициенты </w:t>
      </w:r>
      <w:r>
        <w:rPr>
          <w:rFonts w:ascii="Cambria" w:hAnsi="Cambria" w:cs="Cambria"/>
          <w:i/>
        </w:rPr>
        <w:t>β</w:t>
      </w:r>
      <w:r w:rsidRPr="00C22115">
        <w:rPr>
          <w:rFonts w:ascii="Cambria" w:hAnsi="Cambria" w:cs="Cambria"/>
          <w:i/>
        </w:rPr>
        <w:t xml:space="preserve"> </w:t>
      </w:r>
      <w:r w:rsidRPr="00A01128">
        <w:t xml:space="preserve"> для задачи восстановл</w:t>
      </w:r>
      <w:r w:rsidRPr="00A01128">
        <w:t>е</w:t>
      </w:r>
      <w:r w:rsidRPr="00A01128">
        <w:t xml:space="preserve">ния регрессии и коэффициенты </w:t>
      </w:r>
      <w:r>
        <w:rPr>
          <w:rFonts w:ascii="Cambria" w:hAnsi="Cambria" w:cs="Cambria"/>
          <w:i/>
        </w:rPr>
        <w:t>β</w:t>
      </w:r>
      <w:r w:rsidRPr="00A01128">
        <w:t>, умноженные на соотве</w:t>
      </w:r>
      <w:r w:rsidRPr="00A01128">
        <w:t>т</w:t>
      </w:r>
      <w:r w:rsidRPr="00A01128">
        <w:t xml:space="preserve">ствующие значения </w:t>
      </w:r>
      <w:r>
        <w:rPr>
          <w:rFonts w:ascii="Cambria" w:hAnsi="Cambria" w:cs="Cambria"/>
          <w:i/>
        </w:rPr>
        <w:t>y</w:t>
      </w:r>
      <w:r w:rsidRPr="00A01128">
        <w:rPr>
          <w:rFonts w:ascii="Cambria" w:hAnsi="Cambria" w:cs="Cambria"/>
          <w:i/>
        </w:rPr>
        <w:t xml:space="preserve"> </w:t>
      </w:r>
      <w:r>
        <w:t>;</w:t>
      </w:r>
    </w:p>
    <w:p w:rsidR="002355C2" w:rsidRDefault="002355C2">
      <w:pPr>
        <w:numPr>
          <w:ilvl w:val="0"/>
          <w:numId w:val="3"/>
        </w:numPr>
        <w:spacing w:after="193" w:line="250" w:lineRule="auto"/>
        <w:ind w:right="578" w:hanging="199"/>
        <w:jc w:val="both"/>
      </w:pPr>
      <w:r>
        <w:rPr>
          <w:sz w:val="16"/>
        </w:rPr>
        <w:t>rho</w:t>
      </w:r>
      <w:r w:rsidRPr="00A01128">
        <w:rPr>
          <w:sz w:val="16"/>
        </w:rPr>
        <w:t xml:space="preserve"> </w:t>
      </w:r>
      <w:r w:rsidRPr="00A01128">
        <w:t xml:space="preserve">— оцененное значение параметра </w:t>
      </w:r>
      <w:r w:rsidRPr="00A01128">
        <w:rPr>
          <w:rFonts w:ascii="Cambria" w:hAnsi="Cambria" w:cs="Cambria"/>
        </w:rPr>
        <w:t>−</w:t>
      </w:r>
      <w:r>
        <w:rPr>
          <w:rFonts w:ascii="Cambria" w:hAnsi="Cambria" w:cs="Cambria"/>
          <w:i/>
        </w:rPr>
        <w:t>β</w:t>
      </w:r>
      <w:r w:rsidRPr="00A01128">
        <w:rPr>
          <w:rFonts w:ascii="Cambria" w:hAnsi="Cambria" w:cs="Cambria"/>
          <w:vertAlign w:val="subscript"/>
        </w:rPr>
        <w:t xml:space="preserve">0 </w:t>
      </w:r>
      <w:r>
        <w:t>;</w:t>
      </w:r>
    </w:p>
    <w:p w:rsidR="002355C2" w:rsidRPr="00A01128" w:rsidRDefault="002355C2">
      <w:pPr>
        <w:numPr>
          <w:ilvl w:val="0"/>
          <w:numId w:val="3"/>
        </w:numPr>
        <w:spacing w:after="171" w:line="250" w:lineRule="auto"/>
        <w:ind w:right="578" w:hanging="199"/>
        <w:jc w:val="both"/>
      </w:pPr>
      <w:r>
        <w:rPr>
          <w:sz w:val="16"/>
        </w:rPr>
        <w:t>compprob</w:t>
      </w:r>
      <w:r w:rsidRPr="00A01128">
        <w:t xml:space="preserve">, </w:t>
      </w:r>
      <w:r>
        <w:rPr>
          <w:sz w:val="16"/>
        </w:rPr>
        <w:t>probA</w:t>
      </w:r>
      <w:r w:rsidRPr="00A01128">
        <w:t xml:space="preserve">, </w:t>
      </w:r>
      <w:r>
        <w:rPr>
          <w:sz w:val="16"/>
        </w:rPr>
        <w:t>probB</w:t>
      </w:r>
      <w:r w:rsidRPr="00A01128">
        <w:t xml:space="preserve">, </w:t>
      </w:r>
      <w:r>
        <w:rPr>
          <w:sz w:val="16"/>
        </w:rPr>
        <w:t>sigma</w:t>
      </w:r>
      <w:r w:rsidRPr="00A01128">
        <w:rPr>
          <w:sz w:val="16"/>
        </w:rPr>
        <w:t xml:space="preserve"> </w:t>
      </w:r>
      <w:r w:rsidRPr="00A01128">
        <w:t>— значения, необходимые для оценки распределений целевого признака для заданного об</w:t>
      </w:r>
      <w:r w:rsidRPr="00A01128">
        <w:t>ъ</w:t>
      </w:r>
      <w:r w:rsidRPr="00A01128">
        <w:t xml:space="preserve">екта </w:t>
      </w:r>
      <w:r>
        <w:rPr>
          <w:rFonts w:ascii="Cambria" w:hAnsi="Cambria" w:cs="Cambria"/>
          <w:i/>
        </w:rPr>
        <w:t>x</w:t>
      </w:r>
      <w:r w:rsidRPr="00A01128">
        <w:t>;</w:t>
      </w:r>
    </w:p>
    <w:p w:rsidR="002355C2" w:rsidRPr="00A01128" w:rsidRDefault="002355C2">
      <w:pPr>
        <w:numPr>
          <w:ilvl w:val="0"/>
          <w:numId w:val="3"/>
        </w:numPr>
        <w:spacing w:after="438" w:line="250" w:lineRule="auto"/>
        <w:ind w:right="578" w:hanging="199"/>
        <w:jc w:val="both"/>
      </w:pPr>
      <w:r>
        <w:rPr>
          <w:sz w:val="16"/>
        </w:rPr>
        <w:t>sparse</w:t>
      </w:r>
      <w:r w:rsidRPr="00A01128">
        <w:rPr>
          <w:sz w:val="16"/>
        </w:rPr>
        <w:t xml:space="preserve"> </w:t>
      </w:r>
      <w:r w:rsidRPr="00A01128">
        <w:t>— логическое значение, определяющее была ли обуч</w:t>
      </w:r>
      <w:r w:rsidRPr="00A01128">
        <w:t>а</w:t>
      </w:r>
      <w:r w:rsidRPr="00A01128">
        <w:t>ющая выборка представлена в разреженном формате.</w:t>
      </w:r>
    </w:p>
    <w:p w:rsidR="002355C2" w:rsidRPr="00A01128" w:rsidRDefault="002355C2">
      <w:pPr>
        <w:spacing w:after="55"/>
        <w:ind w:right="578" w:firstLine="299"/>
      </w:pPr>
      <w:r w:rsidRPr="00A01128">
        <w:t xml:space="preserve">Для осуществления предсказаний на новых данных с помощью обученной </w:t>
      </w:r>
      <w:r>
        <w:t>SVM</w:t>
      </w:r>
      <w:r w:rsidRPr="00A01128">
        <w:t xml:space="preserve">-модели в пакете </w:t>
      </w:r>
      <w:r>
        <w:rPr>
          <w:sz w:val="16"/>
        </w:rPr>
        <w:t>e</w:t>
      </w:r>
      <w:r w:rsidRPr="00A01128">
        <w:rPr>
          <w:sz w:val="16"/>
        </w:rPr>
        <w:t xml:space="preserve">1071 </w:t>
      </w:r>
      <w:r w:rsidRPr="00A01128">
        <w:t xml:space="preserve">служит функция </w:t>
      </w:r>
      <w:r>
        <w:rPr>
          <w:sz w:val="16"/>
        </w:rPr>
        <w:t>predict</w:t>
      </w:r>
      <w:r w:rsidRPr="00A01128">
        <w:t>:</w:t>
      </w:r>
    </w:p>
    <w:p w:rsidR="002355C2" w:rsidRDefault="00983541">
      <w:pPr>
        <w:spacing w:after="46" w:line="250" w:lineRule="auto"/>
        <w:ind w:left="483" w:right="578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90975" cy="2028825"/>
            <wp:effectExtent l="0" t="0" r="9525" b="9525"/>
            <wp:docPr id="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A01128" w:rsidRDefault="002355C2">
      <w:pPr>
        <w:tabs>
          <w:tab w:val="left" w:pos="6237"/>
          <w:tab w:val="left" w:pos="6350"/>
        </w:tabs>
        <w:spacing w:after="79"/>
        <w:ind w:right="113" w:firstLine="299"/>
        <w:jc w:val="both"/>
      </w:pPr>
      <w:r w:rsidRPr="00A01128">
        <w:t xml:space="preserve">Для наглядного представления </w:t>
      </w:r>
      <w:r>
        <w:t>SVM</w:t>
      </w:r>
      <w:r w:rsidRPr="00A01128">
        <w:t xml:space="preserve">-модели пакет </w:t>
      </w:r>
      <w:r>
        <w:rPr>
          <w:sz w:val="16"/>
        </w:rPr>
        <w:t>e</w:t>
      </w:r>
      <w:r w:rsidRPr="00A01128">
        <w:rPr>
          <w:sz w:val="16"/>
        </w:rPr>
        <w:t xml:space="preserve">1071 </w:t>
      </w:r>
      <w:r w:rsidRPr="00A01128">
        <w:t>предоста</w:t>
      </w:r>
      <w:r w:rsidRPr="00A01128">
        <w:t>в</w:t>
      </w:r>
      <w:r w:rsidRPr="00A01128">
        <w:t xml:space="preserve">ляет функцию </w:t>
      </w:r>
      <w:r>
        <w:rPr>
          <w:sz w:val="16"/>
        </w:rPr>
        <w:t>plot</w:t>
      </w:r>
      <w:r w:rsidRPr="00A01128">
        <w:rPr>
          <w:sz w:val="16"/>
        </w:rPr>
        <w:t xml:space="preserve"> </w:t>
      </w:r>
      <w:r w:rsidRPr="00A01128">
        <w:t>для отображения разбиения исходного пространства признаков на области:</w:t>
      </w:r>
    </w:p>
    <w:p w:rsidR="002355C2" w:rsidRDefault="00983541">
      <w:pPr>
        <w:tabs>
          <w:tab w:val="left" w:pos="6237"/>
          <w:tab w:val="left" w:pos="6350"/>
        </w:tabs>
        <w:spacing w:after="46" w:line="250" w:lineRule="auto"/>
        <w:ind w:left="483" w:right="113"/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3971925" cy="1009650"/>
            <wp:effectExtent l="0" t="0" r="9525" b="0"/>
            <wp:docPr id="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426381" w:rsidRDefault="00983541">
      <w:pPr>
        <w:spacing w:after="46" w:line="250" w:lineRule="auto"/>
        <w:ind w:left="483" w:right="578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90975" cy="3152775"/>
            <wp:effectExtent l="0" t="0" r="9525" b="9525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7D6DEF" w:rsidRDefault="002355C2">
      <w:pPr>
        <w:jc w:val="both"/>
      </w:pPr>
    </w:p>
    <w:p w:rsidR="002355C2" w:rsidRPr="00A01128" w:rsidRDefault="002355C2">
      <w:pPr>
        <w:spacing w:after="88"/>
        <w:ind w:right="-29" w:firstLine="567"/>
        <w:jc w:val="both"/>
      </w:pPr>
      <w:r w:rsidRPr="00A01128">
        <w:t xml:space="preserve">Рассмотрим задачу классификации сортов ирисов по параметрам цветков (набор данных </w:t>
      </w:r>
      <w:r>
        <w:rPr>
          <w:sz w:val="16"/>
        </w:rPr>
        <w:t>iris</w:t>
      </w:r>
      <w:r w:rsidRPr="00A01128">
        <w:t xml:space="preserve">). Набор данных содержит 4 предикативных признака </w:t>
      </w:r>
      <w:r>
        <w:rPr>
          <w:sz w:val="16"/>
        </w:rPr>
        <w:t>Sepal</w:t>
      </w:r>
      <w:r w:rsidRPr="00A01128">
        <w:rPr>
          <w:sz w:val="16"/>
        </w:rPr>
        <w:t>.</w:t>
      </w:r>
      <w:r>
        <w:rPr>
          <w:sz w:val="16"/>
        </w:rPr>
        <w:t>Length</w:t>
      </w:r>
      <w:r w:rsidRPr="00A01128">
        <w:t xml:space="preserve">, </w:t>
      </w:r>
      <w:r>
        <w:rPr>
          <w:sz w:val="16"/>
        </w:rPr>
        <w:t>Sepal</w:t>
      </w:r>
      <w:r w:rsidRPr="00A01128">
        <w:rPr>
          <w:sz w:val="16"/>
        </w:rPr>
        <w:t>.</w:t>
      </w:r>
      <w:r>
        <w:rPr>
          <w:sz w:val="16"/>
        </w:rPr>
        <w:t>Width</w:t>
      </w:r>
      <w:r w:rsidRPr="00A01128">
        <w:t xml:space="preserve">, </w:t>
      </w:r>
      <w:r>
        <w:rPr>
          <w:sz w:val="16"/>
        </w:rPr>
        <w:t>Petal</w:t>
      </w:r>
      <w:r w:rsidRPr="00A01128">
        <w:rPr>
          <w:sz w:val="16"/>
        </w:rPr>
        <w:t>.</w:t>
      </w:r>
      <w:r>
        <w:rPr>
          <w:sz w:val="16"/>
        </w:rPr>
        <w:t>Length</w:t>
      </w:r>
      <w:r w:rsidRPr="00A01128">
        <w:t xml:space="preserve">, </w:t>
      </w:r>
      <w:r>
        <w:rPr>
          <w:sz w:val="16"/>
        </w:rPr>
        <w:t>Petal</w:t>
      </w:r>
      <w:r w:rsidRPr="00A01128">
        <w:rPr>
          <w:sz w:val="16"/>
        </w:rPr>
        <w:t>.</w:t>
      </w:r>
      <w:r>
        <w:rPr>
          <w:sz w:val="16"/>
        </w:rPr>
        <w:t>Width</w:t>
      </w:r>
      <w:r w:rsidRPr="00A01128">
        <w:rPr>
          <w:sz w:val="16"/>
        </w:rPr>
        <w:t xml:space="preserve"> </w:t>
      </w:r>
      <w:r w:rsidRPr="00A01128">
        <w:t xml:space="preserve">и один целевой </w:t>
      </w:r>
      <w:r>
        <w:rPr>
          <w:sz w:val="16"/>
        </w:rPr>
        <w:t>Species</w:t>
      </w:r>
      <w:r w:rsidRPr="00A01128">
        <w:t>. Всего рассматривается 3 целевых класса. Попытаемся восстановить зав</w:t>
      </w:r>
      <w:r w:rsidRPr="00A01128">
        <w:t>и</w:t>
      </w:r>
      <w:r w:rsidRPr="00A01128">
        <w:t xml:space="preserve">симость признака </w:t>
      </w:r>
      <w:r>
        <w:rPr>
          <w:sz w:val="16"/>
        </w:rPr>
        <w:t>Species</w:t>
      </w:r>
      <w:r w:rsidRPr="00A01128">
        <w:rPr>
          <w:sz w:val="16"/>
        </w:rPr>
        <w:t xml:space="preserve"> </w:t>
      </w:r>
      <w:r w:rsidRPr="00A01128">
        <w:t xml:space="preserve">от </w:t>
      </w:r>
      <w:r>
        <w:rPr>
          <w:sz w:val="16"/>
        </w:rPr>
        <w:t>Petal</w:t>
      </w:r>
      <w:r w:rsidRPr="00A01128">
        <w:rPr>
          <w:sz w:val="16"/>
        </w:rPr>
        <w:t>.</w:t>
      </w:r>
      <w:r>
        <w:rPr>
          <w:sz w:val="16"/>
        </w:rPr>
        <w:t>Length</w:t>
      </w:r>
      <w:r w:rsidRPr="00A01128">
        <w:rPr>
          <w:sz w:val="16"/>
        </w:rPr>
        <w:t xml:space="preserve"> </w:t>
      </w:r>
      <w:r w:rsidRPr="00A01128">
        <w:t xml:space="preserve">и </w:t>
      </w:r>
      <w:r>
        <w:rPr>
          <w:sz w:val="16"/>
        </w:rPr>
        <w:t>Petal</w:t>
      </w:r>
      <w:r w:rsidRPr="00A01128">
        <w:rPr>
          <w:sz w:val="16"/>
        </w:rPr>
        <w:t>.</w:t>
      </w:r>
      <w:r>
        <w:rPr>
          <w:sz w:val="16"/>
        </w:rPr>
        <w:t>Width</w:t>
      </w:r>
      <w:r w:rsidRPr="00A01128">
        <w:t>, не принимая во вним</w:t>
      </w:r>
      <w:r w:rsidRPr="00A01128">
        <w:t>а</w:t>
      </w:r>
      <w:r w:rsidRPr="00A01128">
        <w:t>ния остальные признаки. Случайным образом разоб</w:t>
      </w:r>
      <w:r>
        <w:t>ь</w:t>
      </w:r>
      <w:r w:rsidRPr="00A01128">
        <w:t>ем выборку на две части: обу</w:t>
      </w:r>
      <w:r>
        <w:t>ч</w:t>
      </w:r>
      <w:r w:rsidRPr="00A01128">
        <w:t xml:space="preserve">ающую и тестовую. Последовательно обучим </w:t>
      </w:r>
      <w:r>
        <w:t>SVM</w:t>
      </w:r>
      <w:r w:rsidRPr="00A01128">
        <w:t>-модели с линейным и радиальным ядрами, нарисуем разбиения пространства пр</w:t>
      </w:r>
      <w:r w:rsidRPr="00A01128">
        <w:t>и</w:t>
      </w:r>
      <w:r w:rsidRPr="00A01128">
        <w:t>знаков с помощью полученных моделей, подсчитаем количество ошибок классификации на обучающей и тестовой выборках.</w:t>
      </w:r>
    </w:p>
    <w:p w:rsidR="002355C2" w:rsidRPr="00335FE8" w:rsidRDefault="002355C2">
      <w:pPr>
        <w:jc w:val="both"/>
      </w:pPr>
    </w:p>
    <w:p w:rsidR="002355C2" w:rsidRDefault="0098354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90975" cy="1514475"/>
            <wp:effectExtent l="0" t="0" r="9525" b="9525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  <w:rPr>
          <w:lang w:val="en-US"/>
        </w:rPr>
      </w:pPr>
    </w:p>
    <w:p w:rsidR="002355C2" w:rsidRDefault="00983541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000500" cy="3848100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  <w:rPr>
          <w:lang w:val="en-US"/>
        </w:rPr>
      </w:pPr>
    </w:p>
    <w:p w:rsidR="002355C2" w:rsidRDefault="002355C2">
      <w:pPr>
        <w:jc w:val="both"/>
        <w:rPr>
          <w:lang w:val="en-US"/>
        </w:rPr>
      </w:pPr>
    </w:p>
    <w:p w:rsidR="002355C2" w:rsidRDefault="002355C2">
      <w:pPr>
        <w:jc w:val="both"/>
        <w:rPr>
          <w:lang w:val="en-US"/>
        </w:rPr>
      </w:pPr>
    </w:p>
    <w:p w:rsidR="002355C2" w:rsidRDefault="002355C2">
      <w:pPr>
        <w:jc w:val="both"/>
        <w:rPr>
          <w:lang w:val="en-US"/>
        </w:rPr>
      </w:pPr>
    </w:p>
    <w:p w:rsidR="002355C2" w:rsidRDefault="0098354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990975" cy="1495425"/>
            <wp:effectExtent l="0" t="0" r="9525" b="9525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983541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010025" cy="2952750"/>
            <wp:effectExtent l="0" t="0" r="9525" b="0"/>
            <wp:docPr id="1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pStyle w:val="1"/>
        <w:ind w:left="-5"/>
      </w:pPr>
      <w:r>
        <w:t>SVM в задачах классификации</w:t>
      </w:r>
    </w:p>
    <w:p w:rsidR="002355C2" w:rsidRDefault="002355C2">
      <w:pPr>
        <w:ind w:left="-15" w:right="265" w:firstLine="299"/>
      </w:pPr>
      <w:r>
        <w:t>Пусть обучающая выборка хранится в файле svmdata.txt, тестовая выборка — к файле svmdatatest.txt.</w:t>
      </w:r>
    </w:p>
    <w:p w:rsidR="002355C2" w:rsidRDefault="002355C2">
      <w:pPr>
        <w:ind w:right="265"/>
      </w:pPr>
      <w:r>
        <w:t>Загрузим пакет, содержащий функцию svm:</w:t>
      </w:r>
    </w:p>
    <w:p w:rsidR="002355C2" w:rsidRDefault="002355C2">
      <w:pPr>
        <w:ind w:left="294" w:right="926"/>
      </w:pPr>
      <w:r>
        <w:t>&gt; library(e1071)</w:t>
      </w:r>
    </w:p>
    <w:p w:rsidR="002355C2" w:rsidRDefault="002355C2">
      <w:pPr>
        <w:ind w:right="265"/>
      </w:pPr>
      <w:r>
        <w:t>Загрузим обучающую выборку в data.frame SVMData из файла: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SVMData &lt; - read.table("svmdata.txt")</w:t>
      </w:r>
    </w:p>
    <w:p w:rsidR="002355C2" w:rsidRPr="003D4837" w:rsidRDefault="002355C2">
      <w:pPr>
        <w:ind w:left="-15" w:right="265" w:firstLine="299"/>
        <w:rPr>
          <w:lang w:val="en-US"/>
        </w:rPr>
      </w:pPr>
      <w:r>
        <w:t>Вызовем</w:t>
      </w:r>
      <w:r w:rsidRPr="003D4837">
        <w:rPr>
          <w:lang w:val="en-US"/>
        </w:rPr>
        <w:t xml:space="preserve"> </w:t>
      </w:r>
      <w:r>
        <w:t>функцию</w:t>
      </w:r>
      <w:r w:rsidRPr="003D4837">
        <w:rPr>
          <w:lang w:val="en-US"/>
        </w:rPr>
        <w:t xml:space="preserve"> </w:t>
      </w:r>
      <w:r>
        <w:t>обучения</w:t>
      </w:r>
      <w:r w:rsidRPr="003D4837">
        <w:rPr>
          <w:lang w:val="en-US"/>
        </w:rPr>
        <w:t xml:space="preserve"> svm </w:t>
      </w:r>
      <w:r>
        <w:t>с</w:t>
      </w:r>
      <w:r w:rsidRPr="003D4837">
        <w:rPr>
          <w:lang w:val="en-US"/>
        </w:rPr>
        <w:t xml:space="preserve"> </w:t>
      </w:r>
      <w:r>
        <w:t>ядром</w:t>
      </w:r>
      <w:r w:rsidRPr="003D4837">
        <w:rPr>
          <w:lang w:val="en-US"/>
        </w:rPr>
        <w:t xml:space="preserve"> linear </w:t>
      </w:r>
      <w:r>
        <w:t>и</w:t>
      </w:r>
      <w:r w:rsidRPr="003D4837">
        <w:rPr>
          <w:lang w:val="en-US"/>
        </w:rPr>
        <w:t xml:space="preserve"> </w:t>
      </w:r>
      <w:r>
        <w:t>значением</w:t>
      </w:r>
      <w:r w:rsidRPr="003D4837">
        <w:rPr>
          <w:lang w:val="en-US"/>
        </w:rPr>
        <w:t xml:space="preserve"> </w:t>
      </w:r>
      <w:r>
        <w:t>ко</w:t>
      </w:r>
      <w:r>
        <w:t>н</w:t>
      </w:r>
      <w:r>
        <w:t>станты</w:t>
      </w:r>
      <w:r w:rsidRPr="003D4837">
        <w:rPr>
          <w:lang w:val="en-US"/>
        </w:rPr>
        <w:t xml:space="preserve"> C, </w:t>
      </w:r>
      <w:r>
        <w:t>равным</w:t>
      </w:r>
      <w:r w:rsidRPr="003D4837">
        <w:rPr>
          <w:lang w:val="en-US"/>
        </w:rPr>
        <w:t xml:space="preserve"> 2: model &lt;- svm(SVMData$Color ~., SVMData, ke</w:t>
      </w:r>
      <w:r w:rsidRPr="003D4837">
        <w:rPr>
          <w:lang w:val="en-US"/>
        </w:rPr>
        <w:t>r</w:t>
      </w:r>
      <w:r w:rsidRPr="003D4837">
        <w:rPr>
          <w:lang w:val="en-US"/>
        </w:rPr>
        <w:t xml:space="preserve">nel="linear", cost=2) </w:t>
      </w:r>
      <w:r>
        <w:t>Построим</w:t>
      </w:r>
      <w:r w:rsidRPr="003D4837">
        <w:rPr>
          <w:lang w:val="en-US"/>
        </w:rPr>
        <w:t xml:space="preserve"> </w:t>
      </w:r>
      <w:r>
        <w:t>график</w:t>
      </w:r>
      <w:r w:rsidRPr="003D4837">
        <w:rPr>
          <w:lang w:val="en-US"/>
        </w:rPr>
        <w:t xml:space="preserve">, </w:t>
      </w:r>
      <w:r>
        <w:t>иллюстрирующий</w:t>
      </w:r>
      <w:r w:rsidRPr="003D4837">
        <w:rPr>
          <w:lang w:val="en-US"/>
        </w:rPr>
        <w:t xml:space="preserve"> </w:t>
      </w:r>
      <w:r>
        <w:t>результ</w:t>
      </w:r>
      <w:r>
        <w:t>а</w:t>
      </w:r>
      <w:r>
        <w:t>ты</w:t>
      </w:r>
      <w:r w:rsidRPr="003D4837">
        <w:rPr>
          <w:lang w:val="en-US"/>
        </w:rPr>
        <w:t xml:space="preserve"> </w:t>
      </w:r>
      <w:r>
        <w:t>обучения</w:t>
      </w:r>
      <w:r w:rsidRPr="003D4837">
        <w:rPr>
          <w:lang w:val="en-US"/>
        </w:rPr>
        <w:t xml:space="preserve"> (</w:t>
      </w:r>
      <w:r>
        <w:t>крестиками</w:t>
      </w:r>
      <w:r w:rsidRPr="003D4837">
        <w:rPr>
          <w:lang w:val="en-US"/>
        </w:rPr>
        <w:t xml:space="preserve"> </w:t>
      </w:r>
      <w:r>
        <w:t>обозначены</w:t>
      </w:r>
      <w:r w:rsidRPr="003D4837">
        <w:rPr>
          <w:lang w:val="en-US"/>
        </w:rPr>
        <w:t xml:space="preserve"> </w:t>
      </w:r>
      <w:r>
        <w:t>опорные</w:t>
      </w:r>
      <w:r w:rsidRPr="003D4837">
        <w:rPr>
          <w:lang w:val="en-US"/>
        </w:rPr>
        <w:t xml:space="preserve"> </w:t>
      </w:r>
      <w:r>
        <w:t>вектора</w:t>
      </w:r>
      <w:r w:rsidRPr="003D4837">
        <w:rPr>
          <w:lang w:val="en-US"/>
        </w:rPr>
        <w:t>):</w:t>
      </w:r>
    </w:p>
    <w:p w:rsidR="002355C2" w:rsidRPr="00607AA7" w:rsidRDefault="002355C2">
      <w:pPr>
        <w:ind w:left="294" w:right="926"/>
      </w:pPr>
      <w:r w:rsidRPr="00607AA7">
        <w:lastRenderedPageBreak/>
        <w:t xml:space="preserve">&gt; </w:t>
      </w:r>
      <w:r>
        <w:t>plot</w:t>
      </w:r>
      <w:r w:rsidRPr="00607AA7">
        <w:t>(</w:t>
      </w:r>
      <w:r>
        <w:t>model</w:t>
      </w:r>
      <w:r w:rsidRPr="00607AA7">
        <w:t xml:space="preserve">, </w:t>
      </w:r>
      <w:r>
        <w:t>SVMData</w:t>
      </w:r>
      <w:r w:rsidRPr="00607AA7">
        <w:t>)</w:t>
      </w:r>
    </w:p>
    <w:p w:rsidR="002355C2" w:rsidRPr="00607AA7" w:rsidRDefault="002355C2">
      <w:pPr>
        <w:ind w:left="-15" w:right="265" w:firstLine="299"/>
      </w:pPr>
      <w:r w:rsidRPr="00607AA7">
        <w:t xml:space="preserve">Найдем число ошибок на обучающей выборке. Для предсказания с использованием обученной модели используется функция </w:t>
      </w:r>
      <w:r>
        <w:t>predict</w:t>
      </w:r>
      <w:r w:rsidRPr="00607AA7">
        <w:t xml:space="preserve">, для отображения количества ошибок предсказания — функция </w:t>
      </w:r>
      <w:r>
        <w:t>table</w:t>
      </w:r>
      <w:r w:rsidRPr="00607AA7">
        <w:t>.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x &lt;- subset(SVMData, select = -Color)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Color_pred &lt;- predict(model, x)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table(SVMData</w:t>
      </w:r>
      <w:r w:rsidRPr="003D4837">
        <w:rPr>
          <w:rFonts w:ascii="Cambria" w:hAnsi="Cambria" w:cs="Cambria"/>
          <w:lang w:val="en-US"/>
        </w:rPr>
        <w:t>$</w:t>
      </w:r>
      <w:r w:rsidRPr="003D4837">
        <w:rPr>
          <w:lang w:val="en-US"/>
        </w:rPr>
        <w:t>Color, Color_pred)</w:t>
      </w:r>
    </w:p>
    <w:p w:rsidR="002355C2" w:rsidRDefault="002355C2">
      <w:pPr>
        <w:ind w:right="265"/>
      </w:pPr>
      <w:r>
        <w:t>Оценим качество обучения по количеству ошибок на тестовой выбо</w:t>
      </w:r>
      <w:r>
        <w:t>р</w:t>
      </w:r>
      <w:r>
        <w:t>ке.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SVMDataTest &lt;- read.table("svmdatatest.txt")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x &lt;- subset(SVMDataTest, select = -Color)</w:t>
      </w:r>
    </w:p>
    <w:p w:rsidR="002355C2" w:rsidRPr="003D4837" w:rsidRDefault="002355C2">
      <w:pPr>
        <w:ind w:left="294" w:right="926"/>
        <w:rPr>
          <w:lang w:val="en-US"/>
        </w:rPr>
      </w:pPr>
      <w:r w:rsidRPr="003D4837">
        <w:rPr>
          <w:lang w:val="en-US"/>
        </w:rPr>
        <w:t>&gt; Color_pred &lt;- predict(model, x)</w:t>
      </w:r>
    </w:p>
    <w:p w:rsidR="002355C2" w:rsidRPr="003D4837" w:rsidRDefault="002355C2">
      <w:pPr>
        <w:spacing w:after="308"/>
        <w:ind w:left="294" w:right="926"/>
        <w:rPr>
          <w:lang w:val="en-US"/>
        </w:rPr>
      </w:pPr>
      <w:r w:rsidRPr="003D4837">
        <w:rPr>
          <w:lang w:val="en-US"/>
        </w:rPr>
        <w:t>&gt; table(SVMDataTest</w:t>
      </w:r>
      <w:r w:rsidRPr="003D4837">
        <w:rPr>
          <w:rFonts w:ascii="Cambria" w:hAnsi="Cambria" w:cs="Cambria"/>
          <w:lang w:val="en-US"/>
        </w:rPr>
        <w:t>$</w:t>
      </w:r>
      <w:r w:rsidRPr="003D4837">
        <w:rPr>
          <w:lang w:val="en-US"/>
        </w:rPr>
        <w:t>Color, Color_pred)</w:t>
      </w:r>
    </w:p>
    <w:p w:rsidR="002355C2" w:rsidRDefault="002355C2">
      <w:pPr>
        <w:jc w:val="both"/>
        <w:rPr>
          <w:lang w:val="en-US"/>
        </w:rPr>
      </w:pPr>
    </w:p>
    <w:p w:rsidR="002355C2" w:rsidRDefault="00983541">
      <w:pPr>
        <w:jc w:val="both"/>
        <w:rPr>
          <w:lang w:val="en-US"/>
        </w:rPr>
      </w:pPr>
      <w:r>
        <w:rPr>
          <w:noProof/>
        </w:rPr>
        <w:drawing>
          <wp:inline distT="0" distB="0" distL="0" distR="0">
            <wp:extent cx="4010025" cy="1790700"/>
            <wp:effectExtent l="0" t="0" r="9525" b="0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6C13BF" w:rsidRDefault="002355C2">
      <w:pPr>
        <w:jc w:val="both"/>
        <w:rPr>
          <w:lang w:val="en-US"/>
        </w:rPr>
      </w:pPr>
    </w:p>
    <w:p w:rsidR="002355C2" w:rsidRDefault="002355C2">
      <w:pPr>
        <w:ind w:firstLine="567"/>
        <w:jc w:val="both"/>
      </w:pPr>
      <w:r>
        <w:t>Метод опорных векторов пользуется огромной популярностью среди исследователей и разработчиков программного обеспечения. С</w:t>
      </w:r>
      <w:r>
        <w:t>о</w:t>
      </w:r>
      <w:r>
        <w:t xml:space="preserve">здано огромное количество практических реализаций данного метода. </w:t>
      </w:r>
    </w:p>
    <w:p w:rsidR="002355C2" w:rsidRPr="00F7263F" w:rsidRDefault="002355C2">
      <w:pPr>
        <w:ind w:firstLine="567"/>
        <w:jc w:val="both"/>
        <w:rPr>
          <w:color w:val="333333"/>
        </w:rPr>
      </w:pPr>
      <w:r w:rsidRPr="00F7263F">
        <w:rPr>
          <w:color w:val="333333"/>
        </w:rPr>
        <w:t xml:space="preserve">Так  функциональную форму SVM  можно представить в виде — </w:t>
      </w:r>
      <w:r w:rsidRPr="00F7263F">
        <w:rPr>
          <w:b/>
          <w:bCs/>
          <w:color w:val="333333"/>
        </w:rPr>
        <w:t>f(x,y)=ax+by+c</w:t>
      </w:r>
      <w:r w:rsidRPr="00F7263F">
        <w:rPr>
          <w:color w:val="333333"/>
        </w:rPr>
        <w:t>.  Затем вводится новый прогрессивный теоретический термин оценки метода опорных векторов  «</w:t>
      </w:r>
      <w:r w:rsidRPr="00F7263F">
        <w:rPr>
          <w:b/>
          <w:bCs/>
          <w:color w:val="333333"/>
        </w:rPr>
        <w:t>Характеристика силы</w:t>
      </w:r>
      <w:r w:rsidRPr="002355C2">
        <w:rPr>
          <w:b/>
          <w:bCs/>
          <w:color w:val="333333"/>
        </w:rPr>
        <w:t xml:space="preserve"> (</w:t>
      </w:r>
      <w:r>
        <w:rPr>
          <w:b/>
          <w:bCs/>
          <w:color w:val="333333"/>
        </w:rPr>
        <w:t>мощности</w:t>
      </w:r>
      <w:r w:rsidRPr="002355C2">
        <w:rPr>
          <w:b/>
          <w:bCs/>
          <w:color w:val="333333"/>
        </w:rPr>
        <w:t>)</w:t>
      </w:r>
      <w:r w:rsidRPr="00F7263F">
        <w:rPr>
          <w:color w:val="333333"/>
        </w:rPr>
        <w:t xml:space="preserve">».  </w:t>
      </w:r>
    </w:p>
    <w:p w:rsidR="002355C2" w:rsidRPr="00F7263F" w:rsidRDefault="002355C2">
      <w:pPr>
        <w:ind w:firstLine="567"/>
        <w:jc w:val="both"/>
        <w:rPr>
          <w:color w:val="333333"/>
        </w:rPr>
      </w:pPr>
      <w:r w:rsidRPr="00F7263F">
        <w:rPr>
          <w:color w:val="333333"/>
        </w:rPr>
        <w:t>Предположим, что настройка произвольного параметра, выглядит так, a = 1, b = -2, c = -1. Тогда, если мы подаем точку [1.2, 0.7],SVM в</w:t>
      </w:r>
      <w:r w:rsidRPr="00F7263F">
        <w:rPr>
          <w:color w:val="333333"/>
        </w:rPr>
        <w:t>ы</w:t>
      </w:r>
      <w:r w:rsidRPr="00F7263F">
        <w:rPr>
          <w:color w:val="333333"/>
        </w:rPr>
        <w:t>числит значение 1 * 1.2 + (-2) * 0.7 — 1 = -1.2. Эта точка помечена как +1 в обучающих данных, поэтому мы хотим, чтобы значение было больше чем 1. Градиент в верхней части схемы будет в таком случае полож</w:t>
      </w:r>
      <w:r w:rsidRPr="00F7263F">
        <w:rPr>
          <w:color w:val="333333"/>
        </w:rPr>
        <w:t>и</w:t>
      </w:r>
      <w:r w:rsidRPr="00F7263F">
        <w:rPr>
          <w:color w:val="333333"/>
        </w:rPr>
        <w:t xml:space="preserve">тельным: +1, и будет выполнять обратное распространение ошибки к </w:t>
      </w:r>
      <w:r w:rsidRPr="00F7263F">
        <w:rPr>
          <w:color w:val="333333"/>
        </w:rPr>
        <w:lastRenderedPageBreak/>
        <w:t xml:space="preserve">a,b,c. Кроме того, будет иметь место регуляризационное натяжение на a с силой -1 (чтобы сделать его меньше) и регуляризационное натяжение на b с силой +2, чтобы сделать его больше, в направлении нуля. </w:t>
      </w:r>
    </w:p>
    <w:p w:rsidR="002355C2" w:rsidRPr="00F7263F" w:rsidRDefault="002355C2">
      <w:pPr>
        <w:ind w:firstLine="567"/>
        <w:jc w:val="both"/>
        <w:rPr>
          <w:color w:val="333333"/>
        </w:rPr>
      </w:pPr>
      <w:r w:rsidRPr="00F7263F">
        <w:rPr>
          <w:color w:val="333333"/>
        </w:rPr>
        <w:t>Вместо этого предположим, что  подается на SVM точка ввода данных [-0.3, 0.5]. Она вычисляет 1 * (-0.3) + (-2) * 0.5 — 1 = -2.3. Метка для этой точки имеет значение -1, а так как -2.3 меньше, чем -1, мы п</w:t>
      </w:r>
      <w:r w:rsidRPr="00F7263F">
        <w:rPr>
          <w:color w:val="333333"/>
        </w:rPr>
        <w:t>о</w:t>
      </w:r>
      <w:r w:rsidRPr="00F7263F">
        <w:rPr>
          <w:color w:val="333333"/>
        </w:rPr>
        <w:t xml:space="preserve">нимаем, что в соответствии с нашей характеристикой силы SVM должна радоваться: вычисленное значение будет крайне отрицательным и будет соответствовать отрицательной метке в этом примере. В конце схемы не будет натяжения (т.е. оно будет нулевым), так как изменения не нужны. Однако, все равно будет присутствовать регуляризационное натяжение на a с силой -1 и на b с силой +2.  </w:t>
      </w:r>
    </w:p>
    <w:p w:rsidR="002355C2" w:rsidRPr="00BB067D" w:rsidRDefault="002355C2">
      <w:pPr>
        <w:shd w:val="clear" w:color="auto" w:fill="FFFFFF"/>
        <w:ind w:firstLine="567"/>
        <w:jc w:val="both"/>
        <w:rPr>
          <w:b/>
          <w:color w:val="333333"/>
        </w:rPr>
      </w:pPr>
      <w:r w:rsidRPr="00F7263F">
        <w:rPr>
          <w:color w:val="333333"/>
        </w:rPr>
        <w:t xml:space="preserve">Рассмотрим пример реализации алгоритма </w:t>
      </w:r>
      <w:r w:rsidRPr="00BB067D">
        <w:rPr>
          <w:b/>
          <w:color w:val="333333"/>
        </w:rPr>
        <w:t>спуска стохастическ</w:t>
      </w:r>
      <w:r w:rsidRPr="00BB067D">
        <w:rPr>
          <w:b/>
          <w:color w:val="333333"/>
        </w:rPr>
        <w:t>о</w:t>
      </w:r>
      <w:r w:rsidRPr="00BB067D">
        <w:rPr>
          <w:b/>
          <w:color w:val="333333"/>
        </w:rPr>
        <w:t>го градиента:</w:t>
      </w:r>
    </w:p>
    <w:p w:rsidR="002355C2" w:rsidRPr="007E2A1B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A626A4"/>
          <w:lang w:val="en-US"/>
        </w:rPr>
        <w:t>var</w:t>
      </w:r>
      <w:r w:rsidRPr="007E2A1B">
        <w:rPr>
          <w:color w:val="333333"/>
          <w:lang w:val="en-US"/>
        </w:rPr>
        <w:t xml:space="preserve"> </w:t>
      </w:r>
      <w:r w:rsidRPr="00F7263F">
        <w:rPr>
          <w:color w:val="333333"/>
          <w:lang w:val="en-US"/>
        </w:rPr>
        <w:t>data</w:t>
      </w:r>
      <w:r w:rsidRPr="007E2A1B">
        <w:rPr>
          <w:color w:val="333333"/>
          <w:lang w:val="en-US"/>
        </w:rPr>
        <w:t xml:space="preserve"> = []; </w:t>
      </w:r>
      <w:r w:rsidRPr="00F7263F">
        <w:rPr>
          <w:color w:val="A626A4"/>
          <w:lang w:val="en-US"/>
        </w:rPr>
        <w:t>var</w:t>
      </w:r>
      <w:r w:rsidRPr="007E2A1B">
        <w:rPr>
          <w:color w:val="333333"/>
          <w:lang w:val="en-US"/>
        </w:rPr>
        <w:t xml:space="preserve"> </w:t>
      </w:r>
      <w:r w:rsidRPr="00F7263F">
        <w:rPr>
          <w:color w:val="333333"/>
          <w:lang w:val="en-US"/>
        </w:rPr>
        <w:t>labels</w:t>
      </w:r>
      <w:r w:rsidRPr="007E2A1B">
        <w:rPr>
          <w:color w:val="333333"/>
          <w:lang w:val="en-US"/>
        </w:rPr>
        <w:t xml:space="preserve"> = [];</w:t>
      </w:r>
    </w:p>
    <w:p w:rsidR="002355C2" w:rsidRPr="007E2A1B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data</w:t>
      </w:r>
      <w:r w:rsidRPr="007E2A1B">
        <w:rPr>
          <w:color w:val="333333"/>
          <w:lang w:val="en-US"/>
        </w:rPr>
        <w:t>.</w:t>
      </w:r>
      <w:r w:rsidRPr="00F7263F">
        <w:rPr>
          <w:color w:val="333333"/>
          <w:lang w:val="en-US"/>
        </w:rPr>
        <w:t>push</w:t>
      </w:r>
      <w:r w:rsidRPr="007E2A1B">
        <w:rPr>
          <w:color w:val="333333"/>
          <w:lang w:val="en-US"/>
        </w:rPr>
        <w:t>([</w:t>
      </w:r>
      <w:r w:rsidRPr="007E2A1B">
        <w:rPr>
          <w:color w:val="986801"/>
          <w:lang w:val="en-US"/>
        </w:rPr>
        <w:t>1.2</w:t>
      </w:r>
      <w:r w:rsidRPr="007E2A1B">
        <w:rPr>
          <w:color w:val="333333"/>
          <w:lang w:val="en-US"/>
        </w:rPr>
        <w:t xml:space="preserve">, </w:t>
      </w:r>
      <w:r w:rsidRPr="007E2A1B">
        <w:rPr>
          <w:color w:val="986801"/>
          <w:lang w:val="en-US"/>
        </w:rPr>
        <w:t>0.7</w:t>
      </w:r>
      <w:r w:rsidRPr="007E2A1B">
        <w:rPr>
          <w:color w:val="333333"/>
          <w:lang w:val="en-US"/>
        </w:rPr>
        <w:t xml:space="preserve">]); </w:t>
      </w:r>
      <w:r w:rsidRPr="00F7263F">
        <w:rPr>
          <w:color w:val="333333"/>
          <w:lang w:val="en-US"/>
        </w:rPr>
        <w:t>labels</w:t>
      </w:r>
      <w:r w:rsidRPr="007E2A1B">
        <w:rPr>
          <w:color w:val="333333"/>
          <w:lang w:val="en-US"/>
        </w:rPr>
        <w:t>.</w:t>
      </w:r>
      <w:r w:rsidRPr="00F7263F">
        <w:rPr>
          <w:color w:val="333333"/>
          <w:lang w:val="en-US"/>
        </w:rPr>
        <w:t>push</w:t>
      </w:r>
      <w:r w:rsidRPr="007E2A1B">
        <w:rPr>
          <w:color w:val="333333"/>
          <w:lang w:val="en-US"/>
        </w:rPr>
        <w:t>(</w:t>
      </w:r>
      <w:r w:rsidRPr="007E2A1B">
        <w:rPr>
          <w:color w:val="986801"/>
          <w:lang w:val="en-US"/>
        </w:rPr>
        <w:t>1</w:t>
      </w:r>
      <w:r w:rsidRPr="007E2A1B">
        <w:rPr>
          <w:color w:val="333333"/>
          <w:lang w:val="en-US"/>
        </w:rPr>
        <w:t>);</w:t>
      </w:r>
    </w:p>
    <w:p w:rsidR="002355C2" w:rsidRPr="007E2A1B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data</w:t>
      </w:r>
      <w:r w:rsidRPr="007E2A1B">
        <w:rPr>
          <w:color w:val="333333"/>
          <w:lang w:val="en-US"/>
        </w:rPr>
        <w:t>.</w:t>
      </w:r>
      <w:r w:rsidRPr="00F7263F">
        <w:rPr>
          <w:color w:val="333333"/>
          <w:lang w:val="en-US"/>
        </w:rPr>
        <w:t>push</w:t>
      </w:r>
      <w:r w:rsidRPr="007E2A1B">
        <w:rPr>
          <w:color w:val="333333"/>
          <w:lang w:val="en-US"/>
        </w:rPr>
        <w:t>([</w:t>
      </w:r>
      <w:r w:rsidRPr="007E2A1B">
        <w:rPr>
          <w:color w:val="986801"/>
          <w:lang w:val="en-US"/>
        </w:rPr>
        <w:t>-0.3</w:t>
      </w:r>
      <w:r w:rsidRPr="007E2A1B">
        <w:rPr>
          <w:color w:val="333333"/>
          <w:lang w:val="en-US"/>
        </w:rPr>
        <w:t xml:space="preserve">, </w:t>
      </w:r>
      <w:r w:rsidRPr="007E2A1B">
        <w:rPr>
          <w:color w:val="986801"/>
          <w:lang w:val="en-US"/>
        </w:rPr>
        <w:t>-0.5</w:t>
      </w:r>
      <w:r w:rsidRPr="007E2A1B">
        <w:rPr>
          <w:color w:val="333333"/>
          <w:lang w:val="en-US"/>
        </w:rPr>
        <w:t xml:space="preserve">]); </w:t>
      </w:r>
      <w:r w:rsidRPr="00F7263F">
        <w:rPr>
          <w:color w:val="333333"/>
          <w:lang w:val="en-US"/>
        </w:rPr>
        <w:t>labels</w:t>
      </w:r>
      <w:r w:rsidRPr="007E2A1B">
        <w:rPr>
          <w:color w:val="333333"/>
          <w:lang w:val="en-US"/>
        </w:rPr>
        <w:t>.</w:t>
      </w:r>
      <w:r w:rsidRPr="00F7263F">
        <w:rPr>
          <w:color w:val="333333"/>
          <w:lang w:val="en-US"/>
        </w:rPr>
        <w:t>push</w:t>
      </w:r>
      <w:r w:rsidRPr="007E2A1B">
        <w:rPr>
          <w:color w:val="333333"/>
          <w:lang w:val="en-US"/>
        </w:rPr>
        <w:t>(</w:t>
      </w:r>
      <w:r w:rsidRPr="007E2A1B">
        <w:rPr>
          <w:color w:val="986801"/>
          <w:lang w:val="en-US"/>
        </w:rPr>
        <w:t>-1</w:t>
      </w:r>
      <w:r w:rsidRPr="007E2A1B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data</w:t>
      </w:r>
      <w:r w:rsidRPr="007E2A1B">
        <w:rPr>
          <w:color w:val="333333"/>
          <w:lang w:val="en-US"/>
        </w:rPr>
        <w:t>.</w:t>
      </w:r>
      <w:r w:rsidRPr="00F7263F">
        <w:rPr>
          <w:color w:val="333333"/>
          <w:lang w:val="en-US"/>
        </w:rPr>
        <w:t>push</w:t>
      </w:r>
      <w:r w:rsidRPr="007E2A1B">
        <w:rPr>
          <w:color w:val="333333"/>
          <w:lang w:val="en-US"/>
        </w:rPr>
        <w:t>([</w:t>
      </w:r>
      <w:r w:rsidRPr="007E2A1B">
        <w:rPr>
          <w:color w:val="986801"/>
          <w:lang w:val="en-US"/>
        </w:rPr>
        <w:t>3.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 xml:space="preserve">, </w:t>
      </w:r>
      <w:r w:rsidRPr="00F7263F">
        <w:rPr>
          <w:color w:val="986801"/>
          <w:lang w:val="en-US"/>
        </w:rPr>
        <w:t>0.1</w:t>
      </w:r>
      <w:r w:rsidRPr="00F7263F">
        <w:rPr>
          <w:color w:val="333333"/>
          <w:lang w:val="en-US"/>
        </w:rPr>
        <w:t>]); labels.push(</w:t>
      </w:r>
      <w:r w:rsidRPr="00F7263F">
        <w:rPr>
          <w:color w:val="986801"/>
          <w:lang w:val="en-US"/>
        </w:rPr>
        <w:t>1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data.push([</w:t>
      </w:r>
      <w:r w:rsidRPr="00F7263F">
        <w:rPr>
          <w:color w:val="986801"/>
          <w:lang w:val="en-US"/>
        </w:rPr>
        <w:t>-0.1</w:t>
      </w:r>
      <w:r w:rsidRPr="00F7263F">
        <w:rPr>
          <w:color w:val="333333"/>
          <w:lang w:val="en-US"/>
        </w:rPr>
        <w:t xml:space="preserve">, </w:t>
      </w:r>
      <w:r w:rsidRPr="00F7263F">
        <w:rPr>
          <w:color w:val="986801"/>
          <w:lang w:val="en-US"/>
        </w:rPr>
        <w:t>-1.0</w:t>
      </w:r>
      <w:r w:rsidRPr="00F7263F">
        <w:rPr>
          <w:color w:val="333333"/>
          <w:lang w:val="en-US"/>
        </w:rPr>
        <w:t>]); labels.push(</w:t>
      </w:r>
      <w:r w:rsidRPr="00F7263F">
        <w:rPr>
          <w:color w:val="986801"/>
          <w:lang w:val="en-US"/>
        </w:rPr>
        <w:t>-1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data.push([</w:t>
      </w:r>
      <w:r w:rsidRPr="00F7263F">
        <w:rPr>
          <w:color w:val="986801"/>
          <w:lang w:val="en-US"/>
        </w:rPr>
        <w:t>-1.0</w:t>
      </w:r>
      <w:r w:rsidRPr="00F7263F">
        <w:rPr>
          <w:color w:val="333333"/>
          <w:lang w:val="en-US"/>
        </w:rPr>
        <w:t xml:space="preserve">, </w:t>
      </w:r>
      <w:r w:rsidRPr="00F7263F">
        <w:rPr>
          <w:color w:val="986801"/>
          <w:lang w:val="en-US"/>
        </w:rPr>
        <w:t>1.1</w:t>
      </w:r>
      <w:r w:rsidRPr="00F7263F">
        <w:rPr>
          <w:color w:val="333333"/>
          <w:lang w:val="en-US"/>
        </w:rPr>
        <w:t>]); labels.push(</w:t>
      </w:r>
      <w:r w:rsidRPr="00F7263F">
        <w:rPr>
          <w:color w:val="986801"/>
          <w:lang w:val="en-US"/>
        </w:rPr>
        <w:t>-1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data.push([</w:t>
      </w:r>
      <w:r w:rsidRPr="00F7263F">
        <w:rPr>
          <w:color w:val="986801"/>
          <w:lang w:val="en-US"/>
        </w:rPr>
        <w:t>2.1</w:t>
      </w:r>
      <w:r w:rsidRPr="00F7263F">
        <w:rPr>
          <w:color w:val="333333"/>
          <w:lang w:val="en-US"/>
        </w:rPr>
        <w:t xml:space="preserve">, </w:t>
      </w:r>
      <w:r w:rsidRPr="00F7263F">
        <w:rPr>
          <w:color w:val="986801"/>
          <w:lang w:val="en-US"/>
        </w:rPr>
        <w:t>-3</w:t>
      </w:r>
      <w:r w:rsidRPr="00F7263F">
        <w:rPr>
          <w:color w:val="333333"/>
          <w:lang w:val="en-US"/>
        </w:rPr>
        <w:t>]); labels.push(</w:t>
      </w:r>
      <w:r w:rsidRPr="00F7263F">
        <w:rPr>
          <w:color w:val="986801"/>
          <w:lang w:val="en-US"/>
        </w:rPr>
        <w:t>1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svm = </w:t>
      </w:r>
      <w:r w:rsidRPr="00F7263F">
        <w:rPr>
          <w:color w:val="A626A4"/>
          <w:lang w:val="en-US"/>
        </w:rPr>
        <w:t>new</w:t>
      </w:r>
      <w:r w:rsidRPr="00F7263F">
        <w:rPr>
          <w:color w:val="333333"/>
          <w:lang w:val="en-US"/>
        </w:rPr>
        <w:t xml:space="preserve"> SVM();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</w:rPr>
      </w:pPr>
      <w:r w:rsidRPr="00F7263F">
        <w:rPr>
          <w:i/>
          <w:iCs/>
          <w:color w:val="A0A1A7"/>
        </w:rPr>
        <w:t>// функция, которая рассчитывает точность классификации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</w:rPr>
      </w:pPr>
      <w:r w:rsidRPr="00F7263F">
        <w:rPr>
          <w:color w:val="A626A4"/>
        </w:rPr>
        <w:t>var</w:t>
      </w:r>
      <w:r w:rsidRPr="00F7263F">
        <w:rPr>
          <w:color w:val="333333"/>
        </w:rPr>
        <w:t xml:space="preserve"> evalTrainingAccuracy = </w:t>
      </w:r>
      <w:r w:rsidRPr="00F7263F">
        <w:rPr>
          <w:color w:val="A626A4"/>
        </w:rPr>
        <w:t>function</w:t>
      </w:r>
      <w:r w:rsidRPr="00F7263F">
        <w:rPr>
          <w:color w:val="333333"/>
        </w:rPr>
        <w:t>() {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</w:rPr>
        <w:t xml:space="preserve">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num_correct = 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>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for</w:t>
      </w:r>
      <w:r w:rsidRPr="00F7263F">
        <w:rPr>
          <w:color w:val="333333"/>
          <w:lang w:val="en-US"/>
        </w:rPr>
        <w:t>(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i = 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>; i &lt; data.length; i++) {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x = </w:t>
      </w:r>
      <w:r w:rsidRPr="00F7263F">
        <w:rPr>
          <w:color w:val="A626A4"/>
          <w:lang w:val="en-US"/>
        </w:rPr>
        <w:t>new</w:t>
      </w:r>
      <w:r w:rsidRPr="00F7263F">
        <w:rPr>
          <w:color w:val="333333"/>
          <w:lang w:val="en-US"/>
        </w:rPr>
        <w:t xml:space="preserve"> Unit(data[i][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 xml:space="preserve">], </w:t>
      </w:r>
      <w:r w:rsidRPr="00F7263F">
        <w:rPr>
          <w:color w:val="986801"/>
          <w:lang w:val="en-US"/>
        </w:rPr>
        <w:t>0.0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y = </w:t>
      </w:r>
      <w:r w:rsidRPr="00F7263F">
        <w:rPr>
          <w:color w:val="A626A4"/>
          <w:lang w:val="en-US"/>
        </w:rPr>
        <w:t>new</w:t>
      </w:r>
      <w:r w:rsidRPr="00F7263F">
        <w:rPr>
          <w:color w:val="333333"/>
          <w:lang w:val="en-US"/>
        </w:rPr>
        <w:t xml:space="preserve"> Unit(data[i][</w:t>
      </w:r>
      <w:r w:rsidRPr="00F7263F">
        <w:rPr>
          <w:color w:val="986801"/>
          <w:lang w:val="en-US"/>
        </w:rPr>
        <w:t>1</w:t>
      </w:r>
      <w:r w:rsidRPr="00F7263F">
        <w:rPr>
          <w:color w:val="333333"/>
          <w:lang w:val="en-US"/>
        </w:rPr>
        <w:t xml:space="preserve">], </w:t>
      </w:r>
      <w:r w:rsidRPr="00F7263F">
        <w:rPr>
          <w:color w:val="986801"/>
          <w:lang w:val="en-US"/>
        </w:rPr>
        <w:t>0.0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true_label = labels[i];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</w:rPr>
      </w:pPr>
      <w:r w:rsidRPr="00F7263F">
        <w:rPr>
          <w:color w:val="333333"/>
          <w:lang w:val="en-US"/>
        </w:rPr>
        <w:t xml:space="preserve">    </w:t>
      </w:r>
      <w:r w:rsidRPr="00F7263F">
        <w:rPr>
          <w:i/>
          <w:iCs/>
          <w:color w:val="A0A1A7"/>
        </w:rPr>
        <w:t>// смотрим, совпадает ли прогноз с имеющейся меткой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</w:rPr>
        <w:t xml:space="preserve">  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predicted_label = svm.forward(x, y).value &gt; 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 xml:space="preserve"> ? </w:t>
      </w:r>
      <w:r w:rsidRPr="00F7263F">
        <w:rPr>
          <w:color w:val="986801"/>
          <w:lang w:val="en-US"/>
        </w:rPr>
        <w:t>1</w:t>
      </w:r>
      <w:r w:rsidRPr="00F7263F">
        <w:rPr>
          <w:color w:val="333333"/>
          <w:lang w:val="en-US"/>
        </w:rPr>
        <w:t xml:space="preserve"> : </w:t>
      </w:r>
      <w:r w:rsidRPr="00F7263F">
        <w:rPr>
          <w:color w:val="986801"/>
          <w:lang w:val="en-US"/>
        </w:rPr>
        <w:t>-1</w:t>
      </w:r>
      <w:r w:rsidRPr="00F7263F">
        <w:rPr>
          <w:color w:val="333333"/>
          <w:lang w:val="en-US"/>
        </w:rPr>
        <w:t>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</w:t>
      </w:r>
      <w:r w:rsidRPr="00F7263F">
        <w:rPr>
          <w:color w:val="A626A4"/>
          <w:lang w:val="en-US"/>
        </w:rPr>
        <w:t>if</w:t>
      </w:r>
      <w:r w:rsidRPr="00F7263F">
        <w:rPr>
          <w:color w:val="333333"/>
          <w:lang w:val="en-US"/>
        </w:rPr>
        <w:t>(predicted_label === true_label) {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  num_correct++;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}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}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return</w:t>
      </w:r>
      <w:r w:rsidRPr="00F7263F">
        <w:rPr>
          <w:color w:val="333333"/>
          <w:lang w:val="en-US"/>
        </w:rPr>
        <w:t xml:space="preserve"> num_correct / data.length;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>};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i/>
          <w:iCs/>
          <w:color w:val="A0A1A7"/>
          <w:lang w:val="en-US"/>
        </w:rPr>
        <w:t xml:space="preserve">// </w:t>
      </w:r>
      <w:r w:rsidRPr="00F7263F">
        <w:rPr>
          <w:i/>
          <w:iCs/>
          <w:color w:val="A0A1A7"/>
        </w:rPr>
        <w:t>петля</w:t>
      </w:r>
      <w:r w:rsidRPr="00F7263F">
        <w:rPr>
          <w:i/>
          <w:iCs/>
          <w:color w:val="A0A1A7"/>
          <w:lang w:val="en-US"/>
        </w:rPr>
        <w:t xml:space="preserve"> </w:t>
      </w:r>
      <w:r w:rsidRPr="00F7263F">
        <w:rPr>
          <w:i/>
          <w:iCs/>
          <w:color w:val="A0A1A7"/>
        </w:rPr>
        <w:t>обучения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A626A4"/>
          <w:lang w:val="en-US"/>
        </w:rPr>
        <w:t>for</w:t>
      </w:r>
      <w:r w:rsidRPr="00F7263F">
        <w:rPr>
          <w:color w:val="333333"/>
          <w:lang w:val="en-US"/>
        </w:rPr>
        <w:t>(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iter = 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 xml:space="preserve">; iter &lt; </w:t>
      </w:r>
      <w:r w:rsidRPr="00F7263F">
        <w:rPr>
          <w:color w:val="986801"/>
          <w:lang w:val="en-US"/>
        </w:rPr>
        <w:t>400</w:t>
      </w:r>
      <w:r w:rsidRPr="00F7263F">
        <w:rPr>
          <w:color w:val="333333"/>
          <w:lang w:val="en-US"/>
        </w:rPr>
        <w:t>; iter++) {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lastRenderedPageBreak/>
        <w:t xml:space="preserve">  </w:t>
      </w:r>
      <w:r w:rsidRPr="00F7263F">
        <w:rPr>
          <w:i/>
          <w:iCs/>
          <w:color w:val="A0A1A7"/>
          <w:lang w:val="en-US"/>
        </w:rPr>
        <w:t xml:space="preserve">// </w:t>
      </w:r>
      <w:r w:rsidRPr="00F7263F">
        <w:rPr>
          <w:i/>
          <w:iCs/>
          <w:color w:val="A0A1A7"/>
        </w:rPr>
        <w:t>подбираем</w:t>
      </w:r>
      <w:r w:rsidRPr="00F7263F">
        <w:rPr>
          <w:i/>
          <w:iCs/>
          <w:color w:val="A0A1A7"/>
          <w:lang w:val="en-US"/>
        </w:rPr>
        <w:t xml:space="preserve"> </w:t>
      </w:r>
      <w:r w:rsidRPr="00F7263F">
        <w:rPr>
          <w:i/>
          <w:iCs/>
          <w:color w:val="A0A1A7"/>
        </w:rPr>
        <w:t>произвольную</w:t>
      </w:r>
      <w:r w:rsidRPr="00F7263F">
        <w:rPr>
          <w:i/>
          <w:iCs/>
          <w:color w:val="A0A1A7"/>
          <w:lang w:val="en-US"/>
        </w:rPr>
        <w:t xml:space="preserve"> </w:t>
      </w:r>
      <w:r w:rsidRPr="00F7263F">
        <w:rPr>
          <w:i/>
          <w:iCs/>
          <w:color w:val="A0A1A7"/>
        </w:rPr>
        <w:t>точку</w:t>
      </w:r>
      <w:r w:rsidRPr="00F7263F">
        <w:rPr>
          <w:i/>
          <w:iCs/>
          <w:color w:val="A0A1A7"/>
          <w:lang w:val="en-US"/>
        </w:rPr>
        <w:t xml:space="preserve"> </w:t>
      </w:r>
      <w:r w:rsidRPr="00F7263F">
        <w:rPr>
          <w:i/>
          <w:iCs/>
          <w:color w:val="A0A1A7"/>
        </w:rPr>
        <w:t>ввода</w:t>
      </w:r>
      <w:r w:rsidRPr="00F7263F">
        <w:rPr>
          <w:i/>
          <w:iCs/>
          <w:color w:val="A0A1A7"/>
          <w:lang w:val="en-US"/>
        </w:rPr>
        <w:t xml:space="preserve"> </w:t>
      </w:r>
      <w:r w:rsidRPr="00F7263F">
        <w:rPr>
          <w:i/>
          <w:iCs/>
          <w:color w:val="A0A1A7"/>
        </w:rPr>
        <w:t>данных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i = </w:t>
      </w:r>
      <w:r w:rsidRPr="00F7263F">
        <w:rPr>
          <w:color w:val="C18401"/>
          <w:lang w:val="en-US"/>
        </w:rPr>
        <w:t>Math</w:t>
      </w:r>
      <w:r w:rsidRPr="00F7263F">
        <w:rPr>
          <w:color w:val="333333"/>
          <w:lang w:val="en-US"/>
        </w:rPr>
        <w:t>.floor(</w:t>
      </w:r>
      <w:r w:rsidRPr="00F7263F">
        <w:rPr>
          <w:color w:val="C18401"/>
          <w:lang w:val="en-US"/>
        </w:rPr>
        <w:t>Math</w:t>
      </w:r>
      <w:r w:rsidRPr="00F7263F">
        <w:rPr>
          <w:color w:val="333333"/>
          <w:lang w:val="en-US"/>
        </w:rPr>
        <w:t>.random() * data.length);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x = </w:t>
      </w:r>
      <w:r w:rsidRPr="00F7263F">
        <w:rPr>
          <w:color w:val="A626A4"/>
          <w:lang w:val="en-US"/>
        </w:rPr>
        <w:t>new</w:t>
      </w:r>
      <w:r w:rsidRPr="00F7263F">
        <w:rPr>
          <w:color w:val="333333"/>
          <w:lang w:val="en-US"/>
        </w:rPr>
        <w:t xml:space="preserve"> Unit(data[i][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 xml:space="preserve">], </w:t>
      </w:r>
      <w:r w:rsidRPr="00F7263F">
        <w:rPr>
          <w:color w:val="986801"/>
          <w:lang w:val="en-US"/>
        </w:rPr>
        <w:t>0.0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y = </w:t>
      </w:r>
      <w:r w:rsidRPr="00F7263F">
        <w:rPr>
          <w:color w:val="A626A4"/>
          <w:lang w:val="en-US"/>
        </w:rPr>
        <w:t>new</w:t>
      </w:r>
      <w:r w:rsidRPr="00F7263F">
        <w:rPr>
          <w:color w:val="333333"/>
          <w:lang w:val="en-US"/>
        </w:rPr>
        <w:t xml:space="preserve"> Unit(data[i][</w:t>
      </w:r>
      <w:r w:rsidRPr="00F7263F">
        <w:rPr>
          <w:color w:val="986801"/>
          <w:lang w:val="en-US"/>
        </w:rPr>
        <w:t>1</w:t>
      </w:r>
      <w:r w:rsidRPr="00F7263F">
        <w:rPr>
          <w:color w:val="333333"/>
          <w:lang w:val="en-US"/>
        </w:rPr>
        <w:t xml:space="preserve">], </w:t>
      </w:r>
      <w:r w:rsidRPr="00F7263F">
        <w:rPr>
          <w:color w:val="986801"/>
          <w:lang w:val="en-US"/>
        </w:rPr>
        <w:t>0.0</w:t>
      </w:r>
      <w:r w:rsidRPr="00F7263F">
        <w:rPr>
          <w:color w:val="333333"/>
          <w:lang w:val="en-US"/>
        </w:rPr>
        <w:t>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var</w:t>
      </w:r>
      <w:r w:rsidRPr="00F7263F">
        <w:rPr>
          <w:color w:val="333333"/>
          <w:lang w:val="en-US"/>
        </w:rPr>
        <w:t xml:space="preserve"> label = labels[i];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svm.learnFrom(x, y, label);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A626A4"/>
          <w:lang w:val="en-US"/>
        </w:rPr>
        <w:t>if</w:t>
      </w:r>
      <w:r w:rsidRPr="00F7263F">
        <w:rPr>
          <w:color w:val="333333"/>
          <w:lang w:val="en-US"/>
        </w:rPr>
        <w:t xml:space="preserve">(iter % </w:t>
      </w:r>
      <w:r w:rsidRPr="00F7263F">
        <w:rPr>
          <w:color w:val="986801"/>
          <w:lang w:val="en-US"/>
        </w:rPr>
        <w:t>25</w:t>
      </w:r>
      <w:r w:rsidRPr="00F7263F">
        <w:rPr>
          <w:color w:val="333333"/>
          <w:lang w:val="en-US"/>
        </w:rPr>
        <w:t xml:space="preserve"> == </w:t>
      </w:r>
      <w:r w:rsidRPr="00F7263F">
        <w:rPr>
          <w:color w:val="986801"/>
          <w:lang w:val="en-US"/>
        </w:rPr>
        <w:t>0</w:t>
      </w:r>
      <w:r w:rsidRPr="00F7263F">
        <w:rPr>
          <w:color w:val="333333"/>
          <w:lang w:val="en-US"/>
        </w:rPr>
        <w:t xml:space="preserve">) { </w:t>
      </w:r>
      <w:r w:rsidRPr="00F7263F">
        <w:rPr>
          <w:i/>
          <w:iCs/>
          <w:color w:val="A0A1A7"/>
          <w:lang w:val="en-US"/>
        </w:rPr>
        <w:t xml:space="preserve">// </w:t>
      </w:r>
      <w:r w:rsidRPr="00F7263F">
        <w:rPr>
          <w:i/>
          <w:iCs/>
          <w:color w:val="A0A1A7"/>
        </w:rPr>
        <w:t>каждые</w:t>
      </w:r>
      <w:r w:rsidRPr="00F7263F">
        <w:rPr>
          <w:i/>
          <w:iCs/>
          <w:color w:val="A0A1A7"/>
          <w:lang w:val="en-US"/>
        </w:rPr>
        <w:t xml:space="preserve"> 10 </w:t>
      </w:r>
      <w:r w:rsidRPr="00F7263F">
        <w:rPr>
          <w:i/>
          <w:iCs/>
          <w:color w:val="A0A1A7"/>
        </w:rPr>
        <w:t>повторений</w:t>
      </w:r>
      <w:r w:rsidRPr="00F7263F">
        <w:rPr>
          <w:i/>
          <w:iCs/>
          <w:color w:val="A0A1A7"/>
          <w:lang w:val="en-US"/>
        </w:rPr>
        <w:t xml:space="preserve">... 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  </w:t>
      </w:r>
      <w:r w:rsidRPr="00F7263F">
        <w:rPr>
          <w:color w:val="C18401"/>
          <w:lang w:val="en-US"/>
        </w:rPr>
        <w:t>console</w:t>
      </w:r>
      <w:r w:rsidRPr="00F7263F">
        <w:rPr>
          <w:color w:val="333333"/>
          <w:lang w:val="en-US"/>
        </w:rPr>
        <w:t>.log(</w:t>
      </w:r>
      <w:r w:rsidRPr="00F7263F">
        <w:rPr>
          <w:color w:val="50A14F"/>
          <w:lang w:val="en-US"/>
        </w:rPr>
        <w:t>'training accuracy at iter '</w:t>
      </w:r>
      <w:r w:rsidRPr="00F7263F">
        <w:rPr>
          <w:color w:val="333333"/>
          <w:lang w:val="en-US"/>
        </w:rPr>
        <w:t xml:space="preserve"> + iter + </w:t>
      </w:r>
      <w:r w:rsidRPr="00F7263F">
        <w:rPr>
          <w:color w:val="50A14F"/>
          <w:lang w:val="en-US"/>
        </w:rPr>
        <w:t>': '</w:t>
      </w:r>
      <w:r w:rsidRPr="00F7263F">
        <w:rPr>
          <w:color w:val="333333"/>
          <w:lang w:val="en-US"/>
        </w:rPr>
        <w:t xml:space="preserve"> + evalTrainingAccuracy());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333333"/>
        </w:rPr>
        <w:t>}</w:t>
      </w:r>
    </w:p>
    <w:p w:rsidR="002355C2" w:rsidRPr="00F7263F" w:rsidRDefault="002355C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color w:val="333333"/>
        </w:rPr>
      </w:pPr>
      <w:r w:rsidRPr="00F7263F">
        <w:rPr>
          <w:color w:val="333333"/>
        </w:rPr>
        <w:t>}</w:t>
      </w:r>
    </w:p>
    <w:p w:rsidR="002355C2" w:rsidRPr="00F7263F" w:rsidRDefault="002355C2">
      <w:pPr>
        <w:jc w:val="both"/>
      </w:pPr>
    </w:p>
    <w:p w:rsidR="002355C2" w:rsidRPr="00F7263F" w:rsidRDefault="002355C2">
      <w:pPr>
        <w:ind w:firstLine="567"/>
        <w:rPr>
          <w:color w:val="333333"/>
        </w:rPr>
      </w:pPr>
      <w:r w:rsidRPr="00F7263F">
        <w:rPr>
          <w:color w:val="333333"/>
        </w:rPr>
        <w:t>Теперь рассмотрим  пример из области финансовых рынков.  Для анализа  возьмем индекс S&amp;amp;P500, его значения могут быть загруж</w:t>
      </w:r>
      <w:r w:rsidRPr="00F7263F">
        <w:rPr>
          <w:color w:val="333333"/>
        </w:rPr>
        <w:t>е</w:t>
      </w:r>
      <w:r w:rsidRPr="00F7263F">
        <w:rPr>
          <w:color w:val="333333"/>
        </w:rPr>
        <w:t>ны автоматически в программу на R с помощью модуля quantmod. А ре</w:t>
      </w:r>
      <w:r w:rsidRPr="00F7263F">
        <w:rPr>
          <w:color w:val="333333"/>
        </w:rPr>
        <w:t>а</w:t>
      </w:r>
      <w:r w:rsidRPr="00F7263F">
        <w:rPr>
          <w:color w:val="333333"/>
        </w:rPr>
        <w:t xml:space="preserve">лизацию метода опорных векторов найдем в пакете e1071. </w:t>
      </w:r>
      <w:r w:rsidRPr="00F7263F">
        <w:rPr>
          <w:color w:val="333333"/>
        </w:rPr>
        <w:br/>
      </w:r>
      <w:r w:rsidRPr="00F7263F">
        <w:rPr>
          <w:color w:val="333333"/>
        </w:rPr>
        <w:br/>
        <w:t>Сначала надо провести подготовительную работу с данными, преобраз</w:t>
      </w:r>
      <w:r w:rsidRPr="00F7263F">
        <w:rPr>
          <w:color w:val="333333"/>
        </w:rPr>
        <w:t>о</w:t>
      </w:r>
      <w:r w:rsidRPr="00F7263F">
        <w:rPr>
          <w:color w:val="333333"/>
        </w:rPr>
        <w:t>вать их в удобную для формализации форму:</w:t>
      </w:r>
      <w:r w:rsidRPr="00F7263F">
        <w:rPr>
          <w:color w:val="333333"/>
        </w:rPr>
        <w:br/>
      </w:r>
    </w:p>
    <w:p w:rsidR="002355C2" w:rsidRPr="00F7263F" w:rsidRDefault="002355C2">
      <w:pPr>
        <w:rPr>
          <w:color w:val="333333"/>
          <w:lang w:val="en-US"/>
        </w:rPr>
      </w:pPr>
      <w:r w:rsidRPr="00F7263F">
        <w:rPr>
          <w:color w:val="333333"/>
          <w:lang w:val="en-US"/>
        </w:rPr>
        <w:t>library(quantmod)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library(e1071)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#</w:t>
      </w:r>
      <w:r w:rsidRPr="00F7263F">
        <w:rPr>
          <w:color w:val="333333"/>
        </w:rPr>
        <w:t>Будем</w:t>
      </w:r>
      <w:r w:rsidRPr="00F7263F">
        <w:rPr>
          <w:color w:val="333333"/>
          <w:lang w:val="en-US"/>
        </w:rPr>
        <w:t xml:space="preserve"> </w:t>
      </w:r>
      <w:r w:rsidRPr="00F7263F">
        <w:rPr>
          <w:color w:val="333333"/>
        </w:rPr>
        <w:t>исследовать</w:t>
      </w:r>
      <w:r w:rsidRPr="00F7263F">
        <w:rPr>
          <w:color w:val="333333"/>
          <w:lang w:val="en-US"/>
        </w:rPr>
        <w:t xml:space="preserve"> </w:t>
      </w:r>
      <w:r w:rsidRPr="00F7263F">
        <w:rPr>
          <w:color w:val="333333"/>
        </w:rPr>
        <w:t>индекс</w:t>
      </w:r>
      <w:r w:rsidRPr="00F7263F">
        <w:rPr>
          <w:color w:val="333333"/>
          <w:lang w:val="en-US"/>
        </w:rPr>
        <w:t xml:space="preserve"> S&amp;P500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getSymbols("^GSPC", from='2005-01-01')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data &lt;- GSPC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#Выберем побольше разных индикаторов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atr &lt;- ATR(data)[,'atr']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ema7 &lt;- EMA(Cl(data), n=7)[,1]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ema14 &lt;- EMA(Cl(data), n=14)[,1]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ema50 &lt;- EMA(Cl(data), n=50)[,1]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macd &lt;- MACD(Cl(data))[,'macd']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macd.signal &lt;- MACD(Cl(data))[,'signal']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rsi &lt;- RSI(Cl(data))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cmo &lt;- CMO(Cl(data))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dc.high &lt;- DonchianChannel(Cl(data))[,'high']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dc.low &lt;- DonchianChannel(Cl(data))[,'low']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adx &lt;- ADX(data)[,'ADX']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#определим модель, здесь важно сдвинуть либо предсказываемые знач</w:t>
      </w:r>
      <w:r w:rsidRPr="00F7263F">
        <w:rPr>
          <w:color w:val="333333"/>
        </w:rPr>
        <w:t>е</w:t>
      </w:r>
      <w:r w:rsidRPr="00F7263F">
        <w:rPr>
          <w:color w:val="333333"/>
        </w:rPr>
        <w:t>ния на день вперед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lastRenderedPageBreak/>
        <w:t>model &lt;- specifyModel(Next(Delt(Cl(data))) ~ atr + ema7 + ema14 + ema50 + macd + macd.signal + rsi + cmo + dc.high + dc.low + adx)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#разделим данные на две части - тренировочные и тестовые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train.window &lt;- c('2005-01-01','2009-01-01')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validate.window &lt;- c('2009-01-01', '2011-06-29')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train &lt;- na.omit(as.data.frame(modelData(model, d</w:t>
      </w:r>
      <w:r w:rsidRPr="00F7263F">
        <w:rPr>
          <w:color w:val="333333"/>
          <w:lang w:val="en-US"/>
        </w:rPr>
        <w:t>a</w:t>
      </w:r>
      <w:r w:rsidRPr="00F7263F">
        <w:rPr>
          <w:color w:val="333333"/>
          <w:lang w:val="en-US"/>
        </w:rPr>
        <w:t>ta.window=train.window)))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validate &lt;- na.omit(as.data.frame(modelData(model, d</w:t>
      </w:r>
      <w:r w:rsidRPr="00F7263F">
        <w:rPr>
          <w:color w:val="333333"/>
          <w:lang w:val="en-US"/>
        </w:rPr>
        <w:t>a</w:t>
      </w:r>
      <w:r w:rsidRPr="00F7263F">
        <w:rPr>
          <w:color w:val="333333"/>
          <w:lang w:val="en-US"/>
        </w:rPr>
        <w:t>ta.window=validate.window)))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#мы хотим покупать или продавать, когда индекс изменяется как мин</w:t>
      </w:r>
      <w:r w:rsidRPr="00F7263F">
        <w:rPr>
          <w:color w:val="333333"/>
        </w:rPr>
        <w:t>и</w:t>
      </w:r>
      <w:r w:rsidRPr="00F7263F">
        <w:rPr>
          <w:color w:val="333333"/>
        </w:rPr>
        <w:t>мум на 0.5% в ту или иную сторону, остальные случаи нас не интересуют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signals&lt;-function(x) {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ab/>
        <w:t>if(x &gt;= -0.005 &amp;&amp; x&lt;=0.005) { result&lt;-"none" } else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ab/>
        <w:t>if(x &gt; 0.005) { result&lt;-"buy" } else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ab/>
        <w:t>if(x &lt; -0.005) { result&lt;-"sell" }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  <w:lang w:val="en-US"/>
        </w:rPr>
        <w:tab/>
      </w:r>
      <w:r w:rsidRPr="00F7263F">
        <w:rPr>
          <w:color w:val="333333"/>
        </w:rPr>
        <w:t>result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}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#классифицируем имеющиеся данные, не забыв при этом выбросить из них сами цены, чтобы алгоритм не подсматривал ;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class&lt;-sapply(train$Next.Delt.Cl.data,signals)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train&lt;-cbind(train,class)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train$Next.Delt.Cl.data &lt;- NULL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class&lt;-sapply(validate$Next.Delt.Cl.data,signals)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validate&lt;-cbind(validate,class)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validate$Next.Delt.Cl.data &lt;- NULL</w:t>
      </w:r>
    </w:p>
    <w:p w:rsidR="002355C2" w:rsidRPr="00F7263F" w:rsidRDefault="002355C2">
      <w:pPr>
        <w:rPr>
          <w:color w:val="333333"/>
        </w:rPr>
      </w:pPr>
      <w:r w:rsidRPr="002355C2">
        <w:rPr>
          <w:color w:val="333333"/>
        </w:rPr>
        <w:br/>
      </w:r>
      <w:r w:rsidRPr="00F7263F">
        <w:rPr>
          <w:color w:val="333333"/>
        </w:rPr>
        <w:t>Теперь когда у нас готова модель данных мы можем запустить наш алг</w:t>
      </w:r>
      <w:r w:rsidRPr="00F7263F">
        <w:rPr>
          <w:color w:val="333333"/>
        </w:rPr>
        <w:t>о</w:t>
      </w:r>
      <w:r w:rsidRPr="00F7263F">
        <w:rPr>
          <w:color w:val="333333"/>
        </w:rPr>
        <w:t>ритм для анализа. На данном шаге мы выберем некоторые значения п</w:t>
      </w:r>
      <w:r w:rsidRPr="00F7263F">
        <w:rPr>
          <w:color w:val="333333"/>
        </w:rPr>
        <w:t>а</w:t>
      </w:r>
      <w:r w:rsidRPr="00F7263F">
        <w:rPr>
          <w:color w:val="333333"/>
        </w:rPr>
        <w:t xml:space="preserve">раметров произвольно: </w:t>
      </w:r>
      <w:r w:rsidRPr="00F7263F">
        <w:rPr>
          <w:color w:val="333333"/>
        </w:rPr>
        <w:br/>
      </w:r>
      <w:r w:rsidRPr="00F7263F">
        <w:rPr>
          <w:color w:val="333333"/>
        </w:rPr>
        <w:br/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>#подготовка данных закончилась, можно запускать SVM на тренирово</w:t>
      </w:r>
      <w:r w:rsidRPr="00F7263F">
        <w:rPr>
          <w:color w:val="333333"/>
        </w:rPr>
        <w:t>ч</w:t>
      </w:r>
      <w:r w:rsidRPr="00F7263F">
        <w:rPr>
          <w:color w:val="333333"/>
        </w:rPr>
        <w:t>ных данных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sv&lt;-svm(class~.,train,gamma=0.01,cost=5,kernel="radial")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lastRenderedPageBreak/>
        <w:t>#а теперь посмотрим, насколько точно наш алгоритм предсказывает т</w:t>
      </w:r>
      <w:r w:rsidRPr="00F7263F">
        <w:rPr>
          <w:color w:val="333333"/>
        </w:rPr>
        <w:t>е</w:t>
      </w:r>
      <w:r w:rsidRPr="00F7263F">
        <w:rPr>
          <w:color w:val="333333"/>
        </w:rPr>
        <w:t>стовые данные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t</w:t>
      </w:r>
      <w:r w:rsidRPr="00F7263F">
        <w:rPr>
          <w:color w:val="333333"/>
          <w:lang w:val="en-US"/>
        </w:rPr>
        <w:t>a</w:t>
      </w:r>
      <w:r w:rsidRPr="00F7263F">
        <w:rPr>
          <w:color w:val="333333"/>
          <w:lang w:val="en-US"/>
        </w:rPr>
        <w:t>ble(actual=validate$class,predicted=predict(sv,newdata=validate,type="class"))</w:t>
      </w:r>
    </w:p>
    <w:p w:rsidR="002355C2" w:rsidRPr="00F7263F" w:rsidRDefault="002355C2">
      <w:pPr>
        <w:rPr>
          <w:color w:val="333333"/>
        </w:rPr>
      </w:pPr>
      <w:r w:rsidRPr="002355C2">
        <w:rPr>
          <w:color w:val="333333"/>
        </w:rPr>
        <w:br/>
      </w:r>
      <w:r w:rsidRPr="00F7263F">
        <w:rPr>
          <w:color w:val="333333"/>
        </w:rPr>
        <w:t xml:space="preserve">Полученные результаты оказываются лишь немного лучше, чем бросание монетки: 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predicted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>actual  buy none sell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  <w:lang w:val="en-US"/>
        </w:rPr>
      </w:pPr>
      <w:r w:rsidRPr="00F7263F">
        <w:rPr>
          <w:color w:val="333333"/>
          <w:lang w:val="en-US"/>
        </w:rPr>
        <w:t xml:space="preserve">  buy   60  136    3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  <w:lang w:val="en-US"/>
        </w:rPr>
        <w:t xml:space="preserve">  </w:t>
      </w:r>
      <w:r w:rsidRPr="00F7263F">
        <w:rPr>
          <w:color w:val="333333"/>
        </w:rPr>
        <w:t>none  39  227    3</w:t>
      </w:r>
    </w:p>
    <w:p w:rsidR="002355C2" w:rsidRPr="00F7263F" w:rsidRDefault="002355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color w:val="333333"/>
        </w:rPr>
      </w:pPr>
      <w:r w:rsidRPr="00F7263F">
        <w:rPr>
          <w:color w:val="333333"/>
        </w:rPr>
        <w:t xml:space="preserve">  sell  52  102    4</w:t>
      </w:r>
    </w:p>
    <w:p w:rsidR="002355C2" w:rsidRPr="00F7263F" w:rsidRDefault="002355C2">
      <w:pPr>
        <w:jc w:val="both"/>
      </w:pPr>
    </w:p>
    <w:p w:rsidR="002355C2" w:rsidRPr="00F7263F" w:rsidRDefault="00983541">
      <w:pPr>
        <w:jc w:val="center"/>
        <w:rPr>
          <w:color w:val="333333"/>
        </w:rPr>
      </w:pPr>
      <w:r>
        <w:rPr>
          <w:noProof/>
          <w:vanish/>
          <w:color w:val="5588AA"/>
        </w:rPr>
        <w:drawing>
          <wp:inline distT="0" distB="0" distL="0" distR="0">
            <wp:extent cx="180975" cy="180975"/>
            <wp:effectExtent l="0" t="0" r="9525" b="9525"/>
            <wp:docPr id="16" name="Рисунок 24">
              <a:hlinkClick xmlns:a="http://schemas.openxmlformats.org/drawingml/2006/main" r:id="rId23" tooltip="Edit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>
                      <a:hlinkClick r:id="rId23" tooltip="Edit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F7263F" w:rsidRDefault="002355C2">
      <w:pPr>
        <w:pStyle w:val="3"/>
        <w:ind w:left="0"/>
        <w:jc w:val="both"/>
        <w:rPr>
          <w:color w:val="333333"/>
          <w:sz w:val="20"/>
        </w:rPr>
      </w:pPr>
      <w:bookmarkStart w:id="1" w:name="2984849876930522366"/>
      <w:bookmarkEnd w:id="1"/>
    </w:p>
    <w:p w:rsidR="002355C2" w:rsidRDefault="002355C2">
      <w:pPr>
        <w:rPr>
          <w:color w:val="333333"/>
        </w:rPr>
      </w:pPr>
      <w:r w:rsidRPr="00F7263F">
        <w:t xml:space="preserve">Проведем оптимизацию параметров. </w:t>
      </w:r>
      <w:r w:rsidRPr="00F7263F">
        <w:rPr>
          <w:color w:val="333333"/>
        </w:rPr>
        <w:t>Модуль e1071 содержит метод tune который применит кросс-валидацию. В процессе кросс-валидации трен</w:t>
      </w:r>
      <w:r w:rsidRPr="00F7263F">
        <w:rPr>
          <w:color w:val="333333"/>
        </w:rPr>
        <w:t>и</w:t>
      </w:r>
      <w:r w:rsidRPr="00F7263F">
        <w:rPr>
          <w:color w:val="333333"/>
        </w:rPr>
        <w:t>ровочные данные разбиваются на две части, модель тренируется на о</w:t>
      </w:r>
      <w:r w:rsidRPr="00F7263F">
        <w:rPr>
          <w:color w:val="333333"/>
        </w:rPr>
        <w:t>д</w:t>
      </w:r>
      <w:r w:rsidRPr="00F7263F">
        <w:rPr>
          <w:color w:val="333333"/>
        </w:rPr>
        <w:t>ной части, а тестируется на другой и так многократно. В итоге, выбир</w:t>
      </w:r>
      <w:r w:rsidRPr="00F7263F">
        <w:rPr>
          <w:color w:val="333333"/>
        </w:rPr>
        <w:t>а</w:t>
      </w:r>
      <w:r w:rsidRPr="00F7263F">
        <w:rPr>
          <w:color w:val="333333"/>
        </w:rPr>
        <w:t xml:space="preserve">ются лучшие параметры и модель с лучшими параметрами тренируется снова уже на полном наборе тренировочных данных. </w:t>
      </w:r>
    </w:p>
    <w:p w:rsidR="002355C2" w:rsidRPr="00F7263F" w:rsidRDefault="002355C2">
      <w:pPr>
        <w:rPr>
          <w:color w:val="333333"/>
        </w:rPr>
      </w:pP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</w:rPr>
        <w:t>#попробуем подобрать оптимальные параметры для алгоритма методом кросс-валиадации, эта строчка может выполняться несколько часов пер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е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бирая все возможные комбинации параметров</w:t>
      </w:r>
    </w:p>
    <w:p w:rsidR="002355C2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tuned &lt;- tune(svm, class~., data = train,ranges = list(gamma = c(0.0001,0.001,0.05,0.1,0.2,0.3), cost = c(1,5,10,20,50,100,120,130)),tunecontrol = tune.control(sampling = "cross"),cross=3)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</w:rPr>
        <w:t>tuned</w:t>
      </w:r>
    </w:p>
    <w:p w:rsidR="002355C2" w:rsidRPr="00F7263F" w:rsidRDefault="002355C2">
      <w:pPr>
        <w:rPr>
          <w:color w:val="333333"/>
        </w:rPr>
      </w:pPr>
    </w:p>
    <w:p w:rsidR="002355C2" w:rsidRPr="00F7263F" w:rsidRDefault="002355C2">
      <w:pPr>
        <w:rPr>
          <w:color w:val="333333"/>
        </w:rPr>
      </w:pPr>
      <w:r w:rsidRPr="00F7263F">
        <w:rPr>
          <w:color w:val="333333"/>
        </w:rPr>
        <w:t>Дальше мы просто копируем найденные оптимальные значения и запу</w:t>
      </w:r>
      <w:r w:rsidRPr="00F7263F">
        <w:rPr>
          <w:color w:val="333333"/>
        </w:rPr>
        <w:t>с</w:t>
      </w:r>
      <w:r w:rsidRPr="00F7263F">
        <w:rPr>
          <w:color w:val="333333"/>
        </w:rPr>
        <w:t xml:space="preserve">каем наш алгоритм снова </w:t>
      </w:r>
      <w:r w:rsidRPr="00F7263F">
        <w:rPr>
          <w:color w:val="333333"/>
        </w:rPr>
        <w:br/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</w:rPr>
        <w:t>#подготовка данных закончилась, можно запускать SVM на тренирово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ч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ных данных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sv&lt;-svm(class~.,train,gamma=0.05,cost=10,kernel="radial")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</w:rPr>
        <w:lastRenderedPageBreak/>
        <w:t>#а теперь посмотрим, насколько точно наш алгоритм предсказывает т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е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стовые данные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t</w:t>
      </w: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a</w:t>
      </w: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ble(actual=validate$class,predicted=predict(sv,newdata=validate,type="class"))</w:t>
      </w:r>
    </w:p>
    <w:p w:rsidR="002355C2" w:rsidRPr="002355C2" w:rsidRDefault="002355C2">
      <w:pPr>
        <w:rPr>
          <w:color w:val="333333"/>
          <w:lang w:val="en-US"/>
        </w:rPr>
      </w:pPr>
      <w:r w:rsidRPr="002355C2">
        <w:rPr>
          <w:color w:val="333333"/>
          <w:lang w:val="en-US"/>
        </w:rPr>
        <w:br/>
      </w:r>
      <w:r w:rsidRPr="00F7263F">
        <w:rPr>
          <w:color w:val="333333"/>
        </w:rPr>
        <w:t>Результаты</w:t>
      </w:r>
      <w:r w:rsidRPr="002355C2">
        <w:rPr>
          <w:color w:val="333333"/>
          <w:lang w:val="en-US"/>
        </w:rPr>
        <w:t xml:space="preserve">   </w:t>
      </w:r>
      <w:r w:rsidRPr="00F7263F">
        <w:rPr>
          <w:color w:val="333333"/>
        </w:rPr>
        <w:t>стали</w:t>
      </w:r>
      <w:r w:rsidRPr="002355C2">
        <w:rPr>
          <w:color w:val="333333"/>
          <w:lang w:val="en-US"/>
        </w:rPr>
        <w:t xml:space="preserve"> </w:t>
      </w:r>
      <w:r w:rsidRPr="00F7263F">
        <w:rPr>
          <w:color w:val="333333"/>
        </w:rPr>
        <w:t>намного</w:t>
      </w:r>
      <w:r w:rsidRPr="002355C2">
        <w:rPr>
          <w:color w:val="333333"/>
          <w:lang w:val="en-US"/>
        </w:rPr>
        <w:t xml:space="preserve"> </w:t>
      </w:r>
      <w:r w:rsidRPr="00F7263F">
        <w:rPr>
          <w:color w:val="333333"/>
        </w:rPr>
        <w:t>лучше</w:t>
      </w:r>
      <w:r w:rsidRPr="002355C2">
        <w:rPr>
          <w:color w:val="333333"/>
          <w:lang w:val="en-US"/>
        </w:rPr>
        <w:t xml:space="preserve">. 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predicted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>actual buy none sell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  <w:lang w:val="en-US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 xml:space="preserve">  buy   73  123    3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  <w:lang w:val="en-US"/>
        </w:rPr>
        <w:t xml:space="preserve">  </w:t>
      </w:r>
      <w:r w:rsidRPr="00F7263F">
        <w:rPr>
          <w:rFonts w:ascii="Times New Roman" w:hAnsi="Times New Roman" w:cs="Times New Roman"/>
          <w:color w:val="333333"/>
          <w:sz w:val="20"/>
          <w:szCs w:val="20"/>
        </w:rPr>
        <w:t>none  46  215    8</w:t>
      </w:r>
    </w:p>
    <w:p w:rsidR="002355C2" w:rsidRPr="00F7263F" w:rsidRDefault="002355C2">
      <w:pPr>
        <w:pStyle w:val="HTML0"/>
        <w:rPr>
          <w:rFonts w:ascii="Times New Roman" w:hAnsi="Times New Roman" w:cs="Times New Roman"/>
          <w:color w:val="333333"/>
          <w:sz w:val="20"/>
          <w:szCs w:val="20"/>
        </w:rPr>
      </w:pPr>
      <w:r w:rsidRPr="00F7263F">
        <w:rPr>
          <w:rFonts w:ascii="Times New Roman" w:hAnsi="Times New Roman" w:cs="Times New Roman"/>
          <w:color w:val="333333"/>
          <w:sz w:val="20"/>
          <w:szCs w:val="20"/>
        </w:rPr>
        <w:t xml:space="preserve">  sell  48   99   11</w:t>
      </w:r>
    </w:p>
    <w:p w:rsidR="002355C2" w:rsidRPr="00F7263F" w:rsidRDefault="002355C2">
      <w:pPr>
        <w:rPr>
          <w:color w:val="333333"/>
        </w:rPr>
      </w:pPr>
    </w:p>
    <w:p w:rsidR="002355C2" w:rsidRPr="00F7263F" w:rsidRDefault="002355C2">
      <w:pPr>
        <w:jc w:val="both"/>
      </w:pPr>
    </w:p>
    <w:p w:rsidR="002355C2" w:rsidRPr="00ED05A6" w:rsidRDefault="002355C2">
      <w:pPr>
        <w:jc w:val="both"/>
        <w:rPr>
          <w:b/>
        </w:rPr>
      </w:pPr>
      <w:r w:rsidRPr="007E2A1B">
        <w:rPr>
          <w:b/>
        </w:rPr>
        <w:t>Метод стохастического градиента</w:t>
      </w:r>
    </w:p>
    <w:p w:rsidR="002355C2" w:rsidRPr="00ED05A6" w:rsidRDefault="002355C2">
      <w:pPr>
        <w:jc w:val="both"/>
        <w:rPr>
          <w:b/>
        </w:rPr>
      </w:pPr>
    </w:p>
    <w:p w:rsidR="002355C2" w:rsidRDefault="002355C2">
      <w:pPr>
        <w:jc w:val="both"/>
      </w:pPr>
      <w:r>
        <w:t xml:space="preserve">Пусть задана обучающая выборка </w:t>
      </w:r>
      <w:r w:rsidR="00983541">
        <w:rPr>
          <w:noProof/>
          <w:szCs w:val="24"/>
        </w:rPr>
        <w:drawing>
          <wp:inline distT="0" distB="0" distL="0" distR="0">
            <wp:extent cx="2886075" cy="190500"/>
            <wp:effectExtent l="0" t="0" r="9525" b="0"/>
            <wp:docPr id="17" name="Picture 433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5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.</w:t>
      </w:r>
    </w:p>
    <w:p w:rsidR="002355C2" w:rsidRDefault="002355C2">
      <w:pPr>
        <w:jc w:val="both"/>
      </w:pPr>
      <w:r>
        <w:t>Требуется найти вектор весов w</w:t>
      </w:r>
      <w:r>
        <w:rPr>
          <w:rFonts w:ascii="Cambria Math" w:hAnsi="Cambria Math" w:cs="Cambria Math"/>
        </w:rPr>
        <w:t>∈</w:t>
      </w:r>
      <w:r>
        <w:t xml:space="preserve"> Rn, при котором достигается минимум аппроксимированного эмпирического риска:</w:t>
      </w:r>
    </w:p>
    <w:p w:rsidR="002355C2" w:rsidRPr="00ED05A6" w:rsidRDefault="00983541">
      <w:pPr>
        <w:jc w:val="both"/>
      </w:pPr>
      <w:r>
        <w:rPr>
          <w:noProof/>
          <w:szCs w:val="24"/>
        </w:rPr>
        <w:drawing>
          <wp:inline distT="0" distB="0" distL="0" distR="0">
            <wp:extent cx="2381250" cy="438150"/>
            <wp:effectExtent l="0" t="0" r="0" b="0"/>
            <wp:docPr id="18" name="Picture 433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54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55C2">
        <w:tab/>
        <w:t xml:space="preserve"> .</w:t>
      </w:r>
      <w:r w:rsidR="002355C2">
        <w:tab/>
      </w:r>
    </w:p>
    <w:p w:rsidR="002355C2" w:rsidRPr="007E2A1B" w:rsidRDefault="002355C2">
      <w:pPr>
        <w:jc w:val="both"/>
      </w:pPr>
      <w:r>
        <w:t>Применим для минимизации Q(w) метод градиентного спуска. В этом методе выбирается некоторое начальное приближение для вектора весов w, затем запускается итерационный процесс, на каждом шаге которого вектор wизменяется в направлении наиболее быстрого убывания фун</w:t>
      </w:r>
      <w:r>
        <w:t>к</w:t>
      </w:r>
      <w:r>
        <w:t>ционала Q. Это направление противоположно вектору градиента  :</w:t>
      </w:r>
      <w:r w:rsidRPr="007E2A1B">
        <w:t xml:space="preserve"> </w:t>
      </w:r>
      <w:r w:rsidR="00983541">
        <w:rPr>
          <w:noProof/>
          <w:szCs w:val="24"/>
        </w:rPr>
        <w:drawing>
          <wp:inline distT="0" distB="0" distL="0" distR="0">
            <wp:extent cx="1238250" cy="238125"/>
            <wp:effectExtent l="0" t="0" r="0" b="9525"/>
            <wp:docPr id="19" name="Picture 433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54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</w:pPr>
      <w:r>
        <w:t>w:= w− ηQ′(w),</w:t>
      </w:r>
    </w:p>
    <w:p w:rsidR="002355C2" w:rsidRDefault="002355C2">
      <w:pPr>
        <w:jc w:val="both"/>
      </w:pPr>
      <w:r>
        <w:t>где η&gt;0 — величина шага в направлении антиградиента, называемая та</w:t>
      </w:r>
      <w:r>
        <w:t>к</w:t>
      </w:r>
      <w:r>
        <w:t>же темпом обучения (lea</w:t>
      </w:r>
      <w:r>
        <w:rPr>
          <w:lang w:val="en-US"/>
        </w:rPr>
        <w:t>r</w:t>
      </w:r>
      <w:r>
        <w:t>ning</w:t>
      </w:r>
      <w:r w:rsidRPr="00DF283E">
        <w:t xml:space="preserve"> </w:t>
      </w:r>
      <w:r>
        <w:t>rate). Предполагая, что функция потерь L дифференцируема, распишем градиент:</w:t>
      </w:r>
    </w:p>
    <w:p w:rsidR="002355C2" w:rsidRPr="00335FE8" w:rsidRDefault="002355C2">
      <w:pPr>
        <w:jc w:val="both"/>
      </w:pPr>
      <w:r>
        <w:tab/>
        <w:t xml:space="preserve"> .</w:t>
      </w:r>
    </w:p>
    <w:p w:rsidR="002355C2" w:rsidRDefault="00983541">
      <w:pPr>
        <w:jc w:val="both"/>
        <w:rPr>
          <w:noProof/>
          <w:szCs w:val="24"/>
          <w:lang w:val="en-US"/>
        </w:rPr>
      </w:pPr>
      <w:r>
        <w:rPr>
          <w:noProof/>
          <w:szCs w:val="24"/>
        </w:rPr>
        <w:drawing>
          <wp:inline distT="0" distB="0" distL="0" distR="0">
            <wp:extent cx="2133600" cy="438150"/>
            <wp:effectExtent l="0" t="0" r="0" b="0"/>
            <wp:docPr id="20" name="Picture 433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354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  <w:rPr>
          <w:noProof/>
          <w:szCs w:val="24"/>
          <w:lang w:val="en-US"/>
        </w:rPr>
      </w:pPr>
    </w:p>
    <w:p w:rsidR="002355C2" w:rsidRPr="00832206" w:rsidRDefault="002355C2">
      <w:pPr>
        <w:jc w:val="both"/>
        <w:rPr>
          <w:noProof/>
          <w:szCs w:val="24"/>
        </w:rPr>
      </w:pPr>
      <w:r w:rsidRPr="00832206">
        <w:rPr>
          <w:noProof/>
          <w:szCs w:val="24"/>
        </w:rPr>
        <w:t xml:space="preserve">Алгоритм метода </w:t>
      </w:r>
      <w:r w:rsidRPr="00DF283E">
        <w:rPr>
          <w:b/>
          <w:noProof/>
          <w:szCs w:val="24"/>
        </w:rPr>
        <w:t>градиентного спуска</w:t>
      </w:r>
      <w:r>
        <w:rPr>
          <w:noProof/>
          <w:szCs w:val="24"/>
        </w:rPr>
        <w:t xml:space="preserve"> состоит из следующих этапов:</w:t>
      </w:r>
    </w:p>
    <w:p w:rsidR="002355C2" w:rsidRPr="00E23B46" w:rsidRDefault="00983541">
      <w:pPr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4429125" cy="36861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Pr="00A55DC5" w:rsidRDefault="002355C2">
      <w:pPr>
        <w:jc w:val="both"/>
      </w:pPr>
      <w:r w:rsidRPr="00A55DC5">
        <w:t xml:space="preserve">Алгоритм метода </w:t>
      </w:r>
      <w:r w:rsidRPr="00DF283E">
        <w:rPr>
          <w:b/>
        </w:rPr>
        <w:t>наискорейшего градиентного спуска</w:t>
      </w:r>
      <w:r w:rsidRPr="00A55DC5">
        <w:t xml:space="preserve"> состоит из сл</w:t>
      </w:r>
      <w:r w:rsidRPr="00A55DC5">
        <w:t>е</w:t>
      </w:r>
      <w:r w:rsidRPr="00A55DC5">
        <w:t>дующих этапов.</w:t>
      </w:r>
    </w:p>
    <w:p w:rsidR="002355C2" w:rsidRPr="00A55DC5" w:rsidRDefault="002355C2">
      <w:pPr>
        <w:jc w:val="both"/>
      </w:pPr>
      <w:r w:rsidRPr="00A55DC5">
        <w:rPr>
          <w:b/>
        </w:rPr>
        <w:tab/>
        <w:t>1 этап</w:t>
      </w:r>
      <w:r w:rsidRPr="00A55DC5">
        <w:t xml:space="preserve">. Задать начальную точку </w:t>
      </w:r>
      <w:r w:rsidRPr="00A55DC5">
        <w:rPr>
          <w:position w:val="-6"/>
        </w:rPr>
        <w:object w:dxaOrig="30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5.75pt" o:ole="">
            <v:imagedata r:id="rId30" o:title=""/>
          </v:shape>
          <o:OLEObject Type="Embed" ProgID="Equation.DSMT4" ShapeID="_x0000_i1025" DrawAspect="Content" ObjectID="_1590934568" r:id="rId31"/>
        </w:object>
      </w:r>
      <w:r w:rsidRPr="00A55DC5">
        <w:t xml:space="preserve">, погрешности расчета </w:t>
      </w:r>
      <w:r w:rsidRPr="00A55DC5">
        <w:rPr>
          <w:position w:val="-12"/>
        </w:rPr>
        <w:object w:dxaOrig="620" w:dyaOrig="360">
          <v:shape id="_x0000_i1026" type="#_x0000_t75" style="width:30.75pt;height:18pt" o:ole="">
            <v:imagedata r:id="rId32" o:title=""/>
          </v:shape>
          <o:OLEObject Type="Embed" ProgID="Equation.DSMT4" ShapeID="_x0000_i1026" DrawAspect="Content" ObjectID="_1590934569" r:id="rId33"/>
        </w:object>
      </w:r>
      <w:r w:rsidRPr="00A55DC5">
        <w:t xml:space="preserve">, </w:t>
      </w:r>
      <w:r w:rsidRPr="00A55DC5">
        <w:rPr>
          <w:position w:val="-12"/>
        </w:rPr>
        <w:object w:dxaOrig="639" w:dyaOrig="360">
          <v:shape id="_x0000_i1027" type="#_x0000_t75" style="width:32.25pt;height:18pt" o:ole="">
            <v:imagedata r:id="rId34" o:title=""/>
          </v:shape>
          <o:OLEObject Type="Embed" ProgID="Equation.DSMT4" ShapeID="_x0000_i1027" DrawAspect="Content" ObjectID="_1590934570" r:id="rId35"/>
        </w:object>
      </w:r>
      <w:r w:rsidRPr="00A55DC5">
        <w:t xml:space="preserve">, </w:t>
      </w:r>
      <w:r w:rsidRPr="00A55DC5">
        <w:rPr>
          <w:position w:val="-4"/>
        </w:rPr>
        <w:object w:dxaOrig="320" w:dyaOrig="260">
          <v:shape id="_x0000_i1028" type="#_x0000_t75" style="width:15.75pt;height:12.75pt" o:ole="">
            <v:imagedata r:id="rId36" o:title=""/>
          </v:shape>
          <o:OLEObject Type="Embed" ProgID="Equation.DSMT4" ShapeID="_x0000_i1028" DrawAspect="Content" ObjectID="_1590934571" r:id="rId37"/>
        </w:object>
      </w:r>
      <w:r w:rsidRPr="00A55DC5">
        <w:t>- предельное число итераций. Найти градиент фун</w:t>
      </w:r>
      <w:r w:rsidRPr="00A55DC5">
        <w:t>к</w:t>
      </w:r>
      <w:r w:rsidRPr="00A55DC5">
        <w:t xml:space="preserve">ции в произвольной точке </w:t>
      </w:r>
      <w:r w:rsidRPr="00A55DC5">
        <w:rPr>
          <w:position w:val="-32"/>
        </w:rPr>
        <w:object w:dxaOrig="2780" w:dyaOrig="800">
          <v:shape id="_x0000_i1029" type="#_x0000_t75" style="width:138.75pt;height:39.75pt" o:ole="">
            <v:imagedata r:id="rId38" o:title=""/>
          </v:shape>
          <o:OLEObject Type="Embed" ProgID="Equation.DSMT4" ShapeID="_x0000_i1029" DrawAspect="Content" ObjectID="_1590934572" r:id="rId39"/>
        </w:object>
      </w:r>
      <w:r w:rsidRPr="00A55DC5">
        <w:t>.</w:t>
      </w:r>
    </w:p>
    <w:p w:rsidR="002355C2" w:rsidRPr="00A55DC5" w:rsidRDefault="002355C2">
      <w:pPr>
        <w:jc w:val="both"/>
      </w:pPr>
      <w:r w:rsidRPr="00A55DC5">
        <w:rPr>
          <w:b/>
        </w:rPr>
        <w:tab/>
        <w:t>2 этап</w:t>
      </w:r>
      <w:r w:rsidRPr="00A55DC5">
        <w:t xml:space="preserve">. Принять </w:t>
      </w:r>
      <w:r w:rsidRPr="00A55DC5">
        <w:rPr>
          <w:position w:val="-6"/>
        </w:rPr>
        <w:object w:dxaOrig="560" w:dyaOrig="279">
          <v:shape id="_x0000_i1030" type="#_x0000_t75" style="width:27.75pt;height:14.25pt" o:ole="">
            <v:imagedata r:id="rId40" o:title=""/>
          </v:shape>
          <o:OLEObject Type="Embed" ProgID="Equation.DSMT4" ShapeID="_x0000_i1030" DrawAspect="Content" ObjectID="_1590934573" r:id="rId41"/>
        </w:object>
      </w:r>
      <w:r w:rsidRPr="00A55DC5">
        <w:t>.</w:t>
      </w:r>
    </w:p>
    <w:p w:rsidR="002355C2" w:rsidRPr="00A55DC5" w:rsidRDefault="002355C2">
      <w:pPr>
        <w:jc w:val="both"/>
      </w:pPr>
      <w:r w:rsidRPr="00A55DC5">
        <w:tab/>
      </w:r>
      <w:r w:rsidRPr="00A55DC5">
        <w:rPr>
          <w:b/>
        </w:rPr>
        <w:t xml:space="preserve">3 этап. </w:t>
      </w:r>
      <w:r w:rsidRPr="00A55DC5">
        <w:t xml:space="preserve">Вычислить </w:t>
      </w:r>
      <w:r w:rsidRPr="00A55DC5">
        <w:rPr>
          <w:position w:val="-10"/>
        </w:rPr>
        <w:object w:dxaOrig="780" w:dyaOrig="360">
          <v:shape id="_x0000_i1031" type="#_x0000_t75" style="width:39pt;height:18pt" o:ole="">
            <v:imagedata r:id="rId42" o:title=""/>
          </v:shape>
          <o:OLEObject Type="Embed" ProgID="Equation.DSMT4" ShapeID="_x0000_i1031" DrawAspect="Content" ObjectID="_1590934574" r:id="rId43"/>
        </w:object>
      </w:r>
      <w:r w:rsidRPr="00A55DC5">
        <w:t>.</w:t>
      </w:r>
    </w:p>
    <w:p w:rsidR="002355C2" w:rsidRPr="00A55DC5" w:rsidRDefault="002355C2">
      <w:pPr>
        <w:jc w:val="both"/>
      </w:pPr>
      <w:r w:rsidRPr="00A55DC5">
        <w:tab/>
      </w:r>
      <w:r w:rsidRPr="00A55DC5">
        <w:rPr>
          <w:b/>
        </w:rPr>
        <w:t>4 этап</w:t>
      </w:r>
      <w:r w:rsidRPr="00A55DC5">
        <w:t xml:space="preserve">. Проверить выполнение критерия окончания </w:t>
      </w:r>
      <w:r w:rsidRPr="00A55DC5">
        <w:rPr>
          <w:position w:val="-16"/>
        </w:rPr>
        <w:object w:dxaOrig="1320" w:dyaOrig="440">
          <v:shape id="_x0000_i1032" type="#_x0000_t75" style="width:66pt;height:21.75pt" o:ole="">
            <v:imagedata r:id="rId44" o:title=""/>
          </v:shape>
          <o:OLEObject Type="Embed" ProgID="Equation.DSMT4" ShapeID="_x0000_i1032" DrawAspect="Content" ObjectID="_1590934575" r:id="rId45"/>
        </w:object>
      </w:r>
      <w:r w:rsidRPr="00A55DC5">
        <w:t>:</w:t>
      </w:r>
    </w:p>
    <w:p w:rsidR="002355C2" w:rsidRPr="00A55DC5" w:rsidRDefault="002355C2">
      <w:pPr>
        <w:jc w:val="both"/>
      </w:pPr>
      <w:r w:rsidRPr="00A55DC5">
        <w:t xml:space="preserve">А) если критерий выполнен, расчет закончен </w:t>
      </w:r>
      <w:r w:rsidRPr="00A55DC5">
        <w:rPr>
          <w:position w:val="-6"/>
        </w:rPr>
        <w:object w:dxaOrig="780" w:dyaOrig="320">
          <v:shape id="_x0000_i1033" type="#_x0000_t75" style="width:39pt;height:15.75pt" o:ole="">
            <v:imagedata r:id="rId46" o:title=""/>
          </v:shape>
          <o:OLEObject Type="Embed" ProgID="Equation.DSMT4" ShapeID="_x0000_i1033" DrawAspect="Content" ObjectID="_1590934576" r:id="rId47"/>
        </w:object>
      </w:r>
      <w:r w:rsidRPr="00A55DC5">
        <w:t>;</w:t>
      </w:r>
    </w:p>
    <w:p w:rsidR="002355C2" w:rsidRPr="00A55DC5" w:rsidRDefault="002355C2">
      <w:pPr>
        <w:jc w:val="both"/>
      </w:pPr>
      <w:r w:rsidRPr="00A55DC5">
        <w:t>Б) если критерий не выполнен, то перейти к этапу 5;</w:t>
      </w:r>
    </w:p>
    <w:p w:rsidR="002355C2" w:rsidRPr="00A55DC5" w:rsidRDefault="002355C2">
      <w:pPr>
        <w:jc w:val="both"/>
      </w:pPr>
      <w:r w:rsidRPr="00A55DC5">
        <w:lastRenderedPageBreak/>
        <w:tab/>
      </w:r>
      <w:r w:rsidRPr="00A55DC5">
        <w:rPr>
          <w:b/>
        </w:rPr>
        <w:t>5 этап</w:t>
      </w:r>
      <w:r w:rsidRPr="00A55DC5">
        <w:t xml:space="preserve">. Проверить выполнение неравенства </w:t>
      </w:r>
      <w:r w:rsidRPr="00A55DC5">
        <w:rPr>
          <w:position w:val="-6"/>
        </w:rPr>
        <w:object w:dxaOrig="680" w:dyaOrig="279">
          <v:shape id="_x0000_i1034" type="#_x0000_t75" style="width:33.75pt;height:14.25pt" o:ole="">
            <v:imagedata r:id="rId48" o:title=""/>
          </v:shape>
          <o:OLEObject Type="Embed" ProgID="Equation.DSMT4" ShapeID="_x0000_i1034" DrawAspect="Content" ObjectID="_1590934577" r:id="rId49"/>
        </w:object>
      </w:r>
      <w:r w:rsidRPr="00A55DC5">
        <w:t>:</w:t>
      </w:r>
    </w:p>
    <w:p w:rsidR="002355C2" w:rsidRPr="00A55DC5" w:rsidRDefault="002355C2">
      <w:pPr>
        <w:jc w:val="both"/>
      </w:pPr>
      <w:r w:rsidRPr="00A55DC5">
        <w:t xml:space="preserve">А) если неравенство выполнено, то расчет окончен: </w:t>
      </w:r>
      <w:r w:rsidRPr="00A55DC5">
        <w:rPr>
          <w:position w:val="-6"/>
        </w:rPr>
        <w:object w:dxaOrig="780" w:dyaOrig="320">
          <v:shape id="_x0000_i1035" type="#_x0000_t75" style="width:39pt;height:15.75pt" o:ole="">
            <v:imagedata r:id="rId46" o:title=""/>
          </v:shape>
          <o:OLEObject Type="Embed" ProgID="Equation.DSMT4" ShapeID="_x0000_i1035" DrawAspect="Content" ObjectID="_1590934578" r:id="rId50"/>
        </w:object>
      </w:r>
      <w:r w:rsidRPr="00A55DC5">
        <w:t>;</w:t>
      </w:r>
    </w:p>
    <w:p w:rsidR="002355C2" w:rsidRPr="00A55DC5" w:rsidRDefault="002355C2">
      <w:pPr>
        <w:jc w:val="both"/>
      </w:pPr>
      <w:r w:rsidRPr="00A55DC5">
        <w:t>Б) если нет, то перейти к этапу 6.</w:t>
      </w:r>
    </w:p>
    <w:p w:rsidR="002355C2" w:rsidRPr="00A55DC5" w:rsidRDefault="002355C2">
      <w:pPr>
        <w:jc w:val="both"/>
      </w:pPr>
      <w:r w:rsidRPr="00A55DC5">
        <w:tab/>
      </w:r>
      <w:r w:rsidRPr="00A55DC5">
        <w:rPr>
          <w:b/>
        </w:rPr>
        <w:t>6 этап</w:t>
      </w:r>
      <w:r w:rsidRPr="00A55DC5">
        <w:t xml:space="preserve">. Задать величину шага </w:t>
      </w:r>
      <w:r w:rsidRPr="00A55DC5">
        <w:rPr>
          <w:position w:val="-12"/>
        </w:rPr>
        <w:object w:dxaOrig="220" w:dyaOrig="380">
          <v:shape id="_x0000_i1036" type="#_x0000_t75" style="width:11.25pt;height:18.75pt" o:ole="">
            <v:imagedata r:id="rId51" o:title=""/>
          </v:shape>
          <o:OLEObject Type="Embed" ProgID="Equation.DSMT4" ShapeID="_x0000_i1036" DrawAspect="Content" ObjectID="_1590934579" r:id="rId52"/>
        </w:object>
      </w:r>
      <w:r w:rsidRPr="00A55DC5">
        <w:t xml:space="preserve"> из условия:</w:t>
      </w:r>
    </w:p>
    <w:p w:rsidR="002355C2" w:rsidRPr="00A55DC5" w:rsidRDefault="002355C2">
      <w:pPr>
        <w:jc w:val="center"/>
      </w:pPr>
      <w:r w:rsidRPr="00A55DC5">
        <w:rPr>
          <w:position w:val="-30"/>
        </w:rPr>
        <w:object w:dxaOrig="3340" w:dyaOrig="560">
          <v:shape id="_x0000_i1037" type="#_x0000_t75" style="width:167.25pt;height:27.75pt" o:ole="">
            <v:imagedata r:id="rId53" o:title=""/>
          </v:shape>
          <o:OLEObject Type="Embed" ProgID="Equation.DSMT4" ShapeID="_x0000_i1037" DrawAspect="Content" ObjectID="_1590934580" r:id="rId54"/>
        </w:object>
      </w:r>
      <w:r w:rsidRPr="00A55DC5">
        <w:t>.</w:t>
      </w:r>
    </w:p>
    <w:p w:rsidR="002355C2" w:rsidRPr="00A55DC5" w:rsidRDefault="002355C2">
      <w:pPr>
        <w:jc w:val="both"/>
      </w:pPr>
      <w:r w:rsidRPr="00A55DC5">
        <w:tab/>
      </w:r>
      <w:r w:rsidRPr="00A55DC5">
        <w:rPr>
          <w:b/>
        </w:rPr>
        <w:t>7 этап</w:t>
      </w:r>
      <w:r w:rsidRPr="00A55DC5">
        <w:t xml:space="preserve">. Вычислить </w:t>
      </w:r>
      <w:r w:rsidRPr="00A55DC5">
        <w:rPr>
          <w:position w:val="-12"/>
        </w:rPr>
        <w:object w:dxaOrig="2020" w:dyaOrig="380">
          <v:shape id="_x0000_i1038" type="#_x0000_t75" style="width:101.25pt;height:18.75pt" o:ole="">
            <v:imagedata r:id="rId55" o:title=""/>
          </v:shape>
          <o:OLEObject Type="Embed" ProgID="Equation.DSMT4" ShapeID="_x0000_i1038" DrawAspect="Content" ObjectID="_1590934581" r:id="rId56"/>
        </w:object>
      </w:r>
      <w:r w:rsidRPr="00A55DC5">
        <w:t>.</w:t>
      </w:r>
    </w:p>
    <w:p w:rsidR="002355C2" w:rsidRPr="00A55DC5" w:rsidRDefault="002355C2">
      <w:pPr>
        <w:jc w:val="both"/>
      </w:pPr>
      <w:r w:rsidRPr="00A55DC5">
        <w:tab/>
      </w:r>
      <w:r w:rsidRPr="00A55DC5">
        <w:rPr>
          <w:b/>
        </w:rPr>
        <w:t>8 этап</w:t>
      </w:r>
      <w:r w:rsidRPr="00A55DC5">
        <w:t>. Проверить выполнение условий</w:t>
      </w:r>
    </w:p>
    <w:p w:rsidR="002355C2" w:rsidRPr="00A55DC5" w:rsidRDefault="002355C2">
      <w:pPr>
        <w:jc w:val="center"/>
      </w:pPr>
      <w:r w:rsidRPr="00A55DC5">
        <w:rPr>
          <w:position w:val="-16"/>
        </w:rPr>
        <w:object w:dxaOrig="4140" w:dyaOrig="440">
          <v:shape id="_x0000_i1039" type="#_x0000_t75" style="width:207pt;height:21.75pt" o:ole="">
            <v:imagedata r:id="rId57" o:title=""/>
          </v:shape>
          <o:OLEObject Type="Embed" ProgID="Equation.DSMT4" ShapeID="_x0000_i1039" DrawAspect="Content" ObjectID="_1590934582" r:id="rId58"/>
        </w:object>
      </w:r>
    </w:p>
    <w:p w:rsidR="002355C2" w:rsidRPr="00A55DC5" w:rsidRDefault="002355C2">
      <w:pPr>
        <w:jc w:val="both"/>
      </w:pPr>
      <w:r w:rsidRPr="00A55DC5">
        <w:t xml:space="preserve">А) если оба условия выполнены при текущем значении </w:t>
      </w:r>
      <w:r w:rsidRPr="00A55DC5">
        <w:rPr>
          <w:position w:val="-6"/>
        </w:rPr>
        <w:object w:dxaOrig="200" w:dyaOrig="279">
          <v:shape id="_x0000_i1040" type="#_x0000_t75" style="width:9.75pt;height:14.25pt" o:ole="">
            <v:imagedata r:id="rId59" o:title=""/>
          </v:shape>
          <o:OLEObject Type="Embed" ProgID="Equation.DSMT4" ShapeID="_x0000_i1040" DrawAspect="Content" ObjectID="_1590934583" r:id="rId60"/>
        </w:object>
      </w:r>
      <w:r w:rsidRPr="00A55DC5">
        <w:t xml:space="preserve"> и </w:t>
      </w:r>
      <w:r w:rsidRPr="00A55DC5">
        <w:rPr>
          <w:position w:val="-6"/>
        </w:rPr>
        <w:object w:dxaOrig="859" w:dyaOrig="279">
          <v:shape id="_x0000_i1041" type="#_x0000_t75" style="width:42.75pt;height:14.25pt" o:ole="">
            <v:imagedata r:id="rId61" o:title=""/>
          </v:shape>
          <o:OLEObject Type="Embed" ProgID="Equation.DSMT4" ShapeID="_x0000_i1041" DrawAspect="Content" ObjectID="_1590934584" r:id="rId62"/>
        </w:object>
      </w:r>
      <w:r w:rsidRPr="00A55DC5">
        <w:t xml:space="preserve">, то расчет окончен и </w:t>
      </w:r>
      <w:r w:rsidRPr="00A55DC5">
        <w:rPr>
          <w:position w:val="-6"/>
        </w:rPr>
        <w:object w:dxaOrig="900" w:dyaOrig="320">
          <v:shape id="_x0000_i1042" type="#_x0000_t75" style="width:45pt;height:15.75pt" o:ole="">
            <v:imagedata r:id="rId63" o:title=""/>
          </v:shape>
          <o:OLEObject Type="Embed" ProgID="Equation.DSMT4" ShapeID="_x0000_i1042" DrawAspect="Content" ObjectID="_1590934585" r:id="rId64"/>
        </w:object>
      </w:r>
      <w:r w:rsidRPr="00A55DC5">
        <w:t>;</w:t>
      </w:r>
    </w:p>
    <w:p w:rsidR="002355C2" w:rsidRPr="00A55DC5" w:rsidRDefault="002355C2">
      <w:pPr>
        <w:jc w:val="both"/>
      </w:pPr>
      <w:r w:rsidRPr="00A55DC5">
        <w:t xml:space="preserve">Б) если хотя бы одно из условий не выполнено, то принять </w:t>
      </w:r>
      <w:r w:rsidRPr="00A55DC5">
        <w:rPr>
          <w:position w:val="-6"/>
        </w:rPr>
        <w:object w:dxaOrig="859" w:dyaOrig="279">
          <v:shape id="_x0000_i1043" type="#_x0000_t75" style="width:42.75pt;height:14.25pt" o:ole="">
            <v:imagedata r:id="rId65" o:title=""/>
          </v:shape>
          <o:OLEObject Type="Embed" ProgID="Equation.DSMT4" ShapeID="_x0000_i1043" DrawAspect="Content" ObjectID="_1590934586" r:id="rId66"/>
        </w:object>
      </w:r>
      <w:r w:rsidRPr="00A55DC5">
        <w:t>и перейти к этапу 3.</w:t>
      </w:r>
    </w:p>
    <w:p w:rsidR="002355C2" w:rsidRPr="00335FE8" w:rsidRDefault="002355C2">
      <w:pPr>
        <w:jc w:val="both"/>
      </w:pPr>
    </w:p>
    <w:p w:rsidR="002355C2" w:rsidRDefault="00862FA6">
      <w:pPr>
        <w:jc w:val="both"/>
      </w:pPr>
      <w:r>
        <w:t>Пример компьютерной реализации алгоритма на языке программиров</w:t>
      </w:r>
      <w:r>
        <w:t>а</w:t>
      </w:r>
      <w:r>
        <w:t>ния высокого уровня С++</w:t>
      </w:r>
      <w:r w:rsidR="00FA1171">
        <w:t>:</w:t>
      </w:r>
    </w:p>
    <w:p w:rsidR="00FA1171" w:rsidRDefault="00FA1171">
      <w:pPr>
        <w:jc w:val="both"/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#ifndef GRADIENTSP_H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#define GRADIENTSP_H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#define NMAX 1000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#include&lt;cmath&gt;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#include&lt;cstdio&gt;</w:t>
      </w:r>
    </w:p>
    <w:p w:rsidR="00862FA6" w:rsidRPr="00862FA6" w:rsidRDefault="00862FA6" w:rsidP="00862FA6">
      <w:pPr>
        <w:rPr>
          <w:lang w:val="en-US"/>
        </w:rPr>
      </w:pPr>
      <w:r w:rsidRPr="00862FA6">
        <w:rPr>
          <w:lang w:val="en-US"/>
        </w:rPr>
        <w:t>#include&lt;iostream&gt;</w:t>
      </w:r>
    </w:p>
    <w:p w:rsidR="00862FA6" w:rsidRPr="00862FA6" w:rsidRDefault="00862FA6" w:rsidP="00862FA6">
      <w:pPr>
        <w:rPr>
          <w:lang w:val="en-US"/>
        </w:rPr>
      </w:pPr>
    </w:p>
    <w:p w:rsidR="00862FA6" w:rsidRPr="009E7375" w:rsidRDefault="00862FA6" w:rsidP="00862FA6">
      <w:r w:rsidRPr="009E7375">
        <w:t xml:space="preserve">//здесь записывается </w:t>
      </w:r>
      <w:r w:rsidR="00FA1171">
        <w:t xml:space="preserve">целевая </w:t>
      </w:r>
      <w:r w:rsidRPr="009E7375">
        <w:t xml:space="preserve"> функция</w:t>
      </w:r>
      <w:r w:rsidR="00FA1171">
        <w:t xml:space="preserve"> для минимизации</w:t>
      </w:r>
    </w:p>
    <w:p w:rsidR="00862FA6" w:rsidRPr="00862FA6" w:rsidRDefault="00862FA6" w:rsidP="00862FA6">
      <w:r w:rsidRPr="009E7375">
        <w:rPr>
          <w:lang w:val="en-US"/>
        </w:rPr>
        <w:t>double</w:t>
      </w:r>
      <w:r w:rsidRPr="00862FA6">
        <w:t xml:space="preserve"> </w:t>
      </w:r>
      <w:r w:rsidRPr="009E7375">
        <w:rPr>
          <w:lang w:val="en-US"/>
        </w:rPr>
        <w:t>f</w:t>
      </w:r>
      <w:r w:rsidRPr="00862FA6">
        <w:t>(</w:t>
      </w:r>
      <w:r w:rsidRPr="009E7375">
        <w:rPr>
          <w:lang w:val="en-US"/>
        </w:rPr>
        <w:t>double</w:t>
      </w:r>
      <w:r w:rsidRPr="00862FA6">
        <w:t xml:space="preserve"> </w:t>
      </w:r>
      <w:r w:rsidRPr="009E7375">
        <w:rPr>
          <w:lang w:val="en-US"/>
        </w:rPr>
        <w:t>x</w:t>
      </w:r>
      <w:r w:rsidRPr="00862FA6">
        <w:t>,</w:t>
      </w:r>
      <w:r w:rsidRPr="009E7375">
        <w:rPr>
          <w:lang w:val="en-US"/>
        </w:rPr>
        <w:t>double</w:t>
      </w:r>
      <w:r w:rsidRPr="00862FA6">
        <w:t xml:space="preserve"> </w:t>
      </w:r>
      <w:r w:rsidRPr="009E7375">
        <w:rPr>
          <w:lang w:val="en-US"/>
        </w:rPr>
        <w:t>y</w:t>
      </w:r>
      <w:r w:rsidRPr="00862FA6">
        <w:t>)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{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return x*x + 2*x*y + 3*y*y - 2*x -3*y;</w:t>
      </w:r>
    </w:p>
    <w:p w:rsidR="00862FA6" w:rsidRPr="009E7375" w:rsidRDefault="00862FA6" w:rsidP="00862FA6">
      <w:r w:rsidRPr="009E7375">
        <w:t>}</w:t>
      </w:r>
    </w:p>
    <w:p w:rsidR="00862FA6" w:rsidRPr="009E7375" w:rsidRDefault="00862FA6" w:rsidP="00862FA6"/>
    <w:p w:rsidR="00862FA6" w:rsidRPr="009E7375" w:rsidRDefault="00862FA6" w:rsidP="00862FA6">
      <w:r w:rsidRPr="009E7375">
        <w:t>//Это первая производная по dx</w:t>
      </w:r>
    </w:p>
    <w:p w:rsidR="00862FA6" w:rsidRPr="009E7375" w:rsidRDefault="00862FA6" w:rsidP="00862FA6">
      <w:r w:rsidRPr="009E7375">
        <w:t>double f_dx(double x,double y)</w:t>
      </w:r>
    </w:p>
    <w:p w:rsidR="00862FA6" w:rsidRPr="009E7375" w:rsidRDefault="00862FA6" w:rsidP="00862FA6">
      <w:r w:rsidRPr="009E7375">
        <w:t>{</w:t>
      </w:r>
    </w:p>
    <w:p w:rsidR="00862FA6" w:rsidRPr="009E7375" w:rsidRDefault="00862FA6" w:rsidP="00862FA6">
      <w:r w:rsidRPr="009E7375">
        <w:t xml:space="preserve">    return 2*x + 2*y -2;</w:t>
      </w:r>
    </w:p>
    <w:p w:rsidR="00862FA6" w:rsidRPr="009E7375" w:rsidRDefault="00862FA6" w:rsidP="00862FA6">
      <w:r w:rsidRPr="009E7375">
        <w:t>}</w:t>
      </w:r>
    </w:p>
    <w:p w:rsidR="00862FA6" w:rsidRPr="009E7375" w:rsidRDefault="00862FA6" w:rsidP="00862FA6"/>
    <w:p w:rsidR="00862FA6" w:rsidRPr="009E7375" w:rsidRDefault="00862FA6" w:rsidP="00862FA6">
      <w:r w:rsidRPr="009E7375">
        <w:lastRenderedPageBreak/>
        <w:t>//Это первая производная по dy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double f_dy(double x,double y)</w:t>
      </w:r>
    </w:p>
    <w:p w:rsidR="00862FA6" w:rsidRPr="009E7375" w:rsidRDefault="00862FA6" w:rsidP="00862FA6">
      <w:r w:rsidRPr="009E7375">
        <w:t>{</w:t>
      </w:r>
    </w:p>
    <w:p w:rsidR="00862FA6" w:rsidRPr="009E7375" w:rsidRDefault="00862FA6" w:rsidP="00862FA6">
      <w:r w:rsidRPr="009E7375">
        <w:t xml:space="preserve">    return 2*x + 6*y -3;</w:t>
      </w:r>
    </w:p>
    <w:p w:rsidR="00862FA6" w:rsidRPr="009E7375" w:rsidRDefault="00862FA6" w:rsidP="00862FA6">
      <w:r w:rsidRPr="009E7375">
        <w:t>}</w:t>
      </w:r>
    </w:p>
    <w:p w:rsidR="00862FA6" w:rsidRPr="009E7375" w:rsidRDefault="00862FA6" w:rsidP="00862FA6"/>
    <w:p w:rsidR="00862FA6" w:rsidRPr="009E7375" w:rsidRDefault="00862FA6" w:rsidP="00862FA6">
      <w:r w:rsidRPr="009E7375">
        <w:t xml:space="preserve">//Это функция g </w:t>
      </w:r>
      <w:r w:rsidR="00FA1171">
        <w:t>в</w:t>
      </w:r>
      <w:r w:rsidRPr="009E7375">
        <w:t xml:space="preserve"> методе наискорейшего (градиентного) спуска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double g(double x, double y, double alpha)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{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return f(x - alpha*f_dx(x,y), y - alpha*f_dy(x,y));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}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//</w:t>
      </w:r>
      <w:r w:rsidRPr="009E7375">
        <w:t>двумерная</w:t>
      </w:r>
      <w:r w:rsidRPr="009E7375">
        <w:rPr>
          <w:lang w:val="en-US"/>
        </w:rPr>
        <w:t xml:space="preserve"> </w:t>
      </w:r>
      <w:r w:rsidRPr="009E7375">
        <w:t>норма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double norma(double x, double y)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{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return sqrt(x*x+y*y);</w:t>
      </w:r>
    </w:p>
    <w:p w:rsidR="00862FA6" w:rsidRPr="009E7375" w:rsidRDefault="00862FA6" w:rsidP="00862FA6">
      <w:r w:rsidRPr="009E7375">
        <w:t>}</w:t>
      </w:r>
    </w:p>
    <w:p w:rsidR="00862FA6" w:rsidRPr="009E7375" w:rsidRDefault="00862FA6" w:rsidP="00862FA6"/>
    <w:p w:rsidR="00862FA6" w:rsidRPr="009E7375" w:rsidRDefault="00862FA6" w:rsidP="00862FA6">
      <w:r w:rsidRPr="009E7375">
        <w:t>//Метод половинного деления для нахождения минимума в градиентном спуске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double Dihotomia(double a0, double b0, double epsilon, double x, double y)</w:t>
      </w:r>
    </w:p>
    <w:p w:rsidR="00862FA6" w:rsidRPr="009E7375" w:rsidRDefault="00862FA6" w:rsidP="00862FA6">
      <w:r w:rsidRPr="009E7375">
        <w:t>{</w:t>
      </w:r>
    </w:p>
    <w:p w:rsidR="00862FA6" w:rsidRPr="009E7375" w:rsidRDefault="00862FA6" w:rsidP="00862FA6">
      <w:r w:rsidRPr="009E7375">
        <w:t xml:space="preserve">    //Номер шага</w:t>
      </w:r>
    </w:p>
    <w:p w:rsidR="00862FA6" w:rsidRPr="009E7375" w:rsidRDefault="00862FA6" w:rsidP="00862FA6">
      <w:r w:rsidRPr="009E7375">
        <w:t xml:space="preserve">    int k;    </w:t>
      </w:r>
    </w:p>
    <w:p w:rsidR="00862FA6" w:rsidRPr="009E7375" w:rsidRDefault="00862FA6" w:rsidP="00862FA6">
      <w:r w:rsidRPr="009E7375">
        <w:t xml:space="preserve">    //Отклонени от середины отрезка влево, вправо</w:t>
      </w:r>
    </w:p>
    <w:p w:rsidR="00862FA6" w:rsidRPr="009E7375" w:rsidRDefault="00862FA6" w:rsidP="00862FA6">
      <w:r w:rsidRPr="009E7375">
        <w:t xml:space="preserve">    double lk, mk;</w:t>
      </w:r>
    </w:p>
    <w:p w:rsidR="00862FA6" w:rsidRPr="009E7375" w:rsidRDefault="00862FA6" w:rsidP="00862FA6">
      <w:r w:rsidRPr="009E7375">
        <w:t xml:space="preserve">    //Величина на которую мы отклонимся от середины отрезка</w:t>
      </w:r>
    </w:p>
    <w:p w:rsidR="00862FA6" w:rsidRPr="009E7375" w:rsidRDefault="00862FA6" w:rsidP="00862FA6">
      <w:pPr>
        <w:rPr>
          <w:lang w:val="en-US"/>
        </w:rPr>
      </w:pPr>
      <w:r w:rsidRPr="009E7375">
        <w:t xml:space="preserve">    </w:t>
      </w:r>
      <w:r w:rsidRPr="009E7375">
        <w:rPr>
          <w:lang w:val="en-US"/>
        </w:rPr>
        <w:t>double delta=0.5*epsilon;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//</w:t>
      </w:r>
      <w:r w:rsidRPr="009E7375">
        <w:t>Точка</w:t>
      </w:r>
      <w:r w:rsidRPr="009E7375">
        <w:rPr>
          <w:lang w:val="en-US"/>
        </w:rPr>
        <w:t xml:space="preserve"> </w:t>
      </w:r>
      <w:r w:rsidRPr="009E7375">
        <w:t>минимума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double x_;</w:t>
      </w:r>
    </w:p>
    <w:p w:rsidR="00862FA6" w:rsidRPr="009E7375" w:rsidRDefault="00862FA6" w:rsidP="00862FA6">
      <w:r w:rsidRPr="009E7375">
        <w:rPr>
          <w:lang w:val="en-US"/>
        </w:rPr>
        <w:t xml:space="preserve">    </w:t>
      </w:r>
      <w:r w:rsidRPr="009E7375">
        <w:t>//Отрезок локализации минимума</w:t>
      </w:r>
    </w:p>
    <w:p w:rsidR="00862FA6" w:rsidRPr="009E7375" w:rsidRDefault="00862FA6" w:rsidP="00862FA6">
      <w:r w:rsidRPr="009E7375">
        <w:t xml:space="preserve">    double ak=a0, bk=b0;    </w:t>
      </w:r>
    </w:p>
    <w:p w:rsidR="00862FA6" w:rsidRPr="009E7375" w:rsidRDefault="00862FA6" w:rsidP="00862FA6">
      <w:r w:rsidRPr="009E7375">
        <w:t xml:space="preserve">    k=1;</w:t>
      </w:r>
    </w:p>
    <w:p w:rsidR="00862FA6" w:rsidRPr="009E7375" w:rsidRDefault="00862FA6" w:rsidP="00862FA6">
      <w:r w:rsidRPr="009E7375">
        <w:t xml:space="preserve">    //Пока длина отрезка больше заданной точности</w:t>
      </w:r>
    </w:p>
    <w:p w:rsidR="00862FA6" w:rsidRPr="009E7375" w:rsidRDefault="00862FA6" w:rsidP="00862FA6">
      <w:r w:rsidRPr="009E7375">
        <w:t xml:space="preserve">    do</w:t>
      </w:r>
    </w:p>
    <w:p w:rsidR="00862FA6" w:rsidRPr="009E7375" w:rsidRDefault="00862FA6" w:rsidP="00862FA6">
      <w:r w:rsidRPr="009E7375">
        <w:t xml:space="preserve">    {</w:t>
      </w:r>
    </w:p>
    <w:p w:rsidR="00862FA6" w:rsidRPr="009E7375" w:rsidRDefault="00862FA6" w:rsidP="00862FA6">
      <w:r w:rsidRPr="009E7375">
        <w:t xml:space="preserve">        //Берем середину (ну почти середину - +\- некоторое дельта в час</w:t>
      </w:r>
      <w:r w:rsidRPr="009E7375">
        <w:t>т</w:t>
      </w:r>
      <w:r w:rsidRPr="009E7375">
        <w:t>ности у нас delta=0.5*epsilon)</w:t>
      </w:r>
    </w:p>
    <w:p w:rsidR="00862FA6" w:rsidRPr="009E7375" w:rsidRDefault="00862FA6" w:rsidP="00862FA6">
      <w:pPr>
        <w:rPr>
          <w:lang w:val="en-US"/>
        </w:rPr>
      </w:pPr>
      <w:r w:rsidRPr="009E7375">
        <w:t xml:space="preserve">        </w:t>
      </w:r>
      <w:r w:rsidRPr="009E7375">
        <w:rPr>
          <w:lang w:val="en-US"/>
        </w:rPr>
        <w:t>lk=(ak+bk-delta)/2;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mk=(ak+bk+delta)/2;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r w:rsidRPr="009E7375">
        <w:rPr>
          <w:lang w:val="en-US"/>
        </w:rPr>
        <w:t xml:space="preserve">        </w:t>
      </w:r>
      <w:r w:rsidRPr="009E7375">
        <w:t>k++;</w:t>
      </w:r>
    </w:p>
    <w:p w:rsidR="00862FA6" w:rsidRPr="009E7375" w:rsidRDefault="00862FA6" w:rsidP="00862FA6">
      <w:r w:rsidRPr="009E7375">
        <w:lastRenderedPageBreak/>
        <w:t xml:space="preserve">        //Проверяем в какую часть попадает точка минимума слева от разб</w:t>
      </w:r>
      <w:r w:rsidRPr="009E7375">
        <w:t>и</w:t>
      </w:r>
      <w:r w:rsidRPr="009E7375">
        <w:t>ения или справа и выбираем соответствующую точку</w:t>
      </w:r>
    </w:p>
    <w:p w:rsidR="00862FA6" w:rsidRPr="009E7375" w:rsidRDefault="00862FA6" w:rsidP="00862FA6">
      <w:pPr>
        <w:rPr>
          <w:lang w:val="en-US"/>
        </w:rPr>
      </w:pPr>
      <w:r w:rsidRPr="009E7375">
        <w:t xml:space="preserve">        </w:t>
      </w:r>
      <w:r w:rsidRPr="009E7375">
        <w:rPr>
          <w:lang w:val="en-US"/>
        </w:rPr>
        <w:t>if(g(x,y,lk)&lt;=g(x,y,mk))</w:t>
      </w:r>
    </w:p>
    <w:p w:rsidR="00862FA6" w:rsidRPr="009E7375" w:rsidRDefault="00862FA6" w:rsidP="00862FA6">
      <w:r w:rsidRPr="009E7375">
        <w:rPr>
          <w:lang w:val="en-US"/>
        </w:rPr>
        <w:t xml:space="preserve">        </w:t>
      </w:r>
      <w:r w:rsidRPr="009E7375">
        <w:t>{</w:t>
      </w:r>
    </w:p>
    <w:p w:rsidR="00862FA6" w:rsidRPr="009E7375" w:rsidRDefault="00862FA6" w:rsidP="00862FA6">
      <w:r w:rsidRPr="009E7375">
        <w:t xml:space="preserve">            //Теперь правая граница отрезка локализации равна mk</w:t>
      </w:r>
    </w:p>
    <w:p w:rsidR="00862FA6" w:rsidRPr="009E7375" w:rsidRDefault="00862FA6" w:rsidP="00862FA6">
      <w:r w:rsidRPr="009E7375">
        <w:t xml:space="preserve">            bk=mk;</w:t>
      </w:r>
    </w:p>
    <w:p w:rsidR="00862FA6" w:rsidRPr="009E7375" w:rsidRDefault="00862FA6" w:rsidP="00862FA6">
      <w:r w:rsidRPr="009E7375">
        <w:t xml:space="preserve">        }</w:t>
      </w:r>
    </w:p>
    <w:p w:rsidR="00862FA6" w:rsidRPr="009E7375" w:rsidRDefault="00862FA6" w:rsidP="00862FA6">
      <w:r w:rsidRPr="009E7375">
        <w:t xml:space="preserve">        else</w:t>
      </w:r>
    </w:p>
    <w:p w:rsidR="00862FA6" w:rsidRPr="009E7375" w:rsidRDefault="00862FA6" w:rsidP="00862FA6">
      <w:r w:rsidRPr="009E7375">
        <w:t xml:space="preserve">        {</w:t>
      </w:r>
    </w:p>
    <w:p w:rsidR="00862FA6" w:rsidRPr="009E7375" w:rsidRDefault="00862FA6" w:rsidP="00862FA6">
      <w:r w:rsidRPr="009E7375">
        <w:t xml:space="preserve">            //Теперь левая граница отрезка локализации равна mk</w:t>
      </w:r>
    </w:p>
    <w:p w:rsidR="00862FA6" w:rsidRPr="009E7375" w:rsidRDefault="00862FA6" w:rsidP="00862FA6">
      <w:pPr>
        <w:rPr>
          <w:lang w:val="en-US"/>
        </w:rPr>
      </w:pPr>
      <w:r w:rsidRPr="009E7375">
        <w:t xml:space="preserve">            </w:t>
      </w:r>
      <w:r w:rsidRPr="009E7375">
        <w:rPr>
          <w:lang w:val="en-US"/>
        </w:rPr>
        <w:t>ak=lk;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}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} while ((bk-ak)&gt;=epsilon);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x_=(ak+bk)/2; //minimum point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return x_;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}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// </w:t>
      </w:r>
      <w:r w:rsidRPr="009E7375">
        <w:t>метод</w:t>
      </w:r>
      <w:r w:rsidRPr="009E7375">
        <w:rPr>
          <w:lang w:val="en-US"/>
        </w:rPr>
        <w:t xml:space="preserve"> </w:t>
      </w:r>
      <w:r w:rsidRPr="009E7375">
        <w:t>наискорейшего</w:t>
      </w:r>
      <w:r w:rsidRPr="009E7375">
        <w:rPr>
          <w:lang w:val="en-US"/>
        </w:rPr>
        <w:t xml:space="preserve"> </w:t>
      </w:r>
      <w:r w:rsidRPr="009E7375">
        <w:t>спуска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double GreatDescent(int bx, int by,double epsilon)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>{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double x[NMAX];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double y[NMAX];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double alpha[NMAX];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int k;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r w:rsidRPr="009E7375">
        <w:rPr>
          <w:lang w:val="en-US"/>
        </w:rPr>
        <w:t xml:space="preserve">    </w:t>
      </w:r>
      <w:r w:rsidRPr="009E7375">
        <w:t>//Начальное приближение u[0]</w:t>
      </w:r>
    </w:p>
    <w:p w:rsidR="00862FA6" w:rsidRPr="009E7375" w:rsidRDefault="00862FA6" w:rsidP="00862FA6">
      <w:r w:rsidRPr="009E7375">
        <w:t xml:space="preserve">    x[0]=bx;</w:t>
      </w:r>
    </w:p>
    <w:p w:rsidR="00862FA6" w:rsidRPr="009E7375" w:rsidRDefault="00862FA6" w:rsidP="00862FA6">
      <w:pPr>
        <w:rPr>
          <w:lang w:val="en-US"/>
        </w:rPr>
      </w:pPr>
      <w:r w:rsidRPr="009E7375">
        <w:t xml:space="preserve">    </w:t>
      </w:r>
      <w:r w:rsidRPr="009E7375">
        <w:rPr>
          <w:lang w:val="en-US"/>
        </w:rPr>
        <w:t>y[0]=by;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std::cout &lt;&lt;"</w:t>
      </w:r>
      <w:r w:rsidRPr="009E7375">
        <w:t>Результаты</w:t>
      </w:r>
      <w:r w:rsidRPr="009E7375">
        <w:rPr>
          <w:lang w:val="en-US"/>
        </w:rPr>
        <w:t>:"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&lt;&lt;std::endl&lt;&lt; "x("&lt;&lt;0&lt;&lt;"): ("&lt;&lt;x[0]&lt;&lt;", "&lt;&lt;y[0]&lt;&lt;")"&lt;&lt;std::endl;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r w:rsidRPr="009E7375">
        <w:rPr>
          <w:lang w:val="en-US"/>
        </w:rPr>
        <w:t xml:space="preserve">    </w:t>
      </w:r>
      <w:r w:rsidRPr="009E7375">
        <w:t>for (k=0; ; k++)</w:t>
      </w:r>
    </w:p>
    <w:p w:rsidR="00862FA6" w:rsidRPr="009E7375" w:rsidRDefault="00862FA6" w:rsidP="00862FA6">
      <w:r w:rsidRPr="009E7375">
        <w:t xml:space="preserve">    {</w:t>
      </w:r>
    </w:p>
    <w:p w:rsidR="00862FA6" w:rsidRPr="009E7375" w:rsidRDefault="00862FA6" w:rsidP="00862FA6">
      <w:r w:rsidRPr="009E7375">
        <w:t xml:space="preserve">        //Находим alpha_k как минимум функции g на отрезке -10000,100000</w:t>
      </w:r>
    </w:p>
    <w:p w:rsidR="00862FA6" w:rsidRPr="009E7375" w:rsidRDefault="00862FA6" w:rsidP="00862FA6">
      <w:pPr>
        <w:rPr>
          <w:lang w:val="en-US"/>
        </w:rPr>
      </w:pPr>
      <w:r w:rsidRPr="009E7375">
        <w:t xml:space="preserve">        </w:t>
      </w:r>
      <w:r w:rsidRPr="009E7375">
        <w:rPr>
          <w:lang w:val="en-US"/>
        </w:rPr>
        <w:t>alpha[k]=Dihotomia(-10000,100000,epsilon,x[k],y[k]);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//</w:t>
      </w:r>
      <w:r w:rsidRPr="009E7375">
        <w:t>Вычисляем</w:t>
      </w:r>
      <w:r w:rsidRPr="009E7375">
        <w:rPr>
          <w:lang w:val="en-US"/>
        </w:rPr>
        <w:t xml:space="preserve"> u[k]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x[k+1]=x[k]-alpha[k]*f_dx(x[k], y[k]);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y[k+1]=y[k]-alpha[k]*f_dy(x[k], y[k]);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std::cout&lt;&lt;"x("&lt;&lt;k+1&lt;&lt;"): "&lt;&lt;"("&lt;&lt;x[k+1]&lt;&lt;", "&lt;&lt;y[k+1]&lt;&lt;")"&lt;&lt;std::endl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       &lt;&lt;"f("&lt;&lt;x[k+1]&lt;&lt;", "&lt;&lt;y[k+1]&lt;&lt;") = "&lt;&lt;f(x[k+1], y[k+1]) &lt;&lt;std::endl;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if (k&gt;1)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{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//</w:t>
      </w:r>
      <w:r w:rsidRPr="009E7375">
        <w:t>Проверяем</w:t>
      </w:r>
      <w:r w:rsidRPr="009E7375">
        <w:rPr>
          <w:lang w:val="en-US"/>
        </w:rPr>
        <w:t xml:space="preserve"> </w:t>
      </w:r>
      <w:r w:rsidRPr="009E7375">
        <w:t>условие</w:t>
      </w:r>
      <w:r w:rsidRPr="009E7375">
        <w:rPr>
          <w:lang w:val="en-US"/>
        </w:rPr>
        <w:t xml:space="preserve"> </w:t>
      </w:r>
      <w:r w:rsidRPr="009E7375">
        <w:t>остановки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if (norma(x[k+1]-x[k],y[k+1]-y[k])&lt;epsilon)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{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    break;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}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}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}</w:t>
      </w:r>
    </w:p>
    <w:p w:rsidR="00862FA6" w:rsidRPr="009E7375" w:rsidRDefault="00862FA6" w:rsidP="00862FA6">
      <w:pPr>
        <w:rPr>
          <w:lang w:val="en-US"/>
        </w:rPr>
      </w:pP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std::cout &lt;&lt;"</w:t>
      </w:r>
      <w:r w:rsidRPr="009E7375">
        <w:t>Точка</w:t>
      </w:r>
      <w:r w:rsidRPr="009E7375">
        <w:rPr>
          <w:lang w:val="en-US"/>
        </w:rPr>
        <w:t xml:space="preserve"> </w:t>
      </w:r>
      <w:r w:rsidRPr="009E7375">
        <w:t>минимума</w:t>
      </w:r>
      <w:r w:rsidRPr="009E7375">
        <w:rPr>
          <w:lang w:val="en-US"/>
        </w:rPr>
        <w:t xml:space="preserve"> (epsilon="&lt;&lt;epsilon&lt;&lt;")"&lt;&lt;std::endl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         &lt;&lt;"f("&lt;&lt;x[k+1]&lt;&lt;", "&lt;&lt;y[k+1]&lt;&lt;") = "&lt;&lt;f(x[k+1], y[k+1]) &lt;&lt;std::endl;</w:t>
      </w:r>
    </w:p>
    <w:p w:rsidR="00862FA6" w:rsidRPr="009E7375" w:rsidRDefault="00862FA6" w:rsidP="00862FA6">
      <w:pPr>
        <w:rPr>
          <w:lang w:val="en-US"/>
        </w:rPr>
      </w:pPr>
      <w:r w:rsidRPr="009E7375">
        <w:rPr>
          <w:lang w:val="en-US"/>
        </w:rPr>
        <w:t xml:space="preserve">    return f(x[k+1],y[k+1]);</w:t>
      </w:r>
    </w:p>
    <w:p w:rsidR="00862FA6" w:rsidRPr="009E7375" w:rsidRDefault="00862FA6" w:rsidP="00862FA6">
      <w:r w:rsidRPr="009E7375">
        <w:t>}</w:t>
      </w:r>
    </w:p>
    <w:p w:rsidR="00862FA6" w:rsidRPr="009E7375" w:rsidRDefault="00862FA6" w:rsidP="00862FA6">
      <w:r w:rsidRPr="009E7375">
        <w:t>#endif // GRADIENTSP_H</w:t>
      </w:r>
    </w:p>
    <w:p w:rsidR="00862FA6" w:rsidRPr="00244EFD" w:rsidRDefault="00862FA6">
      <w:pPr>
        <w:jc w:val="both"/>
      </w:pPr>
    </w:p>
    <w:p w:rsidR="002355C2" w:rsidRPr="00244EFD" w:rsidRDefault="002355C2">
      <w:pPr>
        <w:jc w:val="both"/>
      </w:pPr>
    </w:p>
    <w:p w:rsidR="002355C2" w:rsidRDefault="002355C2">
      <w:pPr>
        <w:jc w:val="both"/>
      </w:pPr>
      <w:r>
        <w:t>Также для построения линейного классификатора можно использовать алгоритм персептрона</w:t>
      </w:r>
    </w:p>
    <w:p w:rsidR="002355C2" w:rsidRDefault="00983541">
      <w:pPr>
        <w:jc w:val="both"/>
      </w:pPr>
      <w:r>
        <w:rPr>
          <w:noProof/>
        </w:rPr>
        <w:lastRenderedPageBreak/>
        <w:drawing>
          <wp:inline distT="0" distB="0" distL="0" distR="0">
            <wp:extent cx="4029075" cy="3371850"/>
            <wp:effectExtent l="0" t="0" r="9525" b="0"/>
            <wp:docPr id="4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98354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29075" cy="4067175"/>
            <wp:effectExtent l="0" t="0" r="9525" b="9525"/>
            <wp:docPr id="4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983541">
      <w:pPr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4029075" cy="3724275"/>
            <wp:effectExtent l="0" t="0" r="9525" b="9525"/>
            <wp:docPr id="4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jc w:val="both"/>
        <w:rPr>
          <w:noProof/>
        </w:rPr>
      </w:pPr>
    </w:p>
    <w:p w:rsidR="002355C2" w:rsidRDefault="002355C2">
      <w:pPr>
        <w:jc w:val="both"/>
        <w:rPr>
          <w:noProof/>
        </w:rPr>
      </w:pPr>
    </w:p>
    <w:p w:rsidR="002355C2" w:rsidRDefault="002355C2">
      <w:pPr>
        <w:jc w:val="both"/>
        <w:rPr>
          <w:noProof/>
        </w:rPr>
      </w:pPr>
    </w:p>
    <w:p w:rsidR="002355C2" w:rsidRPr="00ED05A6" w:rsidRDefault="002355C2">
      <w:pPr>
        <w:jc w:val="both"/>
      </w:pPr>
    </w:p>
    <w:p w:rsidR="002355C2" w:rsidRDefault="002355C2">
      <w:pPr>
        <w:pStyle w:val="1"/>
        <w:ind w:left="458" w:hanging="473"/>
      </w:pPr>
      <w:bookmarkStart w:id="2" w:name="_Toc30213"/>
      <w:r>
        <w:t>Задания к лабораторной работе</w:t>
      </w:r>
      <w:bookmarkEnd w:id="2"/>
    </w:p>
    <w:p w:rsidR="002355C2" w:rsidRPr="002C2DA8" w:rsidRDefault="002355C2">
      <w:r>
        <w:t xml:space="preserve">  Вариант 1</w:t>
      </w:r>
    </w:p>
    <w:p w:rsidR="002355C2" w:rsidRDefault="002355C2">
      <w:pPr>
        <w:jc w:val="both"/>
      </w:pPr>
    </w:p>
    <w:p w:rsidR="002355C2" w:rsidRDefault="002355C2">
      <w:pPr>
        <w:numPr>
          <w:ilvl w:val="0"/>
          <w:numId w:val="2"/>
        </w:numPr>
        <w:spacing w:after="179" w:line="248" w:lineRule="auto"/>
        <w:ind w:left="539" w:right="3" w:hanging="255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25 </w:t>
      </w:r>
      <w:r>
        <w:t xml:space="preserve">записей со следующими полями: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сотрудника,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EmployYear </w:t>
      </w:r>
      <w:r>
        <w:t xml:space="preserve">– год приема на работу,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EyEColor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глаз, </w:t>
      </w:r>
      <w:r>
        <w:rPr>
          <w:lang w:val="en-US"/>
        </w:rPr>
        <w:t>SkinColor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кожи, </w:t>
      </w:r>
      <w:r>
        <w:rPr>
          <w:lang w:val="en-US"/>
        </w:rPr>
        <w:t>BloodType</w:t>
      </w:r>
      <w:r w:rsidRPr="002C2DA8">
        <w:t xml:space="preserve"> </w:t>
      </w:r>
      <w:r>
        <w:t>–</w:t>
      </w:r>
      <w:r w:rsidRPr="002C2DA8">
        <w:t xml:space="preserve"> </w:t>
      </w:r>
      <w:r>
        <w:t>группа крови</w:t>
      </w:r>
      <w:r w:rsidRPr="002C2DA8">
        <w:t xml:space="preserve">, </w:t>
      </w:r>
      <w:r>
        <w:rPr>
          <w:lang w:val="en-US"/>
        </w:rPr>
        <w:t>HairColor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волос на голове.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 xml:space="preserve">изменяется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2355C2" w:rsidRDefault="00983541">
      <w:pPr>
        <w:spacing w:after="300" w:line="259" w:lineRule="auto"/>
        <w:ind w:left="1719"/>
      </w:pPr>
      <w:r>
        <w:rPr>
          <w:noProof/>
        </w:rPr>
        <w:lastRenderedPageBreak/>
        <w:drawing>
          <wp:inline distT="0" distB="0" distL="0" distR="0">
            <wp:extent cx="2162175" cy="2181225"/>
            <wp:effectExtent l="0" t="0" r="9525" b="9525"/>
            <wp:docPr id="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55C2" w:rsidRDefault="002355C2">
      <w:pPr>
        <w:spacing w:after="344" w:line="265" w:lineRule="auto"/>
        <w:ind w:left="78" w:right="135"/>
        <w:jc w:val="center"/>
      </w:pPr>
      <w:r>
        <w:t>Рис. 1:</w:t>
      </w:r>
    </w:p>
    <w:p w:rsidR="002355C2" w:rsidRDefault="002355C2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[1978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1995]</w:t>
      </w:r>
      <w:r>
        <w:t xml:space="preserve">, </w:t>
      </w:r>
      <w:r>
        <w:rPr>
          <w:rFonts w:ascii="Cambria" w:hAnsi="Cambria" w:cs="Cambria"/>
          <w:i/>
        </w:rPr>
        <w:t xml:space="preserve">EmployYear </w:t>
      </w:r>
      <w:r>
        <w:t>распределен ра</w:t>
      </w:r>
      <w:r>
        <w:t>в</w:t>
      </w:r>
      <w:r>
        <w:t xml:space="preserve">номерно на отрезке </w:t>
      </w:r>
      <w:r>
        <w:rPr>
          <w:rFonts w:ascii="Cambria" w:hAnsi="Cambria" w:cs="Cambria"/>
        </w:rPr>
        <w:t>[</w:t>
      </w:r>
      <w:r>
        <w:rPr>
          <w:rFonts w:ascii="Cambria" w:hAnsi="Cambria" w:cs="Cambria"/>
          <w:i/>
        </w:rPr>
        <w:t>BirthY ear</w:t>
      </w:r>
      <w:r>
        <w:rPr>
          <w:rFonts w:ascii="Cambria" w:hAnsi="Cambria" w:cs="Cambria"/>
        </w:rPr>
        <w:t>+18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2015]</w:t>
      </w:r>
      <w:r>
        <w:t xml:space="preserve">, </w:t>
      </w:r>
      <w:r>
        <w:rPr>
          <w:rFonts w:ascii="Cambria" w:hAnsi="Cambria" w:cs="Cambria"/>
          <w:i/>
        </w:rPr>
        <w:t xml:space="preserve">Salary </w:t>
      </w:r>
      <w:r>
        <w:t xml:space="preserve">для работников младше </w:t>
      </w:r>
      <w:smartTag w:uri="urn:schemas-microsoft-com:office:smarttags" w:element="metricconverter">
        <w:smartTagPr>
          <w:attr w:name="ProductID" w:val="1990 г"/>
        </w:smartTagPr>
        <w:r>
          <w:t>1990 г</w:t>
        </w:r>
      </w:smartTag>
      <w:r>
        <w:t xml:space="preserve">.р. определяется по формуле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 xml:space="preserve">(2016 −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9000</w:t>
      </w:r>
      <w:r>
        <w:t xml:space="preserve">, для остальных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2(2016 −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9000</w:t>
      </w:r>
      <w:r>
        <w:t>.</w:t>
      </w:r>
    </w:p>
    <w:p w:rsidR="002355C2" w:rsidRDefault="002355C2">
      <w:pPr>
        <w:ind w:left="508" w:right="3"/>
      </w:pPr>
      <w:r>
        <w:t>Подсчитайте число сотрудников с зарплатой, большей 17000. Д</w:t>
      </w:r>
      <w:r>
        <w:t>о</w:t>
      </w:r>
      <w:r>
        <w:t>бавьте в таблицу поле, соответствующее суммарному подоходному налогу (ставка 13%), выплаченному сотрудником за время работы в организации, если его зарплата за каждый год начислялась согла</w:t>
      </w:r>
      <w:r>
        <w:t>с</w:t>
      </w:r>
      <w:r>
        <w:t xml:space="preserve">но формулам для </w:t>
      </w:r>
      <w:r>
        <w:rPr>
          <w:rFonts w:ascii="Cambria" w:hAnsi="Cambria" w:cs="Cambria"/>
          <w:i/>
        </w:rPr>
        <w:t>Salary</w:t>
      </w:r>
      <w:r>
        <w:t>, где вместо 2016 следует последовательно подставить каждый год работы сотрудника в организации.</w:t>
      </w:r>
    </w:p>
    <w:p w:rsidR="002355C2" w:rsidRDefault="002355C2">
      <w:pPr>
        <w:ind w:left="508" w:right="3"/>
      </w:pPr>
    </w:p>
    <w:p w:rsidR="002355C2" w:rsidRDefault="002355C2">
      <w:pPr>
        <w:numPr>
          <w:ilvl w:val="0"/>
          <w:numId w:val="2"/>
        </w:numPr>
        <w:jc w:val="both"/>
      </w:pPr>
      <w:r>
        <w:t>Постройте линейный классификатор для классификации сотру</w:t>
      </w:r>
      <w:r>
        <w:t>д</w:t>
      </w:r>
      <w:r>
        <w:t>ников данной международной организации (признаки классифик</w:t>
      </w:r>
      <w:r>
        <w:t>а</w:t>
      </w:r>
      <w:r>
        <w:t>ции: группа крови, цвет волос, глаз и цвет кожи). Использовать машину опорных векторов и алгоритм персептрона. Полученные результаты сравнить.</w:t>
      </w:r>
    </w:p>
    <w:p w:rsidR="002355C2" w:rsidRDefault="002355C2">
      <w:pPr>
        <w:ind w:left="538"/>
        <w:jc w:val="both"/>
      </w:pPr>
      <w:r>
        <w:t>Таблица соответствия групп крови национальностям</w:t>
      </w:r>
    </w:p>
    <w:tbl>
      <w:tblPr>
        <w:tblW w:w="0" w:type="auto"/>
        <w:tblInd w:w="5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5"/>
        <w:gridCol w:w="2382"/>
        <w:gridCol w:w="1715"/>
        <w:gridCol w:w="1406"/>
      </w:tblGrid>
      <w:tr w:rsidR="002355C2">
        <w:tc>
          <w:tcPr>
            <w:tcW w:w="525" w:type="dxa"/>
            <w:shd w:val="clear" w:color="auto" w:fill="auto"/>
          </w:tcPr>
          <w:p w:rsidR="002355C2" w:rsidRPr="00224C75" w:rsidRDefault="002355C2">
            <w:pPr>
              <w:jc w:val="both"/>
              <w:rPr>
                <w:b/>
              </w:rPr>
            </w:pPr>
            <w:r w:rsidRPr="00224C75">
              <w:rPr>
                <w:b/>
              </w:rPr>
              <w:t>№</w:t>
            </w:r>
          </w:p>
        </w:tc>
        <w:tc>
          <w:tcPr>
            <w:tcW w:w="2382" w:type="dxa"/>
            <w:shd w:val="clear" w:color="auto" w:fill="auto"/>
          </w:tcPr>
          <w:p w:rsidR="002355C2" w:rsidRPr="00224C75" w:rsidRDefault="002355C2">
            <w:pPr>
              <w:jc w:val="both"/>
              <w:rPr>
                <w:b/>
              </w:rPr>
            </w:pPr>
            <w:r w:rsidRPr="00224C75">
              <w:rPr>
                <w:b/>
              </w:rPr>
              <w:t>Национальность</w:t>
            </w:r>
          </w:p>
        </w:tc>
        <w:tc>
          <w:tcPr>
            <w:tcW w:w="1715" w:type="dxa"/>
            <w:shd w:val="clear" w:color="auto" w:fill="auto"/>
          </w:tcPr>
          <w:p w:rsidR="002355C2" w:rsidRPr="00224C75" w:rsidRDefault="002355C2">
            <w:pPr>
              <w:jc w:val="center"/>
              <w:rPr>
                <w:b/>
              </w:rPr>
            </w:pPr>
            <w:r w:rsidRPr="00224C75">
              <w:rPr>
                <w:b/>
              </w:rPr>
              <w:t>Преобладающая группа крови</w:t>
            </w:r>
          </w:p>
        </w:tc>
        <w:tc>
          <w:tcPr>
            <w:tcW w:w="1406" w:type="dxa"/>
            <w:shd w:val="clear" w:color="auto" w:fill="auto"/>
          </w:tcPr>
          <w:p w:rsidR="002355C2" w:rsidRPr="00224C75" w:rsidRDefault="002355C2">
            <w:pPr>
              <w:jc w:val="both"/>
              <w:rPr>
                <w:b/>
              </w:rPr>
            </w:pPr>
            <w:r w:rsidRPr="00224C75">
              <w:rPr>
                <w:b/>
              </w:rPr>
              <w:t>Примечание</w:t>
            </w: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Исландцы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1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lastRenderedPageBreak/>
              <w:t>2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Англичане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1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3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Итальянцы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1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4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Датчане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5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Немцы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6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Русские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7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Испанцы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8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Китайцы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1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9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Индусы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1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10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Бирманцы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3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11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Японцы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12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 xml:space="preserve">Татары 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13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Китайцы Пекина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3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14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Украинцы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  <w:tr w:rsidR="002355C2">
        <w:tc>
          <w:tcPr>
            <w:tcW w:w="525" w:type="dxa"/>
            <w:shd w:val="clear" w:color="auto" w:fill="auto"/>
          </w:tcPr>
          <w:p w:rsidR="002355C2" w:rsidRDefault="002355C2">
            <w:pPr>
              <w:jc w:val="both"/>
            </w:pPr>
            <w:r>
              <w:t>15</w:t>
            </w:r>
          </w:p>
        </w:tc>
        <w:tc>
          <w:tcPr>
            <w:tcW w:w="2382" w:type="dxa"/>
            <w:shd w:val="clear" w:color="auto" w:fill="auto"/>
          </w:tcPr>
          <w:p w:rsidR="002355C2" w:rsidRDefault="002355C2">
            <w:pPr>
              <w:jc w:val="both"/>
            </w:pPr>
            <w:r>
              <w:t>Португальцы</w:t>
            </w:r>
          </w:p>
        </w:tc>
        <w:tc>
          <w:tcPr>
            <w:tcW w:w="1715" w:type="dxa"/>
            <w:shd w:val="clear" w:color="auto" w:fill="auto"/>
          </w:tcPr>
          <w:p w:rsidR="002355C2" w:rsidRDefault="002355C2">
            <w:pPr>
              <w:jc w:val="both"/>
            </w:pPr>
            <w:r>
              <w:t>2</w:t>
            </w:r>
          </w:p>
        </w:tc>
        <w:tc>
          <w:tcPr>
            <w:tcW w:w="1406" w:type="dxa"/>
            <w:shd w:val="clear" w:color="auto" w:fill="auto"/>
          </w:tcPr>
          <w:p w:rsidR="002355C2" w:rsidRDefault="002355C2">
            <w:pPr>
              <w:jc w:val="both"/>
            </w:pPr>
          </w:p>
        </w:tc>
      </w:tr>
    </w:tbl>
    <w:p w:rsidR="002355C2" w:rsidRDefault="002355C2">
      <w:pPr>
        <w:ind w:left="538"/>
        <w:jc w:val="both"/>
      </w:pPr>
      <w:r>
        <w:t>Цвет глаз, кожи или волос можно закодировать определенным чи</w:t>
      </w:r>
      <w:r>
        <w:t>с</w:t>
      </w:r>
      <w:r>
        <w:t>лом.  В данном варианте использовать национальности: Украинец, Индус, Датчанин</w:t>
      </w:r>
      <w:r w:rsidR="00EB586E">
        <w:t>, Бирманец</w:t>
      </w:r>
      <w:r>
        <w:t>.</w:t>
      </w:r>
    </w:p>
    <w:p w:rsidR="002355C2" w:rsidRDefault="002355C2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>с линейным я</w:t>
      </w:r>
      <w:r w:rsidRPr="00400906">
        <w:t>д</w:t>
      </w:r>
      <w:r w:rsidRPr="00400906">
        <w:t xml:space="preserve">ром, добейтесь нулевой ошибки сначала на обучающей выборке,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2355C2" w:rsidRDefault="002355C2">
      <w:pPr>
        <w:ind w:left="538"/>
        <w:jc w:val="both"/>
      </w:pPr>
    </w:p>
    <w:p w:rsidR="002355C2" w:rsidRDefault="002355C2">
      <w:pPr>
        <w:numPr>
          <w:ilvl w:val="0"/>
          <w:numId w:val="2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2355C2" w:rsidRPr="000F1C06" w:rsidRDefault="002355C2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0F1C06">
        <w:rPr>
          <w:position w:val="-12"/>
          <w:sz w:val="28"/>
          <w:szCs w:val="28"/>
        </w:rPr>
        <w:object w:dxaOrig="2900" w:dyaOrig="380">
          <v:shape id="_x0000_i1044" type="#_x0000_t75" style="width:144.75pt;height:18.75pt" o:ole="" fillcolor="window">
            <v:imagedata r:id="rId71" o:title=""/>
          </v:shape>
          <o:OLEObject Type="Embed" ProgID="Equation.3" ShapeID="_x0000_i1044" DrawAspect="Content" ObjectID="_1590934587" r:id="rId72"/>
        </w:object>
      </w:r>
    </w:p>
    <w:p w:rsidR="002355C2" w:rsidRDefault="002355C2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 </w:t>
      </w:r>
      <w:r>
        <w:t>методом гр</w:t>
      </w:r>
      <w:r>
        <w:t>а</w:t>
      </w:r>
      <w:r>
        <w:t>диентного спуска.</w:t>
      </w:r>
    </w:p>
    <w:p w:rsidR="002355C2" w:rsidRDefault="002355C2">
      <w:pPr>
        <w:pStyle w:val="21"/>
        <w:spacing w:after="0" w:line="240" w:lineRule="auto"/>
      </w:pPr>
    </w:p>
    <w:p w:rsidR="002355C2" w:rsidRDefault="002355C2">
      <w:pPr>
        <w:pStyle w:val="21"/>
        <w:spacing w:after="0" w:line="240" w:lineRule="auto"/>
      </w:pPr>
    </w:p>
    <w:p w:rsidR="002355C2" w:rsidRPr="00A25A6B" w:rsidRDefault="002355C2">
      <w:pPr>
        <w:pStyle w:val="21"/>
        <w:spacing w:after="0" w:line="240" w:lineRule="auto"/>
        <w:rPr>
          <w:b/>
        </w:rPr>
      </w:pPr>
      <w:r w:rsidRPr="00A25A6B">
        <w:rPr>
          <w:b/>
        </w:rPr>
        <w:t>Вариант 2</w:t>
      </w:r>
    </w:p>
    <w:p w:rsidR="002355C2" w:rsidRPr="00335FE8" w:rsidRDefault="002355C2">
      <w:pPr>
        <w:ind w:left="538"/>
        <w:jc w:val="both"/>
      </w:pPr>
    </w:p>
    <w:p w:rsidR="002355C2" w:rsidRDefault="002355C2">
      <w:pPr>
        <w:numPr>
          <w:ilvl w:val="0"/>
          <w:numId w:val="6"/>
        </w:numPr>
        <w:spacing w:after="179" w:line="248" w:lineRule="auto"/>
        <w:ind w:right="3" w:hanging="255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30 </w:t>
      </w:r>
      <w:r>
        <w:t xml:space="preserve">записей со следующими полями: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сотрудника,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EmployYear </w:t>
      </w:r>
      <w:r>
        <w:t xml:space="preserve">– год приема на работу,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EyEColor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глаз, </w:t>
      </w:r>
      <w:r>
        <w:rPr>
          <w:lang w:val="en-US"/>
        </w:rPr>
        <w:t>SkinColor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кожи, </w:t>
      </w:r>
      <w:r>
        <w:rPr>
          <w:lang w:val="en-US"/>
        </w:rPr>
        <w:t>BloodType</w:t>
      </w:r>
      <w:r w:rsidRPr="002C2DA8">
        <w:t xml:space="preserve"> </w:t>
      </w:r>
      <w:r>
        <w:t>–</w:t>
      </w:r>
      <w:r w:rsidRPr="002C2DA8">
        <w:t xml:space="preserve"> </w:t>
      </w:r>
      <w:r>
        <w:t>группа крови</w:t>
      </w:r>
      <w:r w:rsidRPr="002C2DA8">
        <w:t xml:space="preserve">, </w:t>
      </w:r>
      <w:r>
        <w:rPr>
          <w:lang w:val="en-US"/>
        </w:rPr>
        <w:t>HairColor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волос на голове.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 xml:space="preserve">изменяется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2355C2" w:rsidRDefault="002355C2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[1974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1993]</w:t>
      </w:r>
      <w:r>
        <w:t xml:space="preserve">, </w:t>
      </w:r>
      <w:r>
        <w:rPr>
          <w:rFonts w:ascii="Cambria" w:hAnsi="Cambria" w:cs="Cambria"/>
          <w:i/>
        </w:rPr>
        <w:t xml:space="preserve">EmployYear </w:t>
      </w:r>
      <w:r>
        <w:t>распределен ра</w:t>
      </w:r>
      <w:r>
        <w:t>в</w:t>
      </w:r>
      <w:r>
        <w:t xml:space="preserve">номерно на отрезке </w:t>
      </w:r>
      <w:r>
        <w:rPr>
          <w:rFonts w:ascii="Cambria" w:hAnsi="Cambria" w:cs="Cambria"/>
        </w:rPr>
        <w:t>[</w:t>
      </w:r>
      <w:r>
        <w:rPr>
          <w:rFonts w:ascii="Cambria" w:hAnsi="Cambria" w:cs="Cambria"/>
          <w:i/>
        </w:rPr>
        <w:t>BirthY ear</w:t>
      </w:r>
      <w:r>
        <w:rPr>
          <w:rFonts w:ascii="Cambria" w:hAnsi="Cambria" w:cs="Cambria"/>
        </w:rPr>
        <w:t>+17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2014]</w:t>
      </w:r>
      <w:r>
        <w:t xml:space="preserve">, </w:t>
      </w:r>
      <w:r>
        <w:rPr>
          <w:rFonts w:ascii="Cambria" w:hAnsi="Cambria" w:cs="Cambria"/>
          <w:i/>
        </w:rPr>
        <w:t xml:space="preserve">Salary </w:t>
      </w:r>
      <w:r>
        <w:t xml:space="preserve">для работников </w:t>
      </w:r>
      <w:r>
        <w:lastRenderedPageBreak/>
        <w:t xml:space="preserve">младше </w:t>
      </w:r>
      <w:smartTag w:uri="urn:schemas-microsoft-com:office:smarttags" w:element="metricconverter">
        <w:smartTagPr>
          <w:attr w:name="ProductID" w:val="1989 г"/>
        </w:smartTagPr>
        <w:r>
          <w:t>198</w:t>
        </w:r>
        <w:r w:rsidR="00EB586E">
          <w:t>9</w:t>
        </w:r>
        <w:r>
          <w:t xml:space="preserve"> г</w:t>
        </w:r>
      </w:smartTag>
      <w:r>
        <w:t xml:space="preserve">.р. определяется по формуле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 xml:space="preserve">(2015 −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7000</w:t>
      </w:r>
      <w:r>
        <w:t xml:space="preserve">, для остальных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2(2015 −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7000</w:t>
      </w:r>
      <w:r>
        <w:t>.</w:t>
      </w:r>
    </w:p>
    <w:p w:rsidR="002355C2" w:rsidRDefault="002355C2">
      <w:pPr>
        <w:ind w:left="508" w:right="3"/>
      </w:pPr>
      <w:r>
        <w:t>Подсчитайте число сотрудников с зарплатой, большей 16000. Д</w:t>
      </w:r>
      <w:r>
        <w:t>о</w:t>
      </w:r>
      <w:r>
        <w:t>бавьте в таблицу поле, соответствующее суммарному подоходному налогу (ставка 13%), выплаченному сотрудником за время работы в организации, если его зарплата за каждый год начислялась согла</w:t>
      </w:r>
      <w:r>
        <w:t>с</w:t>
      </w:r>
      <w:r>
        <w:t xml:space="preserve">но формулам для </w:t>
      </w:r>
      <w:r>
        <w:rPr>
          <w:rFonts w:ascii="Cambria" w:hAnsi="Cambria" w:cs="Cambria"/>
          <w:i/>
        </w:rPr>
        <w:t>Salary</w:t>
      </w:r>
      <w:r>
        <w:t>, где вместо 2015 следует последовательно подставить каждый год работы сотрудника в организации.</w:t>
      </w:r>
    </w:p>
    <w:p w:rsidR="002355C2" w:rsidRDefault="002355C2">
      <w:pPr>
        <w:ind w:left="508" w:right="3"/>
      </w:pPr>
    </w:p>
    <w:p w:rsidR="002355C2" w:rsidRDefault="002355C2">
      <w:pPr>
        <w:numPr>
          <w:ilvl w:val="0"/>
          <w:numId w:val="6"/>
        </w:numPr>
        <w:jc w:val="both"/>
      </w:pPr>
      <w:r>
        <w:t>Постройте линейный классификатор для классификации сотру</w:t>
      </w:r>
      <w:r>
        <w:t>д</w:t>
      </w:r>
      <w:r>
        <w:t>ников данной международной организации (признаки классифик</w:t>
      </w:r>
      <w:r>
        <w:t>а</w:t>
      </w:r>
      <w:r>
        <w:t>ции: группа крови, цвет волос, глаз и цвет кожи). Использовать машину опорных векторов и алгоритм персептрона. Полученные результаты сравнить.</w:t>
      </w:r>
    </w:p>
    <w:p w:rsidR="002355C2" w:rsidRDefault="002355C2">
      <w:pPr>
        <w:ind w:left="538"/>
        <w:jc w:val="both"/>
      </w:pPr>
    </w:p>
    <w:p w:rsidR="002355C2" w:rsidRDefault="002355C2">
      <w:pPr>
        <w:ind w:left="538"/>
        <w:jc w:val="both"/>
      </w:pPr>
      <w:r>
        <w:t>Цвет глаз, кожи или волос можно закодировать определенным чи</w:t>
      </w:r>
      <w:r>
        <w:t>с</w:t>
      </w:r>
      <w:r>
        <w:t>лом.  В данном варианте использовать национальности: Англич</w:t>
      </w:r>
      <w:r>
        <w:t>а</w:t>
      </w:r>
      <w:r>
        <w:t>нин, Китаец, Немец.</w:t>
      </w:r>
    </w:p>
    <w:p w:rsidR="002355C2" w:rsidRDefault="002355C2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>
        <w:t>сигмоидал</w:t>
      </w:r>
      <w:r>
        <w:t>ь</w:t>
      </w:r>
      <w:r>
        <w:t>ным</w:t>
      </w:r>
      <w:r w:rsidRPr="00400906">
        <w:t xml:space="preserve"> ядром, добейтесь нулевой ошибки сначала на обучающей в</w:t>
      </w:r>
      <w:r w:rsidRPr="00400906">
        <w:t>ы</w:t>
      </w:r>
      <w:r w:rsidRPr="00400906">
        <w:t xml:space="preserve">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2355C2" w:rsidRDefault="002355C2">
      <w:pPr>
        <w:ind w:left="538"/>
        <w:jc w:val="both"/>
      </w:pPr>
    </w:p>
    <w:p w:rsidR="002355C2" w:rsidRDefault="002355C2">
      <w:pPr>
        <w:numPr>
          <w:ilvl w:val="0"/>
          <w:numId w:val="6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2355C2" w:rsidRPr="000F1C06" w:rsidRDefault="002355C2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3A04F9">
        <w:rPr>
          <w:position w:val="-12"/>
          <w:sz w:val="28"/>
          <w:szCs w:val="28"/>
          <w:lang w:val="en-US"/>
        </w:rPr>
        <w:object w:dxaOrig="3700" w:dyaOrig="380">
          <v:shape id="_x0000_i1045" type="#_x0000_t75" style="width:185.25pt;height:18.75pt" o:ole="" fillcolor="window">
            <v:imagedata r:id="rId73" o:title=""/>
          </v:shape>
          <o:OLEObject Type="Embed" ProgID="Equation.3" ShapeID="_x0000_i1045" DrawAspect="Content" ObjectID="_1590934588" r:id="rId74"/>
        </w:object>
      </w:r>
    </w:p>
    <w:p w:rsidR="002355C2" w:rsidRDefault="002355C2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наискорейшего градиентного спуска.</w:t>
      </w:r>
    </w:p>
    <w:p w:rsidR="002355C2" w:rsidRDefault="002355C2">
      <w:pPr>
        <w:pStyle w:val="21"/>
        <w:spacing w:after="0" w:line="240" w:lineRule="auto"/>
      </w:pPr>
    </w:p>
    <w:p w:rsidR="002355C2" w:rsidRPr="00335FE8" w:rsidRDefault="002355C2">
      <w:pPr>
        <w:jc w:val="both"/>
      </w:pPr>
    </w:p>
    <w:p w:rsidR="002355C2" w:rsidRPr="00A25A6B" w:rsidRDefault="002355C2">
      <w:pPr>
        <w:pStyle w:val="21"/>
        <w:spacing w:after="0" w:line="240" w:lineRule="auto"/>
        <w:rPr>
          <w:b/>
        </w:rPr>
      </w:pPr>
      <w:r w:rsidRPr="00A25A6B">
        <w:rPr>
          <w:b/>
        </w:rPr>
        <w:t xml:space="preserve">Вариант </w:t>
      </w:r>
      <w:r>
        <w:rPr>
          <w:b/>
        </w:rPr>
        <w:t>3</w:t>
      </w:r>
    </w:p>
    <w:p w:rsidR="002355C2" w:rsidRPr="00335FE8" w:rsidRDefault="002355C2">
      <w:pPr>
        <w:ind w:left="538"/>
        <w:jc w:val="both"/>
      </w:pPr>
    </w:p>
    <w:p w:rsidR="002355C2" w:rsidRDefault="002355C2">
      <w:pPr>
        <w:numPr>
          <w:ilvl w:val="0"/>
          <w:numId w:val="7"/>
        </w:numPr>
        <w:spacing w:after="179" w:line="248" w:lineRule="auto"/>
        <w:ind w:right="3" w:hanging="255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27 </w:t>
      </w:r>
      <w:r>
        <w:t xml:space="preserve">записей со следующими полями: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сотрудника,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EmployYear </w:t>
      </w:r>
      <w:r>
        <w:t xml:space="preserve">– год приема на работу,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EyEColor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глаз, </w:t>
      </w:r>
      <w:r>
        <w:rPr>
          <w:lang w:val="en-US"/>
        </w:rPr>
        <w:t>SkinColor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кожи, </w:t>
      </w:r>
      <w:r>
        <w:rPr>
          <w:lang w:val="en-US"/>
        </w:rPr>
        <w:t>BloodType</w:t>
      </w:r>
      <w:r w:rsidRPr="002C2DA8">
        <w:t xml:space="preserve"> </w:t>
      </w:r>
      <w:r>
        <w:t>–</w:t>
      </w:r>
      <w:r w:rsidRPr="002C2DA8">
        <w:t xml:space="preserve"> </w:t>
      </w:r>
      <w:r>
        <w:t>группа крови</w:t>
      </w:r>
      <w:r w:rsidRPr="002C2DA8">
        <w:t xml:space="preserve">, </w:t>
      </w:r>
      <w:r>
        <w:rPr>
          <w:lang w:val="en-US"/>
        </w:rPr>
        <w:t>HairColor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волос на голове.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 xml:space="preserve">изменяется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2355C2" w:rsidRDefault="002355C2">
      <w:pPr>
        <w:spacing w:after="71"/>
        <w:ind w:left="508" w:right="3"/>
      </w:pPr>
      <w:r>
        <w:lastRenderedPageBreak/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[1972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1994]</w:t>
      </w:r>
      <w:r>
        <w:t xml:space="preserve">, </w:t>
      </w:r>
      <w:r>
        <w:rPr>
          <w:rFonts w:ascii="Cambria" w:hAnsi="Cambria" w:cs="Cambria"/>
          <w:i/>
        </w:rPr>
        <w:t xml:space="preserve">EmployYear </w:t>
      </w:r>
      <w:r>
        <w:t>распределен ра</w:t>
      </w:r>
      <w:r>
        <w:t>в</w:t>
      </w:r>
      <w:r>
        <w:t xml:space="preserve">номерно на отрезке </w:t>
      </w:r>
      <w:r>
        <w:rPr>
          <w:rFonts w:ascii="Cambria" w:hAnsi="Cambria" w:cs="Cambria"/>
        </w:rPr>
        <w:t>[</w:t>
      </w:r>
      <w:r>
        <w:rPr>
          <w:rFonts w:ascii="Cambria" w:hAnsi="Cambria" w:cs="Cambria"/>
          <w:i/>
        </w:rPr>
        <w:t>BirthY ear</w:t>
      </w:r>
      <w:r>
        <w:rPr>
          <w:rFonts w:ascii="Cambria" w:hAnsi="Cambria" w:cs="Cambria"/>
        </w:rPr>
        <w:t>+19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2013]</w:t>
      </w:r>
      <w:r>
        <w:t xml:space="preserve">, </w:t>
      </w:r>
      <w:r>
        <w:rPr>
          <w:rFonts w:ascii="Cambria" w:hAnsi="Cambria" w:cs="Cambria"/>
          <w:i/>
        </w:rPr>
        <w:t xml:space="preserve">Salary </w:t>
      </w:r>
      <w:r>
        <w:t xml:space="preserve">для работников младше </w:t>
      </w:r>
      <w:smartTag w:uri="urn:schemas-microsoft-com:office:smarttags" w:element="metricconverter">
        <w:smartTagPr>
          <w:attr w:name="ProductID" w:val="1980 г"/>
        </w:smartTagPr>
        <w:r>
          <w:t>1980 г</w:t>
        </w:r>
      </w:smartTag>
      <w:r>
        <w:t xml:space="preserve">.р. определяется по формуле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 xml:space="preserve">(2014 −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8000</w:t>
      </w:r>
      <w:r>
        <w:t xml:space="preserve">, для остальных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2(2014 −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8000</w:t>
      </w:r>
      <w:r>
        <w:t>.</w:t>
      </w:r>
    </w:p>
    <w:p w:rsidR="002355C2" w:rsidRDefault="002355C2">
      <w:pPr>
        <w:ind w:left="508" w:right="3"/>
      </w:pPr>
      <w:r>
        <w:t>Подсчитайте число сотрудников с зарплатой, большей 14000. Д</w:t>
      </w:r>
      <w:r>
        <w:t>о</w:t>
      </w:r>
      <w:r>
        <w:t>бавьте в таблицу поле, соответствующее суммарному подоходному налогу (ставка 13%), выплаченному сотрудником за время работы в организации, если его зарплата за каждый год начислялась согла</w:t>
      </w:r>
      <w:r>
        <w:t>с</w:t>
      </w:r>
      <w:r>
        <w:t xml:space="preserve">но формулам для </w:t>
      </w:r>
      <w:r>
        <w:rPr>
          <w:rFonts w:ascii="Cambria" w:hAnsi="Cambria" w:cs="Cambria"/>
          <w:i/>
        </w:rPr>
        <w:t>Salary</w:t>
      </w:r>
      <w:r>
        <w:t>, где вместо 2014 следует последовательно подставить каждый год работы сотрудника в организации.</w:t>
      </w:r>
    </w:p>
    <w:p w:rsidR="002355C2" w:rsidRDefault="002355C2">
      <w:pPr>
        <w:ind w:left="508" w:right="3"/>
      </w:pPr>
    </w:p>
    <w:p w:rsidR="002355C2" w:rsidRDefault="002355C2">
      <w:pPr>
        <w:numPr>
          <w:ilvl w:val="0"/>
          <w:numId w:val="7"/>
        </w:numPr>
        <w:jc w:val="both"/>
      </w:pPr>
      <w:r>
        <w:t>Постройте линейный классификатор для классификации сотру</w:t>
      </w:r>
      <w:r>
        <w:t>д</w:t>
      </w:r>
      <w:r>
        <w:t>ников данной международной организации (признаки классифик</w:t>
      </w:r>
      <w:r>
        <w:t>а</w:t>
      </w:r>
      <w:r>
        <w:t>ции: группа крови, цвет волос, глаз и цвет кожи). Использовать машину опорных векторов и алгоритм персептрона. Полученные результаты сравнить.</w:t>
      </w:r>
    </w:p>
    <w:p w:rsidR="002355C2" w:rsidRDefault="002355C2">
      <w:pPr>
        <w:ind w:left="538"/>
        <w:jc w:val="both"/>
      </w:pPr>
    </w:p>
    <w:p w:rsidR="002355C2" w:rsidRDefault="002355C2">
      <w:pPr>
        <w:ind w:left="538"/>
        <w:jc w:val="both"/>
      </w:pPr>
      <w:r>
        <w:t>Цвет глаз, кожи или волос можно закодировать определенным чи</w:t>
      </w:r>
      <w:r>
        <w:t>с</w:t>
      </w:r>
      <w:r>
        <w:t>лом.  В данном варианте использовать национальности: Русский, Татарин, Португалец, Японец</w:t>
      </w:r>
      <w:r w:rsidR="00EB586E">
        <w:t>, Итальянец.</w:t>
      </w:r>
    </w:p>
    <w:p w:rsidR="002355C2" w:rsidRDefault="002355C2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>
        <w:t>радиальным</w:t>
      </w:r>
      <w:r w:rsidRPr="00400906">
        <w:t xml:space="preserve"> ядром, добейтесь нулевой ошибки сначала на обучающей выборке,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2355C2" w:rsidRDefault="002355C2">
      <w:pPr>
        <w:ind w:left="538"/>
        <w:jc w:val="both"/>
      </w:pPr>
    </w:p>
    <w:p w:rsidR="002355C2" w:rsidRDefault="002355C2">
      <w:pPr>
        <w:numPr>
          <w:ilvl w:val="0"/>
          <w:numId w:val="7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2355C2" w:rsidRPr="000F1C06" w:rsidRDefault="002355C2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0F1C06">
        <w:rPr>
          <w:position w:val="-10"/>
          <w:sz w:val="28"/>
          <w:szCs w:val="28"/>
          <w:lang w:val="en-US"/>
        </w:rPr>
        <w:object w:dxaOrig="3379" w:dyaOrig="360">
          <v:shape id="_x0000_i1047" type="#_x0000_t75" style="width:168.75pt;height:18pt" o:ole="" fillcolor="window">
            <v:imagedata r:id="rId75" o:title=""/>
          </v:shape>
          <o:OLEObject Type="Embed" ProgID="Equation.3" ShapeID="_x0000_i1047" DrawAspect="Content" ObjectID="_1590934589" r:id="rId76"/>
        </w:object>
      </w:r>
    </w:p>
    <w:p w:rsidR="002355C2" w:rsidRDefault="002355C2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2355C2" w:rsidRPr="00A25A6B" w:rsidRDefault="002355C2">
      <w:pPr>
        <w:pStyle w:val="21"/>
        <w:spacing w:after="0" w:line="240" w:lineRule="auto"/>
        <w:rPr>
          <w:b/>
        </w:rPr>
      </w:pPr>
      <w:r w:rsidRPr="00A25A6B">
        <w:rPr>
          <w:b/>
        </w:rPr>
        <w:t xml:space="preserve">Вариант </w:t>
      </w:r>
      <w:r>
        <w:rPr>
          <w:b/>
        </w:rPr>
        <w:t>4</w:t>
      </w:r>
    </w:p>
    <w:p w:rsidR="002355C2" w:rsidRDefault="002355C2">
      <w:pPr>
        <w:spacing w:after="209"/>
        <w:ind w:right="578" w:firstLine="299"/>
      </w:pPr>
    </w:p>
    <w:p w:rsidR="002355C2" w:rsidRDefault="002355C2">
      <w:pPr>
        <w:numPr>
          <w:ilvl w:val="0"/>
          <w:numId w:val="8"/>
        </w:numPr>
        <w:spacing w:after="179" w:line="248" w:lineRule="auto"/>
        <w:ind w:right="3" w:hanging="255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24 </w:t>
      </w:r>
      <w:r>
        <w:t xml:space="preserve">записей со следующими полями: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пациента, </w:t>
      </w:r>
      <w:r>
        <w:rPr>
          <w:rFonts w:ascii="Cambria" w:hAnsi="Cambria" w:cs="Cambria"/>
          <w:i/>
        </w:rPr>
        <w:t xml:space="preserve">BirthYear </w:t>
      </w:r>
      <w:r>
        <w:t>– год ро</w:t>
      </w:r>
      <w:r>
        <w:t>ж</w:t>
      </w:r>
      <w:r>
        <w:t xml:space="preserve">дения, </w:t>
      </w:r>
      <w:r>
        <w:rPr>
          <w:rFonts w:ascii="Cambria" w:hAnsi="Cambria" w:cs="Cambria"/>
          <w:i/>
        </w:rPr>
        <w:t xml:space="preserve">Employ </w:t>
      </w:r>
      <w:r>
        <w:t xml:space="preserve">– место работы,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 xml:space="preserve">стоимость </w:t>
      </w:r>
      <w:r>
        <w:lastRenderedPageBreak/>
        <w:t xml:space="preserve">лечения, </w:t>
      </w:r>
      <w:r>
        <w:rPr>
          <w:lang w:val="en-US"/>
        </w:rPr>
        <w:t>Albumin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альбумина в крови, </w:t>
      </w:r>
      <w:r>
        <w:rPr>
          <w:lang w:val="en-US"/>
        </w:rPr>
        <w:t>TransFerrin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трансферрина в крови, </w:t>
      </w:r>
      <w:r w:rsidR="00543610">
        <w:rPr>
          <w:lang w:val="en-US"/>
        </w:rPr>
        <w:t>Ferritin</w:t>
      </w:r>
      <w:r w:rsidRPr="002C2DA8">
        <w:t xml:space="preserve"> </w:t>
      </w:r>
      <w:r>
        <w:t>–</w:t>
      </w:r>
      <w:r w:rsidRPr="002C2DA8">
        <w:t xml:space="preserve"> </w:t>
      </w:r>
      <w:r w:rsidR="00543610">
        <w:t>содержание феррит</w:t>
      </w:r>
      <w:r w:rsidR="00543610">
        <w:t>и</w:t>
      </w:r>
      <w:r w:rsidR="00543610">
        <w:t>на в крови</w:t>
      </w:r>
      <w:r>
        <w:t xml:space="preserve">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</w:t>
      </w:r>
      <w:r>
        <w:t>е</w:t>
      </w:r>
      <w:r>
        <w:t xml:space="preserve">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2355C2" w:rsidRDefault="002355C2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543610">
        <w:rPr>
          <w:rFonts w:ascii="Cambria" w:hAnsi="Cambria" w:cs="Cambria"/>
        </w:rPr>
        <w:t>1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543610">
        <w:rPr>
          <w:rFonts w:ascii="Cambria" w:hAnsi="Cambria" w:cs="Cambria"/>
        </w:rPr>
        <w:t>7</w:t>
      </w:r>
      <w:r>
        <w:rPr>
          <w:rFonts w:ascii="Cambria" w:hAnsi="Cambria" w:cs="Cambria"/>
        </w:rPr>
        <w:t>]</w:t>
      </w:r>
      <w:r>
        <w:t xml:space="preserve">, , </w:t>
      </w:r>
      <w:r w:rsidR="00543610">
        <w:rPr>
          <w:lang w:val="en-US"/>
        </w:rPr>
        <w:t>Cost</w:t>
      </w:r>
      <w:r w:rsidR="00543610"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 xml:space="preserve">для </w:t>
      </w:r>
      <w:r w:rsidR="00543610">
        <w:t>пациентов</w:t>
      </w:r>
      <w:r>
        <w:t xml:space="preserve"> младше </w:t>
      </w:r>
      <w:smartTag w:uri="urn:schemas-microsoft-com:office:smarttags" w:element="metricconverter">
        <w:smartTagPr>
          <w:attr w:name="ProductID" w:val="1991 г"/>
        </w:smartTagPr>
        <w:r>
          <w:t>19</w:t>
        </w:r>
        <w:r w:rsidR="00543610">
          <w:t>91</w:t>
        </w:r>
        <w:r>
          <w:t xml:space="preserve"> г</w:t>
        </w:r>
      </w:smartTag>
      <w:r>
        <w:t xml:space="preserve">.р. определяется по формуле </w:t>
      </w:r>
      <w:r w:rsidR="00543610"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(201</w:t>
      </w:r>
      <w:r w:rsidR="00543610" w:rsidRPr="00543610">
        <w:rPr>
          <w:rFonts w:ascii="Cambria" w:hAnsi="Cambria" w:cs="Cambria"/>
        </w:rPr>
        <w:t>3</w:t>
      </w:r>
      <w:r>
        <w:rPr>
          <w:rFonts w:ascii="Cambria" w:hAnsi="Cambria" w:cs="Cambria"/>
        </w:rPr>
        <w:t xml:space="preserve"> − </w:t>
      </w:r>
      <w:r w:rsidR="00543610"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543610" w:rsidRPr="00543610">
        <w:rPr>
          <w:rFonts w:ascii="Cambria" w:hAnsi="Cambria" w:cs="Cambria"/>
        </w:rPr>
        <w:t>11</w:t>
      </w:r>
      <w:r>
        <w:rPr>
          <w:rFonts w:ascii="Cambria" w:hAnsi="Cambria" w:cs="Cambria"/>
        </w:rPr>
        <w:t>000</w:t>
      </w:r>
      <w:r>
        <w:t xml:space="preserve">, для остальных </w:t>
      </w:r>
      <w:r w:rsidR="00543610"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2(201</w:t>
      </w:r>
      <w:r w:rsidR="00543610" w:rsidRPr="00543610">
        <w:rPr>
          <w:rFonts w:ascii="Cambria" w:hAnsi="Cambria" w:cs="Cambria"/>
        </w:rPr>
        <w:t>3</w:t>
      </w:r>
      <w:r>
        <w:rPr>
          <w:rFonts w:ascii="Cambria" w:hAnsi="Cambria" w:cs="Cambria"/>
        </w:rPr>
        <w:t xml:space="preserve"> − </w:t>
      </w:r>
      <w:r w:rsidR="00543610"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543610" w:rsidRPr="00543610">
        <w:rPr>
          <w:rFonts w:ascii="Cambria" w:hAnsi="Cambria" w:cs="Cambria"/>
        </w:rPr>
        <w:t>10</w:t>
      </w:r>
      <w:r>
        <w:rPr>
          <w:rFonts w:ascii="Cambria" w:hAnsi="Cambria" w:cs="Cambria"/>
        </w:rPr>
        <w:t>000</w:t>
      </w:r>
      <w:r>
        <w:t>.</w:t>
      </w:r>
    </w:p>
    <w:p w:rsidR="002355C2" w:rsidRDefault="00002E61">
      <w:pPr>
        <w:ind w:left="508" w:right="3"/>
      </w:pPr>
      <w:r>
        <w:t>Ранжируйте</w:t>
      </w:r>
      <w:r w:rsidR="002355C2">
        <w:t xml:space="preserve"> </w:t>
      </w:r>
      <w:r>
        <w:t>пациентов</w:t>
      </w:r>
      <w:r w:rsidR="002355C2">
        <w:t xml:space="preserve"> </w:t>
      </w:r>
      <w:r>
        <w:t>по стоимости лечения,  начиная с мин</w:t>
      </w:r>
      <w:r>
        <w:t>и</w:t>
      </w:r>
      <w:r>
        <w:t>мальной суммы</w:t>
      </w:r>
      <w:r w:rsidR="002355C2">
        <w:t xml:space="preserve">. </w:t>
      </w:r>
      <w:r>
        <w:t xml:space="preserve"> </w:t>
      </w:r>
      <w:r w:rsidR="002355C2">
        <w:t xml:space="preserve">Добавьте в таблицу поле, соответствующее </w:t>
      </w:r>
      <w:r>
        <w:t>общ</w:t>
      </w:r>
      <w:r>
        <w:t>е</w:t>
      </w:r>
      <w:r>
        <w:t>му социальному вычету за лечение</w:t>
      </w:r>
      <w:r w:rsidR="002355C2">
        <w:t xml:space="preserve"> (ставка 13%), выплаченному </w:t>
      </w:r>
      <w:r>
        <w:t>пациенту</w:t>
      </w:r>
      <w:r w:rsidR="002355C2">
        <w:t xml:space="preserve">, </w:t>
      </w:r>
      <w:r w:rsidR="00F66AAE">
        <w:t>если стоимость лечения  за каждый год начислялась с</w:t>
      </w:r>
      <w:r w:rsidR="00F66AAE">
        <w:t>о</w:t>
      </w:r>
      <w:r w:rsidR="00F66AAE">
        <w:t xml:space="preserve">гласно формулам для </w:t>
      </w:r>
      <w:r w:rsidR="00F66AAE">
        <w:rPr>
          <w:lang w:val="en-US"/>
        </w:rPr>
        <w:t>Cost</w:t>
      </w:r>
      <w:r w:rsidR="00F66AAE">
        <w:t>, где вместо 2013 следует последовател</w:t>
      </w:r>
      <w:r w:rsidR="00F66AAE">
        <w:t>ь</w:t>
      </w:r>
      <w:r w:rsidR="00F66AAE">
        <w:t>но подставить каждый год нахождения пациента под наблюдением</w:t>
      </w:r>
      <w:r w:rsidR="002355C2">
        <w:t>.</w:t>
      </w:r>
    </w:p>
    <w:p w:rsidR="002355C2" w:rsidRDefault="002355C2">
      <w:pPr>
        <w:ind w:left="508" w:right="3"/>
      </w:pPr>
    </w:p>
    <w:p w:rsidR="002355C2" w:rsidRDefault="002355C2">
      <w:pPr>
        <w:numPr>
          <w:ilvl w:val="0"/>
          <w:numId w:val="8"/>
        </w:numPr>
        <w:jc w:val="both"/>
      </w:pPr>
      <w:r>
        <w:t xml:space="preserve">Постройте линейный классификатор для классификации </w:t>
      </w:r>
      <w:r w:rsidR="00AB3DF3">
        <w:t>пацие</w:t>
      </w:r>
      <w:r w:rsidR="00AB3DF3">
        <w:t>н</w:t>
      </w:r>
      <w:r w:rsidR="00AB3DF3">
        <w:t xml:space="preserve">тов по степени развития болезни Паркинсона </w:t>
      </w:r>
      <w:r w:rsidR="00A32063">
        <w:t xml:space="preserve">(3 степени - </w:t>
      </w:r>
      <w:r w:rsidR="00A32063" w:rsidRPr="00415A47">
        <w:t>бессим</w:t>
      </w:r>
      <w:r w:rsidR="00A32063" w:rsidRPr="00415A47">
        <w:t>п</w:t>
      </w:r>
      <w:r w:rsidR="00A32063" w:rsidRPr="00415A47">
        <w:t>томное течение, маловыраженные односторонние изменения</w:t>
      </w:r>
      <w:r w:rsidR="00A32063">
        <w:t>,</w:t>
      </w:r>
      <w:r w:rsidR="00A32063" w:rsidRPr="00415A47">
        <w:t xml:space="preserve"> м</w:t>
      </w:r>
      <w:r w:rsidR="00A32063" w:rsidRPr="00415A47">
        <w:t>а</w:t>
      </w:r>
      <w:r w:rsidR="00A32063" w:rsidRPr="00415A47">
        <w:t>ловыраженные двусторонние изменения</w:t>
      </w:r>
      <w:r w:rsidR="00A32063">
        <w:t xml:space="preserve">) </w:t>
      </w:r>
      <w:r w:rsidR="00AB3DF3">
        <w:t>на основе трех призн</w:t>
      </w:r>
      <w:r w:rsidR="00AB3DF3">
        <w:t>а</w:t>
      </w:r>
      <w:r w:rsidR="00AB3DF3">
        <w:t>ков – содержания в крови альбумина, трансферрина, ферритина.</w:t>
      </w:r>
      <w:r>
        <w:t xml:space="preserve"> И</w:t>
      </w:r>
      <w:r>
        <w:t>с</w:t>
      </w:r>
      <w:r>
        <w:t>пользовать машину опорных векторов и алгоритм персептрона. Полученные результаты срав</w:t>
      </w:r>
      <w:r w:rsidR="00627CCF">
        <w:t xml:space="preserve">нить с использованием функций </w:t>
      </w:r>
      <w:r w:rsidR="00257BF9">
        <w:t>яз</w:t>
      </w:r>
      <w:r w:rsidR="00257BF9">
        <w:t>ы</w:t>
      </w:r>
      <w:r w:rsidR="00257BF9">
        <w:t xml:space="preserve">ка R - </w:t>
      </w:r>
      <w:r w:rsidR="00627CCF">
        <w:t>Predict и Table.</w:t>
      </w:r>
    </w:p>
    <w:p w:rsidR="002355C2" w:rsidRDefault="002355C2">
      <w:pPr>
        <w:ind w:left="538"/>
        <w:jc w:val="both"/>
      </w:pPr>
    </w:p>
    <w:p w:rsidR="002355C2" w:rsidRDefault="002355C2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440F21">
        <w:t>линейным</w:t>
      </w:r>
      <w:r w:rsidRPr="00400906">
        <w:t xml:space="preserve"> я</w:t>
      </w:r>
      <w:r w:rsidRPr="00400906">
        <w:t>д</w:t>
      </w:r>
      <w:r w:rsidRPr="00400906">
        <w:t xml:space="preserve">ром, добейтесь нулевой ошибки сначала на обучающей выборке,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2355C2" w:rsidRDefault="002355C2">
      <w:pPr>
        <w:ind w:left="538"/>
        <w:jc w:val="both"/>
      </w:pPr>
    </w:p>
    <w:p w:rsidR="002355C2" w:rsidRDefault="002355C2">
      <w:pPr>
        <w:numPr>
          <w:ilvl w:val="0"/>
          <w:numId w:val="8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2355C2" w:rsidRPr="000F1C06" w:rsidRDefault="002355C2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E64288" w:rsidRPr="003A04F9">
        <w:rPr>
          <w:position w:val="-12"/>
          <w:sz w:val="28"/>
          <w:szCs w:val="28"/>
          <w:lang w:val="en-US"/>
        </w:rPr>
        <w:object w:dxaOrig="3900" w:dyaOrig="380">
          <v:shape id="_x0000_i1048" type="#_x0000_t75" style="width:195pt;height:18.75pt" o:ole="" fillcolor="window">
            <v:imagedata r:id="rId77" o:title=""/>
          </v:shape>
          <o:OLEObject Type="Embed" ProgID="Equation.3" ShapeID="_x0000_i1048" DrawAspect="Content" ObjectID="_1590934590" r:id="rId78"/>
        </w:object>
      </w:r>
    </w:p>
    <w:p w:rsidR="002355C2" w:rsidRDefault="002355C2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  <w:r>
        <w:t>Таблица показателей анализа крови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2138"/>
        <w:gridCol w:w="1598"/>
        <w:gridCol w:w="1852"/>
      </w:tblGrid>
      <w:tr w:rsidR="002355C2">
        <w:trPr>
          <w:trHeight w:val="982"/>
        </w:trPr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lastRenderedPageBreak/>
              <w:t>№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Показатель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84"/>
            </w:pPr>
            <w:r>
              <w:t>Диапазон зн</w:t>
            </w:r>
            <w:r>
              <w:t>а</w:t>
            </w:r>
            <w:r>
              <w:t>чений счит</w:t>
            </w:r>
            <w:r>
              <w:t>а</w:t>
            </w:r>
            <w:r>
              <w:t>ющихся но</w:t>
            </w:r>
            <w:r>
              <w:t>р</w:t>
            </w:r>
            <w:r>
              <w:t>мальными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94"/>
            </w:pPr>
            <w:r>
              <w:t>Примечание</w:t>
            </w: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1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Альбумин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35-50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2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Трансферрин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2-4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3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Ферритин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20-250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4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Билирубин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8,6-20,5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5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Глобулин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40-60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6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ГЕМОГЛОБИН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120-160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7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ЭРИТРОЦИТЫ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3.7-5.1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8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ЛЕЙКОЦИТЫ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4-9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9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 xml:space="preserve">лимфоциты, 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40.7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10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нейтрофилы, ,</w:t>
            </w:r>
          </w:p>
        </w:tc>
        <w:tc>
          <w:tcPr>
            <w:tcW w:w="1598" w:type="dxa"/>
            <w:shd w:val="clear" w:color="auto" w:fill="auto"/>
          </w:tcPr>
          <w:p w:rsidR="002355C2" w:rsidRDefault="00D12D3B">
            <w:pPr>
              <w:spacing w:after="209"/>
              <w:ind w:right="578"/>
            </w:pPr>
            <w:r>
              <w:t>2-11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11</w:t>
            </w:r>
          </w:p>
        </w:tc>
        <w:tc>
          <w:tcPr>
            <w:tcW w:w="2138" w:type="dxa"/>
            <w:shd w:val="clear" w:color="auto" w:fill="auto"/>
          </w:tcPr>
          <w:p w:rsidR="002355C2" w:rsidRDefault="00DE6FB6">
            <w:pPr>
              <w:spacing w:after="209"/>
              <w:ind w:right="45"/>
            </w:pPr>
            <w:r>
              <w:t>Б</w:t>
            </w:r>
            <w:r w:rsidR="002355C2">
              <w:t>азофилы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0.3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12</w:t>
            </w:r>
          </w:p>
        </w:tc>
        <w:tc>
          <w:tcPr>
            <w:tcW w:w="2138" w:type="dxa"/>
            <w:shd w:val="clear" w:color="auto" w:fill="auto"/>
          </w:tcPr>
          <w:p w:rsidR="002355C2" w:rsidRDefault="00505CB4">
            <w:pPr>
              <w:spacing w:after="209"/>
              <w:ind w:right="45"/>
            </w:pPr>
            <w:r>
              <w:t>плазмоциты</w:t>
            </w:r>
          </w:p>
        </w:tc>
        <w:tc>
          <w:tcPr>
            <w:tcW w:w="1598" w:type="dxa"/>
            <w:shd w:val="clear" w:color="auto" w:fill="auto"/>
          </w:tcPr>
          <w:p w:rsidR="002355C2" w:rsidRDefault="009C4536">
            <w:pPr>
              <w:spacing w:after="209"/>
              <w:ind w:right="578"/>
            </w:pPr>
            <w:r>
              <w:t>3-11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62"/>
            </w:pPr>
            <w:r>
              <w:t>13</w:t>
            </w:r>
          </w:p>
        </w:tc>
        <w:tc>
          <w:tcPr>
            <w:tcW w:w="2138" w:type="dxa"/>
            <w:shd w:val="clear" w:color="auto" w:fill="auto"/>
          </w:tcPr>
          <w:p w:rsidR="002355C2" w:rsidRDefault="00DE6FB6">
            <w:pPr>
              <w:spacing w:after="209"/>
              <w:ind w:right="45"/>
            </w:pPr>
            <w:r>
              <w:t>Э</w:t>
            </w:r>
            <w:r w:rsidR="002355C2">
              <w:t>озинофилы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2.4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176"/>
            </w:pPr>
            <w:r>
              <w:t>14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45"/>
            </w:pPr>
            <w:r>
              <w:t>ТРОМБОЦИТЫ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160-320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34"/>
            </w:pPr>
            <w:r>
              <w:t>15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ГЛЮКОЗА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3.5-6.5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34"/>
            </w:pPr>
            <w:r>
              <w:t>16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ОБЩИЙ БЕЛОК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60-80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34"/>
            </w:pPr>
            <w:r>
              <w:t>17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КРЕАТИНИН</w:t>
            </w: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0.18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34"/>
            </w:pPr>
            <w:r>
              <w:t>18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r>
              <w:t>Гематокрит</w:t>
            </w:r>
          </w:p>
          <w:p w:rsidR="002355C2" w:rsidRDefault="002355C2">
            <w:pPr>
              <w:spacing w:after="209"/>
              <w:ind w:right="578"/>
            </w:pP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36-48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34"/>
            </w:pPr>
            <w:r>
              <w:lastRenderedPageBreak/>
              <w:t>19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r>
              <w:t>Ретикулоциты</w:t>
            </w:r>
          </w:p>
          <w:p w:rsidR="002355C2" w:rsidRDefault="002355C2">
            <w:pPr>
              <w:spacing w:after="209"/>
              <w:ind w:right="578"/>
            </w:pP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2-12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  <w:tr w:rsidR="002355C2">
        <w:tc>
          <w:tcPr>
            <w:tcW w:w="959" w:type="dxa"/>
            <w:shd w:val="clear" w:color="auto" w:fill="auto"/>
          </w:tcPr>
          <w:p w:rsidR="002355C2" w:rsidRDefault="002355C2">
            <w:pPr>
              <w:spacing w:after="209"/>
              <w:ind w:right="34"/>
            </w:pPr>
            <w:r>
              <w:t>20</w:t>
            </w:r>
          </w:p>
        </w:tc>
        <w:tc>
          <w:tcPr>
            <w:tcW w:w="2138" w:type="dxa"/>
            <w:shd w:val="clear" w:color="auto" w:fill="auto"/>
          </w:tcPr>
          <w:p w:rsidR="002355C2" w:rsidRDefault="002355C2">
            <w:r>
              <w:t>Моноциты</w:t>
            </w:r>
          </w:p>
          <w:p w:rsidR="002355C2" w:rsidRDefault="002355C2">
            <w:pPr>
              <w:spacing w:after="209"/>
              <w:ind w:right="578"/>
            </w:pPr>
          </w:p>
        </w:tc>
        <w:tc>
          <w:tcPr>
            <w:tcW w:w="1598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  <w:r>
              <w:t>10</w:t>
            </w:r>
          </w:p>
        </w:tc>
        <w:tc>
          <w:tcPr>
            <w:tcW w:w="1852" w:type="dxa"/>
            <w:shd w:val="clear" w:color="auto" w:fill="auto"/>
          </w:tcPr>
          <w:p w:rsidR="002355C2" w:rsidRDefault="002355C2">
            <w:pPr>
              <w:spacing w:after="209"/>
              <w:ind w:right="578"/>
            </w:pPr>
          </w:p>
        </w:tc>
      </w:tr>
    </w:tbl>
    <w:p w:rsidR="002355C2" w:rsidRPr="00415A47" w:rsidRDefault="002355C2">
      <w:pPr>
        <w:shd w:val="clear" w:color="auto" w:fill="F9F8F8"/>
        <w:spacing w:line="378" w:lineRule="atLeast"/>
        <w:jc w:val="both"/>
      </w:pPr>
      <w:r w:rsidRPr="00415A47">
        <w:t>Формы заболевания болезни Паркинсона: Дрожательно-ригидная, Ак</w:t>
      </w:r>
      <w:r w:rsidRPr="00415A47">
        <w:t>и</w:t>
      </w:r>
      <w:r w:rsidRPr="00415A47">
        <w:t>нетико-ригидная, Акинетическая форма, Дрожательная форма, ригидная форма. Степень заболевания характеризуется этапами от 0 до 5 (бессим</w:t>
      </w:r>
      <w:r w:rsidRPr="00415A47">
        <w:t>п</w:t>
      </w:r>
      <w:r w:rsidRPr="00415A47">
        <w:t>томное течение, маловыраженные односторонние изменения. маловыр</w:t>
      </w:r>
      <w:r w:rsidRPr="00415A47">
        <w:t>а</w:t>
      </w:r>
      <w:r w:rsidRPr="00415A47">
        <w:t>женные двусторонние изменения,  двусторонние изменения с появл</w:t>
      </w:r>
      <w:r w:rsidRPr="00415A47">
        <w:t>е</w:t>
      </w:r>
      <w:r w:rsidRPr="00415A47">
        <w:t>нием первых заметных двигательных ограничений,  ощутимые ограничения, пациент сам не справляется, полная потеря трудоспособности и самост</w:t>
      </w:r>
      <w:r w:rsidRPr="00415A47">
        <w:t>о</w:t>
      </w:r>
      <w:r w:rsidRPr="00415A47">
        <w:t>ятельной жизнедеятельности).</w:t>
      </w:r>
    </w:p>
    <w:p w:rsidR="002355C2" w:rsidRDefault="002355C2">
      <w:pPr>
        <w:spacing w:after="209"/>
        <w:ind w:right="578" w:firstLine="299"/>
      </w:pPr>
    </w:p>
    <w:p w:rsidR="002355C2" w:rsidRPr="00A92709" w:rsidRDefault="00A92709">
      <w:pPr>
        <w:spacing w:after="209"/>
        <w:ind w:right="578" w:firstLine="299"/>
        <w:rPr>
          <w:b/>
        </w:rPr>
      </w:pPr>
      <w:r w:rsidRPr="00A92709">
        <w:rPr>
          <w:b/>
          <w:lang w:val="en-US"/>
        </w:rPr>
        <w:t>Вариант 5</w:t>
      </w:r>
    </w:p>
    <w:p w:rsidR="00A92709" w:rsidRDefault="00A92709" w:rsidP="00F37827">
      <w:pPr>
        <w:numPr>
          <w:ilvl w:val="0"/>
          <w:numId w:val="9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30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пациента,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 </w:t>
      </w:r>
      <w:r>
        <w:t xml:space="preserve">– место работы,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>сто</w:t>
      </w:r>
      <w:r>
        <w:t>и</w:t>
      </w:r>
      <w:r>
        <w:t xml:space="preserve">мость лечения, </w:t>
      </w:r>
      <w:r>
        <w:rPr>
          <w:lang w:val="en-US"/>
        </w:rPr>
        <w:t>Monocit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моноцитов в крови, </w:t>
      </w:r>
      <w:r>
        <w:rPr>
          <w:lang w:val="en-US"/>
        </w:rPr>
        <w:t>Retikullocit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ретилкуллоцитов в крови, </w:t>
      </w:r>
      <w:r w:rsidR="00DE6FB6">
        <w:rPr>
          <w:lang w:val="en-US"/>
        </w:rPr>
        <w:t>Gematokrit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DE6FB6">
        <w:t>гематокрита</w:t>
      </w:r>
      <w:r>
        <w:t xml:space="preserve"> в крови</w:t>
      </w:r>
      <w:r w:rsidR="00DE6FB6">
        <w:t xml:space="preserve">, </w:t>
      </w:r>
      <w:r w:rsidR="00DE6FB6">
        <w:rPr>
          <w:lang w:val="en-US"/>
        </w:rPr>
        <w:t>Creatin</w:t>
      </w:r>
      <w:r w:rsidR="00DE6FB6" w:rsidRPr="00DE6FB6">
        <w:t xml:space="preserve"> – содержание </w:t>
      </w:r>
      <w:r w:rsidR="00DE6FB6">
        <w:t>кре</w:t>
      </w:r>
      <w:r w:rsidR="00DE6FB6">
        <w:t>а</w:t>
      </w:r>
      <w:r w:rsidR="00DE6FB6">
        <w:t>тина в крови</w:t>
      </w:r>
      <w:r>
        <w:t xml:space="preserve">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изменяе</w:t>
      </w:r>
      <w:r>
        <w:t>т</w:t>
      </w:r>
      <w:r>
        <w:t xml:space="preserve">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A92709" w:rsidRDefault="00A92709" w:rsidP="00A92709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DE6FB6">
        <w:rPr>
          <w:rFonts w:ascii="Cambria" w:hAnsi="Cambria" w:cs="Cambria"/>
        </w:rPr>
        <w:t>5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DE6FB6">
        <w:rPr>
          <w:rFonts w:ascii="Cambria" w:hAnsi="Cambria" w:cs="Cambria"/>
        </w:rPr>
        <w:t>5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 xml:space="preserve">для пациентов младше </w:t>
      </w:r>
      <w:smartTag w:uri="urn:schemas-microsoft-com:office:smarttags" w:element="metricconverter">
        <w:smartTagPr>
          <w:attr w:name="ProductID" w:val="1988 г"/>
        </w:smartTagPr>
        <w:r>
          <w:t>19</w:t>
        </w:r>
        <w:r w:rsidR="00DE6FB6">
          <w:t>88</w:t>
        </w:r>
        <w:r>
          <w:t xml:space="preserve"> г</w:t>
        </w:r>
      </w:smartTag>
      <w:r>
        <w:t xml:space="preserve">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(201</w:t>
      </w:r>
      <w:r w:rsidR="00DE6FB6">
        <w:rPr>
          <w:rFonts w:ascii="Cambria" w:hAnsi="Cambria" w:cs="Cambria"/>
        </w:rPr>
        <w:t>2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DE6FB6">
        <w:rPr>
          <w:rFonts w:ascii="Cambria" w:hAnsi="Cambria" w:cs="Cambria"/>
        </w:rPr>
        <w:t>6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2(201</w:t>
      </w:r>
      <w:r w:rsidR="00DE6FB6">
        <w:rPr>
          <w:rFonts w:ascii="Cambria" w:hAnsi="Cambria" w:cs="Cambria"/>
        </w:rPr>
        <w:t>2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DE6FB6">
        <w:rPr>
          <w:rFonts w:ascii="Cambria" w:hAnsi="Cambria" w:cs="Cambria"/>
        </w:rPr>
        <w:t>7</w:t>
      </w:r>
      <w:r>
        <w:rPr>
          <w:rFonts w:ascii="Cambria" w:hAnsi="Cambria" w:cs="Cambria"/>
        </w:rPr>
        <w:t>000</w:t>
      </w:r>
      <w:r>
        <w:t>.</w:t>
      </w:r>
    </w:p>
    <w:p w:rsidR="00A92709" w:rsidRDefault="00A92709" w:rsidP="00A92709">
      <w:pPr>
        <w:ind w:left="508" w:right="3"/>
      </w:pPr>
      <w:r>
        <w:t xml:space="preserve">Ранжируйте пациентов по стоимости лечения,  начиная с </w:t>
      </w:r>
      <w:r w:rsidR="00DE6FB6">
        <w:t>макс</w:t>
      </w:r>
      <w:r w:rsidR="00DE6FB6">
        <w:t>и</w:t>
      </w:r>
      <w:r w:rsidR="00DE6FB6">
        <w:t>мальной</w:t>
      </w:r>
      <w:r>
        <w:t xml:space="preserve"> суммы.  Добавьте в таблицу поле, соответствующее общ</w:t>
      </w:r>
      <w:r>
        <w:t>е</w:t>
      </w:r>
      <w:r>
        <w:t xml:space="preserve">му социальному вычету за лечение (ставка 13%), выплаченному пациенту, </w:t>
      </w:r>
      <w:r w:rsidR="00397814">
        <w:t>если стоимость лечения  за каждый год начислялась с</w:t>
      </w:r>
      <w:r w:rsidR="00397814">
        <w:t>о</w:t>
      </w:r>
      <w:r w:rsidR="00397814">
        <w:lastRenderedPageBreak/>
        <w:t xml:space="preserve">гласно формулам для </w:t>
      </w:r>
      <w:r w:rsidR="00397814">
        <w:rPr>
          <w:lang w:val="en-US"/>
        </w:rPr>
        <w:t>Cost</w:t>
      </w:r>
      <w:r w:rsidR="00397814">
        <w:t>, где вместо 2012 следует последовател</w:t>
      </w:r>
      <w:r w:rsidR="00397814">
        <w:t>ь</w:t>
      </w:r>
      <w:r w:rsidR="00397814">
        <w:t>но подставить каждый год нахождения пациента под наблюдением</w:t>
      </w:r>
      <w:r>
        <w:t>.</w:t>
      </w:r>
    </w:p>
    <w:p w:rsidR="00A92709" w:rsidRDefault="00A92709" w:rsidP="00A92709">
      <w:pPr>
        <w:ind w:left="508" w:right="3"/>
      </w:pPr>
    </w:p>
    <w:p w:rsidR="00A92709" w:rsidRDefault="00A92709" w:rsidP="00A92709">
      <w:pPr>
        <w:numPr>
          <w:ilvl w:val="0"/>
          <w:numId w:val="9"/>
        </w:numPr>
        <w:jc w:val="both"/>
      </w:pPr>
      <w:r>
        <w:t>Постройте линейный классификатор для классификации пац</w:t>
      </w:r>
      <w:r>
        <w:t>и</w:t>
      </w:r>
      <w:r>
        <w:t>ентов по степени развития болезни Паркинсона (</w:t>
      </w:r>
      <w:r w:rsidR="0020779D">
        <w:t>4</w:t>
      </w:r>
      <w:r>
        <w:t xml:space="preserve"> степени - </w:t>
      </w:r>
      <w:r w:rsidR="0020779D" w:rsidRPr="00415A47">
        <w:t>двусторонние изменения с появлением первых заметных дв</w:t>
      </w:r>
      <w:r w:rsidR="0020779D" w:rsidRPr="00415A47">
        <w:t>и</w:t>
      </w:r>
      <w:r w:rsidR="0020779D" w:rsidRPr="00415A47">
        <w:t>гательных ограничений</w:t>
      </w:r>
      <w:r w:rsidRPr="00415A47">
        <w:t>, маловыраженные односторонние и</w:t>
      </w:r>
      <w:r w:rsidRPr="00415A47">
        <w:t>з</w:t>
      </w:r>
      <w:r w:rsidRPr="00415A47">
        <w:t>менения</w:t>
      </w:r>
      <w:r>
        <w:t>,</w:t>
      </w:r>
      <w:r w:rsidRPr="00415A47">
        <w:t xml:space="preserve"> маловыраженные двусторонние изменения</w:t>
      </w:r>
      <w:r w:rsidR="0020779D">
        <w:t xml:space="preserve">, </w:t>
      </w:r>
      <w:r w:rsidR="0020779D" w:rsidRPr="00415A47">
        <w:t>полная потеря трудоспособности и самостоятельной жизнедеятельн</w:t>
      </w:r>
      <w:r w:rsidR="0020779D" w:rsidRPr="00415A47">
        <w:t>о</w:t>
      </w:r>
      <w:r w:rsidR="0020779D" w:rsidRPr="00415A47">
        <w:t>сти</w:t>
      </w:r>
      <w:r>
        <w:t xml:space="preserve">) на основе </w:t>
      </w:r>
      <w:r w:rsidR="00C162AC">
        <w:t>четырех</w:t>
      </w:r>
      <w:r>
        <w:t xml:space="preserve"> признаков – содержания в крови </w:t>
      </w:r>
      <w:r w:rsidR="00C162AC">
        <w:t>кре</w:t>
      </w:r>
      <w:r w:rsidR="00C162AC">
        <w:t>а</w:t>
      </w:r>
      <w:r w:rsidR="00C162AC">
        <w:t>тина</w:t>
      </w:r>
      <w:r>
        <w:t xml:space="preserve">, </w:t>
      </w:r>
      <w:r w:rsidR="00C162AC">
        <w:t>моноцитов</w:t>
      </w:r>
      <w:r>
        <w:t xml:space="preserve">, </w:t>
      </w:r>
      <w:r w:rsidR="00C162AC">
        <w:t>гематокрита, ретилкуллоцитов</w:t>
      </w:r>
      <w:r>
        <w:t>. Использовать машину опорных векторов и алгоритм персептрона. Получе</w:t>
      </w:r>
      <w:r>
        <w:t>н</w:t>
      </w:r>
      <w:r>
        <w:t>ные результаты сравнить с использованием функций языка R - Predict и Table.</w:t>
      </w:r>
    </w:p>
    <w:p w:rsidR="00A92709" w:rsidRDefault="00A92709" w:rsidP="00A92709">
      <w:pPr>
        <w:ind w:left="538"/>
        <w:jc w:val="both"/>
      </w:pPr>
    </w:p>
    <w:p w:rsidR="00A92709" w:rsidRDefault="00A92709" w:rsidP="00A92709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86680D">
        <w:t>полиномиал</w:t>
      </w:r>
      <w:r w:rsidR="0086680D">
        <w:t>ь</w:t>
      </w:r>
      <w:r w:rsidR="0086680D">
        <w:t>ным</w:t>
      </w:r>
      <w:r w:rsidRPr="00400906">
        <w:t xml:space="preserve"> ядром, добейтесь нулевой ошибки сначала на обучающей в</w:t>
      </w:r>
      <w:r w:rsidRPr="00400906">
        <w:t>ы</w:t>
      </w:r>
      <w:r w:rsidRPr="00400906">
        <w:t xml:space="preserve">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A92709" w:rsidRDefault="00A92709" w:rsidP="00A92709">
      <w:pPr>
        <w:ind w:left="538"/>
        <w:jc w:val="both"/>
      </w:pPr>
    </w:p>
    <w:p w:rsidR="00A92709" w:rsidRDefault="00A92709" w:rsidP="00A92709">
      <w:pPr>
        <w:numPr>
          <w:ilvl w:val="0"/>
          <w:numId w:val="9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A92709" w:rsidRPr="000F1C06" w:rsidRDefault="00A92709" w:rsidP="00A92709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CE0310" w:rsidRPr="000F1C06">
        <w:rPr>
          <w:position w:val="-10"/>
          <w:sz w:val="28"/>
          <w:szCs w:val="28"/>
        </w:rPr>
        <w:object w:dxaOrig="5080" w:dyaOrig="360">
          <v:shape id="_x0000_i1049" type="#_x0000_t75" style="width:254.25pt;height:18pt" o:ole="" fillcolor="window">
            <v:imagedata r:id="rId79" o:title=""/>
          </v:shape>
          <o:OLEObject Type="Embed" ProgID="Equation.3" ShapeID="_x0000_i1049" DrawAspect="Content" ObjectID="_1590934591" r:id="rId80"/>
        </w:object>
      </w:r>
    </w:p>
    <w:p w:rsidR="00A92709" w:rsidRDefault="00A92709" w:rsidP="00A92709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2355C2" w:rsidRPr="004244FD" w:rsidRDefault="004244FD">
      <w:pPr>
        <w:spacing w:after="209"/>
        <w:ind w:right="578" w:firstLine="299"/>
        <w:rPr>
          <w:b/>
        </w:rPr>
      </w:pPr>
      <w:r w:rsidRPr="004244FD">
        <w:rPr>
          <w:b/>
        </w:rPr>
        <w:t>Вариант 6</w:t>
      </w:r>
    </w:p>
    <w:p w:rsidR="004244FD" w:rsidRDefault="004244FD" w:rsidP="004244FD">
      <w:pPr>
        <w:numPr>
          <w:ilvl w:val="0"/>
          <w:numId w:val="10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</w:t>
      </w:r>
      <w:r w:rsidR="00505CB4">
        <w:rPr>
          <w:rFonts w:ascii="Cambria" w:hAnsi="Cambria" w:cs="Cambria"/>
        </w:rPr>
        <w:t>28</w:t>
      </w:r>
      <w:r>
        <w:rPr>
          <w:rFonts w:ascii="Cambria" w:hAnsi="Cambria" w:cs="Cambria"/>
        </w:rPr>
        <w:t xml:space="preserve">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пациента,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 </w:t>
      </w:r>
      <w:r>
        <w:t xml:space="preserve">– место работы,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 xml:space="preserve">стоимость лечения, </w:t>
      </w:r>
      <w:r w:rsidR="009B4395">
        <w:rPr>
          <w:lang w:val="en-US"/>
        </w:rPr>
        <w:t>Glukosa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9B4395">
        <w:t>глюкозы</w:t>
      </w:r>
      <w:r>
        <w:t xml:space="preserve"> в крови, </w:t>
      </w:r>
      <w:r w:rsidR="009B4395">
        <w:rPr>
          <w:lang w:val="en-US"/>
        </w:rPr>
        <w:t>Trombocit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1738CA">
        <w:t xml:space="preserve">тромбоцитов </w:t>
      </w:r>
      <w:r>
        <w:t xml:space="preserve"> в крови, </w:t>
      </w:r>
      <w:r w:rsidR="009B4395">
        <w:rPr>
          <w:lang w:val="en-US"/>
        </w:rPr>
        <w:t>Belok</w:t>
      </w:r>
      <w:r w:rsidRPr="002C2DA8">
        <w:t xml:space="preserve"> </w:t>
      </w:r>
      <w:r>
        <w:t>–</w:t>
      </w:r>
      <w:r w:rsidRPr="002C2DA8">
        <w:t xml:space="preserve"> </w:t>
      </w:r>
      <w:r>
        <w:t>соде</w:t>
      </w:r>
      <w:r>
        <w:t>р</w:t>
      </w:r>
      <w:r>
        <w:t xml:space="preserve">жание </w:t>
      </w:r>
      <w:r w:rsidR="005E067E">
        <w:t>белков</w:t>
      </w:r>
      <w:r>
        <w:t xml:space="preserve"> в крови, </w:t>
      </w:r>
      <w:r w:rsidR="009B4395">
        <w:rPr>
          <w:lang w:val="en-US"/>
        </w:rPr>
        <w:t>Eozinofil</w:t>
      </w:r>
      <w:r w:rsidRPr="00DE6FB6">
        <w:t xml:space="preserve"> – содержание </w:t>
      </w:r>
      <w:r w:rsidR="005E067E">
        <w:t>эозинофила</w:t>
      </w:r>
      <w:r>
        <w:t xml:space="preserve"> в крови</w:t>
      </w:r>
      <w:r w:rsidR="009B4395" w:rsidRPr="009B4395">
        <w:t xml:space="preserve">, </w:t>
      </w:r>
      <w:r w:rsidR="009B4395">
        <w:rPr>
          <w:lang w:val="en-US"/>
        </w:rPr>
        <w:t>Plazmocit</w:t>
      </w:r>
      <w:r w:rsidR="009B4395" w:rsidRPr="009B4395">
        <w:t xml:space="preserve"> - </w:t>
      </w:r>
      <w:r w:rsidR="00592CAC">
        <w:t>содержание плазмоцитов в крови</w:t>
      </w:r>
      <w:r>
        <w:t xml:space="preserve">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изменяе</w:t>
      </w:r>
      <w:r>
        <w:t>т</w:t>
      </w:r>
      <w:r>
        <w:t xml:space="preserve">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4244FD" w:rsidRDefault="004244FD" w:rsidP="004244FD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73530F">
        <w:rPr>
          <w:rFonts w:ascii="Cambria" w:hAnsi="Cambria" w:cs="Cambria"/>
        </w:rPr>
        <w:t>4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73530F">
        <w:rPr>
          <w:rFonts w:ascii="Cambria" w:hAnsi="Cambria" w:cs="Cambria"/>
        </w:rPr>
        <w:t>4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 xml:space="preserve">для пациентов младше </w:t>
      </w:r>
      <w:r>
        <w:lastRenderedPageBreak/>
        <w:t xml:space="preserve">1988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(201</w:t>
      </w:r>
      <w:r w:rsidR="0073530F">
        <w:rPr>
          <w:rFonts w:ascii="Cambria" w:hAnsi="Cambria" w:cs="Cambria"/>
        </w:rPr>
        <w:t>1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73530F">
        <w:rPr>
          <w:rFonts w:ascii="Cambria" w:hAnsi="Cambria" w:cs="Cambria"/>
        </w:rPr>
        <w:t>9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2(201</w:t>
      </w:r>
      <w:r w:rsidR="0073530F">
        <w:rPr>
          <w:rFonts w:ascii="Cambria" w:hAnsi="Cambria" w:cs="Cambria"/>
        </w:rPr>
        <w:t>1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73530F">
        <w:rPr>
          <w:rFonts w:ascii="Cambria" w:hAnsi="Cambria" w:cs="Cambria"/>
        </w:rPr>
        <w:t>8</w:t>
      </w:r>
      <w:r>
        <w:rPr>
          <w:rFonts w:ascii="Cambria" w:hAnsi="Cambria" w:cs="Cambria"/>
        </w:rPr>
        <w:t>000</w:t>
      </w:r>
      <w:r>
        <w:t>.</w:t>
      </w:r>
    </w:p>
    <w:p w:rsidR="004244FD" w:rsidRDefault="004244FD" w:rsidP="004244FD">
      <w:pPr>
        <w:ind w:left="508" w:right="3"/>
      </w:pPr>
      <w:r>
        <w:t>Ранжируйте пациентов по стоимости лечения,  начиная с макс</w:t>
      </w:r>
      <w:r>
        <w:t>и</w:t>
      </w:r>
      <w:r>
        <w:t>мальной суммы.  Добавьте в таблицу поле, соответствующее общ</w:t>
      </w:r>
      <w:r>
        <w:t>е</w:t>
      </w:r>
      <w:r>
        <w:t xml:space="preserve">му социальному вычету за лечение (ставка 13%), выплаченному пациенту, </w:t>
      </w:r>
      <w:r w:rsidR="0003453E">
        <w:t>если стоимость лечения  за каждый год начислялась с</w:t>
      </w:r>
      <w:r w:rsidR="0003453E">
        <w:t>о</w:t>
      </w:r>
      <w:r w:rsidR="0003453E">
        <w:t xml:space="preserve">гласно формулам для </w:t>
      </w:r>
      <w:r w:rsidR="0003453E">
        <w:rPr>
          <w:lang w:val="en-US"/>
        </w:rPr>
        <w:t>Cost</w:t>
      </w:r>
      <w:r w:rsidR="0003453E">
        <w:t>, где вместо 2011 следует последовател</w:t>
      </w:r>
      <w:r w:rsidR="0003453E">
        <w:t>ь</w:t>
      </w:r>
      <w:r w:rsidR="0003453E">
        <w:t>но подставить каждый год нахождения пациента под наблюдением</w:t>
      </w:r>
      <w:r>
        <w:t>.</w:t>
      </w:r>
    </w:p>
    <w:p w:rsidR="004244FD" w:rsidRDefault="004244FD" w:rsidP="004244FD">
      <w:pPr>
        <w:ind w:left="508" w:right="3"/>
      </w:pPr>
    </w:p>
    <w:p w:rsidR="004244FD" w:rsidRDefault="004244FD" w:rsidP="004244FD">
      <w:pPr>
        <w:numPr>
          <w:ilvl w:val="0"/>
          <w:numId w:val="10"/>
        </w:numPr>
        <w:jc w:val="both"/>
      </w:pPr>
      <w:r>
        <w:t>Постройте линейный классификатор для классификации пац</w:t>
      </w:r>
      <w:r>
        <w:t>и</w:t>
      </w:r>
      <w:r>
        <w:t xml:space="preserve">ентов по </w:t>
      </w:r>
      <w:r w:rsidR="0073530F">
        <w:t>формам</w:t>
      </w:r>
      <w:r>
        <w:t xml:space="preserve"> болезни Паркинсона (</w:t>
      </w:r>
      <w:r w:rsidR="0073530F">
        <w:t>5 форм</w:t>
      </w:r>
      <w:r>
        <w:t xml:space="preserve"> -</w:t>
      </w:r>
      <w:r w:rsidR="0073530F">
        <w:t xml:space="preserve"> </w:t>
      </w:r>
      <w:r w:rsidR="0073530F" w:rsidRPr="00415A47">
        <w:t>Дрожательно-ригидная, Акинетико-ригидная, Акинетическая форма, Дрож</w:t>
      </w:r>
      <w:r w:rsidR="0073530F" w:rsidRPr="00415A47">
        <w:t>а</w:t>
      </w:r>
      <w:r w:rsidR="0073530F" w:rsidRPr="00415A47">
        <w:t>тельная форма, ригидная форма</w:t>
      </w:r>
      <w:r>
        <w:t xml:space="preserve">) на основе </w:t>
      </w:r>
      <w:r w:rsidR="00BB2ED6">
        <w:t>пяти</w:t>
      </w:r>
      <w:r>
        <w:t xml:space="preserve"> признаков – содержания в крови </w:t>
      </w:r>
      <w:r w:rsidR="0073530F">
        <w:t>глюкозы</w:t>
      </w:r>
      <w:r>
        <w:t xml:space="preserve">, </w:t>
      </w:r>
      <w:r w:rsidR="0073530F">
        <w:t>тромбоцитов</w:t>
      </w:r>
      <w:r>
        <w:t xml:space="preserve">, </w:t>
      </w:r>
      <w:r w:rsidR="0073530F">
        <w:t>белков</w:t>
      </w:r>
      <w:r>
        <w:t>,</w:t>
      </w:r>
      <w:r w:rsidR="0073530F">
        <w:t xml:space="preserve"> эозиноф</w:t>
      </w:r>
      <w:r w:rsidR="0073530F">
        <w:t>и</w:t>
      </w:r>
      <w:r w:rsidR="0073530F">
        <w:t>лов, плазмоцитов</w:t>
      </w:r>
      <w:r>
        <w:t>. Использовать машину опорных векторов и алгоритм персептрона. Полученные результаты сравнить с и</w:t>
      </w:r>
      <w:r>
        <w:t>с</w:t>
      </w:r>
      <w:r>
        <w:t>пользованием функций языка R - Predict и Table.</w:t>
      </w:r>
    </w:p>
    <w:p w:rsidR="004244FD" w:rsidRDefault="004244FD" w:rsidP="004244FD">
      <w:pPr>
        <w:ind w:left="538"/>
        <w:jc w:val="both"/>
      </w:pPr>
    </w:p>
    <w:p w:rsidR="004244FD" w:rsidRDefault="00607229" w:rsidP="004244FD">
      <w:pPr>
        <w:ind w:left="538"/>
        <w:jc w:val="both"/>
      </w:pPr>
      <w:r>
        <w:t>Для машины опорных векторов с</w:t>
      </w:r>
      <w:r w:rsidRPr="00400906">
        <w:t xml:space="preserve">реди ядер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polynomial</w:t>
      </w:r>
      <w:r w:rsidRPr="00400906">
        <w:rPr>
          <w:color w:val="7F7F7F"/>
          <w:sz w:val="16"/>
        </w:rPr>
        <w:t>"</w:t>
      </w:r>
      <w:r w:rsidRPr="00400906">
        <w:t xml:space="preserve">,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radial</w:t>
      </w:r>
      <w:r w:rsidRPr="00400906">
        <w:rPr>
          <w:color w:val="7F7F7F"/>
          <w:sz w:val="16"/>
        </w:rPr>
        <w:t xml:space="preserve">" </w:t>
      </w:r>
      <w:r w:rsidRPr="00400906">
        <w:t>выб</w:t>
      </w:r>
      <w:r w:rsidRPr="00400906">
        <w:t>е</w:t>
      </w:r>
      <w:r w:rsidRPr="00400906">
        <w:t>рите оптимальное в плане количества ошибок на тестовой в</w:t>
      </w:r>
      <w:r w:rsidRPr="00400906">
        <w:t>ы</w:t>
      </w:r>
      <w:r w:rsidRPr="00400906">
        <w:t>борке</w:t>
      </w:r>
      <w:r w:rsidR="00E446D6">
        <w:t>, для ядра типа polynomial можно изменять значение параметра degree</w:t>
      </w:r>
    </w:p>
    <w:p w:rsidR="00607229" w:rsidRDefault="00607229" w:rsidP="004244FD">
      <w:pPr>
        <w:ind w:left="538"/>
        <w:jc w:val="both"/>
      </w:pPr>
    </w:p>
    <w:p w:rsidR="004244FD" w:rsidRDefault="004244FD" w:rsidP="004244FD">
      <w:pPr>
        <w:numPr>
          <w:ilvl w:val="0"/>
          <w:numId w:val="10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4244FD" w:rsidRPr="000F1C06" w:rsidRDefault="004244FD" w:rsidP="004244FD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960327" w:rsidRPr="000F1C06">
        <w:rPr>
          <w:position w:val="-10"/>
          <w:sz w:val="28"/>
          <w:szCs w:val="28"/>
          <w:lang w:val="en-US"/>
        </w:rPr>
        <w:object w:dxaOrig="3580" w:dyaOrig="360">
          <v:shape id="_x0000_i1050" type="#_x0000_t75" style="width:179.25pt;height:18pt" o:ole="" fillcolor="window">
            <v:imagedata r:id="rId81" o:title=""/>
          </v:shape>
          <o:OLEObject Type="Embed" ProgID="Equation.3" ShapeID="_x0000_i1050" DrawAspect="Content" ObjectID="_1590934592" r:id="rId82"/>
        </w:object>
      </w:r>
    </w:p>
    <w:p w:rsidR="004244FD" w:rsidRDefault="004244FD" w:rsidP="004244FD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CE0310" w:rsidRPr="004244FD" w:rsidRDefault="00CE0310" w:rsidP="00CE0310">
      <w:pPr>
        <w:spacing w:after="209"/>
        <w:ind w:right="578" w:firstLine="299"/>
        <w:rPr>
          <w:b/>
        </w:rPr>
      </w:pPr>
      <w:r w:rsidRPr="004244FD">
        <w:rPr>
          <w:b/>
        </w:rPr>
        <w:t xml:space="preserve">Вариант </w:t>
      </w:r>
      <w:r>
        <w:rPr>
          <w:b/>
        </w:rPr>
        <w:t>7</w:t>
      </w:r>
    </w:p>
    <w:p w:rsidR="00CE0310" w:rsidRDefault="00CE0310" w:rsidP="00CE0310">
      <w:pPr>
        <w:numPr>
          <w:ilvl w:val="0"/>
          <w:numId w:val="11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</w:t>
      </w:r>
      <w:r w:rsidR="001738CA">
        <w:rPr>
          <w:rFonts w:ascii="Cambria" w:hAnsi="Cambria" w:cs="Cambria"/>
        </w:rPr>
        <w:t>32</w:t>
      </w:r>
      <w:r>
        <w:rPr>
          <w:rFonts w:ascii="Cambria" w:hAnsi="Cambria" w:cs="Cambria"/>
        </w:rPr>
        <w:t xml:space="preserve">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пациента,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 </w:t>
      </w:r>
      <w:r>
        <w:t xml:space="preserve">– место работы,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 xml:space="preserve">стоимость лечения, </w:t>
      </w:r>
      <w:r w:rsidR="001738CA">
        <w:rPr>
          <w:lang w:val="en-US"/>
        </w:rPr>
        <w:t>Basifil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1738CA">
        <w:t>базифилов</w:t>
      </w:r>
      <w:r>
        <w:t xml:space="preserve"> в крови, </w:t>
      </w:r>
      <w:r w:rsidR="001738CA">
        <w:rPr>
          <w:lang w:val="en-US"/>
        </w:rPr>
        <w:t>Neitrofil</w:t>
      </w:r>
      <w:r w:rsidRPr="002C2DA8">
        <w:t xml:space="preserve"> </w:t>
      </w:r>
      <w:r>
        <w:t>–</w:t>
      </w:r>
      <w:r w:rsidRPr="002C2DA8">
        <w:t xml:space="preserve"> </w:t>
      </w:r>
      <w:r>
        <w:t>содержание</w:t>
      </w:r>
      <w:r w:rsidR="001738CA">
        <w:t xml:space="preserve"> нейтрофилов</w:t>
      </w:r>
      <w:r>
        <w:t xml:space="preserve">  в крови, </w:t>
      </w:r>
      <w:r w:rsidR="001738CA">
        <w:rPr>
          <w:lang w:val="en-US"/>
        </w:rPr>
        <w:t>Limfocit</w:t>
      </w:r>
      <w:r w:rsidRPr="002C2DA8">
        <w:t xml:space="preserve"> </w:t>
      </w:r>
      <w:r>
        <w:t>–</w:t>
      </w:r>
      <w:r w:rsidRPr="002C2DA8">
        <w:t xml:space="preserve"> </w:t>
      </w:r>
      <w:r>
        <w:t>соде</w:t>
      </w:r>
      <w:r>
        <w:t>р</w:t>
      </w:r>
      <w:r>
        <w:lastRenderedPageBreak/>
        <w:t xml:space="preserve">жание </w:t>
      </w:r>
      <w:r w:rsidR="001738CA">
        <w:t>лимфоцитов</w:t>
      </w:r>
      <w:r>
        <w:t xml:space="preserve"> в крови, </w:t>
      </w:r>
      <w:r w:rsidR="001738CA">
        <w:rPr>
          <w:lang w:val="en-US"/>
        </w:rPr>
        <w:t>Leikocit</w:t>
      </w:r>
      <w:r w:rsidRPr="00DE6FB6">
        <w:t xml:space="preserve"> – содержание </w:t>
      </w:r>
      <w:r w:rsidR="001738CA">
        <w:t>лейкоцитов</w:t>
      </w:r>
      <w:r>
        <w:t xml:space="preserve"> в крови.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</w:t>
      </w:r>
      <w:r>
        <w:t>з</w:t>
      </w:r>
      <w:r>
        <w:t>меняе</w:t>
      </w:r>
      <w:r>
        <w:t>т</w:t>
      </w:r>
      <w:r>
        <w:t xml:space="preserve">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CE0310" w:rsidRDefault="00CE0310" w:rsidP="00CE0310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F40136">
        <w:rPr>
          <w:rFonts w:ascii="Cambria" w:hAnsi="Cambria" w:cs="Cambria"/>
        </w:rPr>
        <w:t>2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F40136">
        <w:rPr>
          <w:rFonts w:ascii="Cambria" w:hAnsi="Cambria" w:cs="Cambria"/>
        </w:rPr>
        <w:t>2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 xml:space="preserve">для пациентов младше 1988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(201</w:t>
      </w:r>
      <w:r w:rsidR="00F40136">
        <w:rPr>
          <w:rFonts w:ascii="Cambria" w:hAnsi="Cambria" w:cs="Cambria"/>
        </w:rPr>
        <w:t>3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F40136">
        <w:rPr>
          <w:rFonts w:ascii="Cambria" w:hAnsi="Cambria" w:cs="Cambria"/>
        </w:rPr>
        <w:t>11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2(201</w:t>
      </w:r>
      <w:r w:rsidR="00F40136">
        <w:rPr>
          <w:rFonts w:ascii="Cambria" w:hAnsi="Cambria" w:cs="Cambria"/>
        </w:rPr>
        <w:t>3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F40136">
        <w:rPr>
          <w:rFonts w:ascii="Cambria" w:hAnsi="Cambria" w:cs="Cambria"/>
        </w:rPr>
        <w:t>9</w:t>
      </w:r>
      <w:r>
        <w:rPr>
          <w:rFonts w:ascii="Cambria" w:hAnsi="Cambria" w:cs="Cambria"/>
        </w:rPr>
        <w:t>000</w:t>
      </w:r>
      <w:r>
        <w:t>.</w:t>
      </w:r>
    </w:p>
    <w:p w:rsidR="00CE0310" w:rsidRDefault="00CE0310" w:rsidP="00CE0310">
      <w:pPr>
        <w:ind w:left="508" w:right="3"/>
      </w:pPr>
      <w:r>
        <w:t xml:space="preserve">Ранжируйте пациентов по стоимости лечения,  начиная с </w:t>
      </w:r>
      <w:r w:rsidR="003D0E25">
        <w:t>мин</w:t>
      </w:r>
      <w:r w:rsidR="003D0E25">
        <w:t>и</w:t>
      </w:r>
      <w:r w:rsidR="003D0E25">
        <w:t xml:space="preserve">мальной </w:t>
      </w:r>
      <w:r>
        <w:t xml:space="preserve"> суммы.  Добавьте в таблицу поле, соответствующее о</w:t>
      </w:r>
      <w:r>
        <w:t>б</w:t>
      </w:r>
      <w:r>
        <w:t xml:space="preserve">щему социальному вычету за лечение (ставка 13%), выплаченному пациенту, </w:t>
      </w:r>
      <w:r w:rsidR="00A12C45">
        <w:t>если стоимость лечения  за каждый год начислялась с</w:t>
      </w:r>
      <w:r w:rsidR="00A12C45">
        <w:t>о</w:t>
      </w:r>
      <w:r w:rsidR="00A12C45">
        <w:t xml:space="preserve">гласно формулам для </w:t>
      </w:r>
      <w:r w:rsidR="00A12C45">
        <w:rPr>
          <w:lang w:val="en-US"/>
        </w:rPr>
        <w:t>Cost</w:t>
      </w:r>
      <w:r w:rsidR="00A12C45">
        <w:t>, где вместо 2013 следует последовател</w:t>
      </w:r>
      <w:r w:rsidR="00A12C45">
        <w:t>ь</w:t>
      </w:r>
      <w:r w:rsidR="00A12C45">
        <w:t>но подставить каждый год нахождения пациента под наблюдением</w:t>
      </w:r>
      <w:r>
        <w:t>.</w:t>
      </w:r>
    </w:p>
    <w:p w:rsidR="00CE0310" w:rsidRDefault="00CE0310" w:rsidP="00CE0310">
      <w:pPr>
        <w:ind w:left="508" w:right="3"/>
      </w:pPr>
    </w:p>
    <w:p w:rsidR="00CE0310" w:rsidRDefault="00CE0310" w:rsidP="00CE0310">
      <w:pPr>
        <w:numPr>
          <w:ilvl w:val="0"/>
          <w:numId w:val="11"/>
        </w:numPr>
        <w:jc w:val="both"/>
      </w:pPr>
      <w:r>
        <w:t>Постройте линейный классификатор для классификации пац</w:t>
      </w:r>
      <w:r>
        <w:t>и</w:t>
      </w:r>
      <w:r>
        <w:t>ентов по формам болезни Паркинсона (</w:t>
      </w:r>
      <w:r w:rsidR="0028164C">
        <w:t>4</w:t>
      </w:r>
      <w:r>
        <w:t xml:space="preserve"> форм</w:t>
      </w:r>
      <w:r w:rsidR="0028164C">
        <w:t>ы</w:t>
      </w:r>
      <w:r>
        <w:t xml:space="preserve"> - </w:t>
      </w:r>
      <w:r w:rsidRPr="00415A47">
        <w:t>Дрожател</w:t>
      </w:r>
      <w:r w:rsidRPr="00415A47">
        <w:t>ь</w:t>
      </w:r>
      <w:r w:rsidRPr="00415A47">
        <w:t>но-ригидная, Акинетико-ригидная, Акинетическая форма, Дрожательная форма</w:t>
      </w:r>
      <w:r>
        <w:t>) на основе четырех признаков – содерж</w:t>
      </w:r>
      <w:r>
        <w:t>а</w:t>
      </w:r>
      <w:r>
        <w:t xml:space="preserve">ния в крови </w:t>
      </w:r>
      <w:r w:rsidR="0028164C">
        <w:t>базифилов</w:t>
      </w:r>
      <w:r>
        <w:t xml:space="preserve">, </w:t>
      </w:r>
      <w:r w:rsidR="0028164C">
        <w:t>нейтрофилов</w:t>
      </w:r>
      <w:r>
        <w:t xml:space="preserve">, </w:t>
      </w:r>
      <w:r w:rsidR="0028164C">
        <w:t>лимфоцитов</w:t>
      </w:r>
      <w:r>
        <w:t xml:space="preserve">, </w:t>
      </w:r>
      <w:r w:rsidR="0028164C">
        <w:t>лейкоц</w:t>
      </w:r>
      <w:r w:rsidR="0028164C">
        <w:t>и</w:t>
      </w:r>
      <w:r w:rsidR="0028164C">
        <w:t>тов</w:t>
      </w:r>
      <w:r>
        <w:t>. Использовать машину опорных векторов и алгоритм пе</w:t>
      </w:r>
      <w:r>
        <w:t>р</w:t>
      </w:r>
      <w:r>
        <w:t>септрона. Полученные результаты сравнить с и</w:t>
      </w:r>
      <w:r>
        <w:t>с</w:t>
      </w:r>
      <w:r>
        <w:t>пользованием функций языка R - Predict и Table.</w:t>
      </w:r>
    </w:p>
    <w:p w:rsidR="00CE0310" w:rsidRDefault="00CE0310" w:rsidP="00CE0310">
      <w:pPr>
        <w:ind w:left="538"/>
        <w:jc w:val="both"/>
      </w:pPr>
    </w:p>
    <w:p w:rsidR="00CE0310" w:rsidRDefault="00CE0310" w:rsidP="00CE0310">
      <w:pPr>
        <w:ind w:left="538"/>
        <w:jc w:val="both"/>
      </w:pPr>
      <w:r>
        <w:t>Для машины опорных векторов с</w:t>
      </w:r>
      <w:r w:rsidRPr="00400906">
        <w:t xml:space="preserve">реди ядер </w:t>
      </w:r>
      <w:r w:rsidR="0028164C">
        <w:t>линейное и сигмо</w:t>
      </w:r>
      <w:r w:rsidR="0028164C">
        <w:t>и</w:t>
      </w:r>
      <w:r w:rsidR="0028164C">
        <w:t xml:space="preserve">дальное </w:t>
      </w:r>
      <w:r w:rsidRPr="00400906">
        <w:rPr>
          <w:color w:val="7F7F7F"/>
          <w:sz w:val="16"/>
        </w:rPr>
        <w:t xml:space="preserve"> </w:t>
      </w:r>
      <w:r w:rsidRPr="00400906">
        <w:t>выберите оптимальное в плане количества ошибок на т</w:t>
      </w:r>
      <w:r w:rsidRPr="00400906">
        <w:t>е</w:t>
      </w:r>
      <w:r w:rsidRPr="00400906">
        <w:t xml:space="preserve">стовой </w:t>
      </w:r>
      <w:r w:rsidR="0028164C">
        <w:t xml:space="preserve">и обучающей </w:t>
      </w:r>
      <w:r w:rsidRPr="00400906">
        <w:t>в</w:t>
      </w:r>
      <w:r w:rsidRPr="00400906">
        <w:t>ы</w:t>
      </w:r>
      <w:r w:rsidRPr="00400906">
        <w:t>борке</w:t>
      </w:r>
    </w:p>
    <w:p w:rsidR="00CE0310" w:rsidRDefault="00CE0310" w:rsidP="00CE0310">
      <w:pPr>
        <w:ind w:left="538"/>
        <w:jc w:val="both"/>
      </w:pPr>
    </w:p>
    <w:p w:rsidR="00CE0310" w:rsidRDefault="00CE0310" w:rsidP="00CE0310">
      <w:pPr>
        <w:numPr>
          <w:ilvl w:val="0"/>
          <w:numId w:val="11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CE0310" w:rsidRPr="000F1C06" w:rsidRDefault="00CE0310" w:rsidP="00CE0310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B7575C" w:rsidRPr="000F1C06">
        <w:rPr>
          <w:position w:val="-12"/>
          <w:sz w:val="28"/>
          <w:szCs w:val="28"/>
        </w:rPr>
        <w:object w:dxaOrig="2900" w:dyaOrig="380">
          <v:shape id="_x0000_i1051" type="#_x0000_t75" style="width:144.75pt;height:18.75pt" o:ole="" fillcolor="window">
            <v:imagedata r:id="rId71" o:title=""/>
          </v:shape>
          <o:OLEObject Type="Embed" ProgID="Equation.3" ShapeID="_x0000_i1051" DrawAspect="Content" ObjectID="_1590934593" r:id="rId83"/>
        </w:object>
      </w:r>
    </w:p>
    <w:p w:rsidR="00CE0310" w:rsidRDefault="00CE0310" w:rsidP="00CE0310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CE0310" w:rsidRDefault="00CE0310">
      <w:pPr>
        <w:spacing w:after="209"/>
        <w:ind w:right="578" w:firstLine="299"/>
      </w:pPr>
    </w:p>
    <w:p w:rsidR="000B6BF1" w:rsidRPr="004244FD" w:rsidRDefault="000B6BF1" w:rsidP="000B6BF1">
      <w:pPr>
        <w:spacing w:after="209"/>
        <w:ind w:right="578" w:firstLine="299"/>
        <w:rPr>
          <w:b/>
        </w:rPr>
      </w:pPr>
      <w:r w:rsidRPr="004244FD">
        <w:rPr>
          <w:b/>
        </w:rPr>
        <w:lastRenderedPageBreak/>
        <w:t xml:space="preserve">Вариант </w:t>
      </w:r>
      <w:r>
        <w:rPr>
          <w:b/>
        </w:rPr>
        <w:t>8</w:t>
      </w:r>
    </w:p>
    <w:p w:rsidR="000B6BF1" w:rsidRDefault="000B6BF1" w:rsidP="000B6BF1">
      <w:pPr>
        <w:numPr>
          <w:ilvl w:val="0"/>
          <w:numId w:val="12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</w:t>
      </w:r>
      <w:r w:rsidR="00876703">
        <w:rPr>
          <w:rFonts w:ascii="Cambria" w:hAnsi="Cambria" w:cs="Cambria"/>
        </w:rPr>
        <w:t>27</w:t>
      </w:r>
      <w:r>
        <w:rPr>
          <w:rFonts w:ascii="Cambria" w:hAnsi="Cambria" w:cs="Cambria"/>
        </w:rPr>
        <w:t xml:space="preserve">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пациента,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 </w:t>
      </w:r>
      <w:r>
        <w:t xml:space="preserve">– место работы,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 xml:space="preserve">стоимость лечения, </w:t>
      </w:r>
      <w:r w:rsidR="00AB5D27">
        <w:rPr>
          <w:lang w:val="en-US"/>
        </w:rPr>
        <w:t>Gemoglobin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AB5D27">
        <w:t>гемоглобина</w:t>
      </w:r>
      <w:r>
        <w:t xml:space="preserve"> в крови, </w:t>
      </w:r>
      <w:r w:rsidR="00AB5D27">
        <w:rPr>
          <w:lang w:val="en-US"/>
        </w:rPr>
        <w:t>Limfocit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AB5D27">
        <w:t>лимфоцитов</w:t>
      </w:r>
      <w:r>
        <w:t xml:space="preserve">  в крови, </w:t>
      </w:r>
      <w:r w:rsidR="00AB5D27">
        <w:rPr>
          <w:lang w:val="en-US"/>
        </w:rPr>
        <w:t>Bilirubin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AB5D27">
        <w:t>билирубина</w:t>
      </w:r>
      <w:r>
        <w:t xml:space="preserve"> в крови.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изменяе</w:t>
      </w:r>
      <w:r>
        <w:t>т</w:t>
      </w:r>
      <w:r>
        <w:t xml:space="preserve">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0B6BF1" w:rsidRDefault="000B6BF1" w:rsidP="000B6BF1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AB5D27">
        <w:rPr>
          <w:rFonts w:ascii="Cambria" w:hAnsi="Cambria" w:cs="Cambria"/>
        </w:rPr>
        <w:t>1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AB5D27">
        <w:rPr>
          <w:rFonts w:ascii="Cambria" w:hAnsi="Cambria" w:cs="Cambria"/>
        </w:rPr>
        <w:t>1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 xml:space="preserve">для пациентов младше 1988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(201</w:t>
      </w:r>
      <w:r w:rsidR="00AB5D27">
        <w:rPr>
          <w:rFonts w:ascii="Cambria" w:hAnsi="Cambria" w:cs="Cambria"/>
        </w:rPr>
        <w:t>0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1</w:t>
      </w:r>
      <w:r w:rsidR="00AB5D27">
        <w:rPr>
          <w:rFonts w:ascii="Cambria" w:hAnsi="Cambria" w:cs="Cambria"/>
        </w:rPr>
        <w:t>0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2(201</w:t>
      </w:r>
      <w:r w:rsidR="00AB5D27">
        <w:rPr>
          <w:rFonts w:ascii="Cambria" w:hAnsi="Cambria" w:cs="Cambria"/>
        </w:rPr>
        <w:t>0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 w:rsidR="005E3978">
        <w:rPr>
          <w:rFonts w:ascii="MS Mincho" w:eastAsia="MS Mincho" w:hAnsi="MS Mincho" w:cs="MS Mincho"/>
        </w:rPr>
        <w:t>7</w:t>
      </w:r>
      <w:r>
        <w:rPr>
          <w:rFonts w:ascii="Cambria" w:hAnsi="Cambria" w:cs="Cambria"/>
        </w:rPr>
        <w:t>000</w:t>
      </w:r>
      <w:r>
        <w:t>.</w:t>
      </w:r>
    </w:p>
    <w:p w:rsidR="000B6BF1" w:rsidRDefault="000B6BF1" w:rsidP="000B6BF1">
      <w:pPr>
        <w:ind w:left="508" w:right="3"/>
      </w:pPr>
      <w:r>
        <w:t>Ранжируйте пациентов по стоимости лечения,  начиная с мин</w:t>
      </w:r>
      <w:r>
        <w:t>и</w:t>
      </w:r>
      <w:r>
        <w:t>мальной  суммы.  Добавьте в таблицу поле, соответствующее о</w:t>
      </w:r>
      <w:r>
        <w:t>б</w:t>
      </w:r>
      <w:r>
        <w:t xml:space="preserve">щему социальному вычету за лечение (ставка 13%), выплаченному пациенту, </w:t>
      </w:r>
      <w:r w:rsidR="00D10C39">
        <w:t>если стоимость лечения  за каждый год начислялась с</w:t>
      </w:r>
      <w:r w:rsidR="00D10C39">
        <w:t>о</w:t>
      </w:r>
      <w:r w:rsidR="00D10C39">
        <w:t xml:space="preserve">гласно формулам для </w:t>
      </w:r>
      <w:r w:rsidR="00D10C39">
        <w:rPr>
          <w:lang w:val="en-US"/>
        </w:rPr>
        <w:t>Cost</w:t>
      </w:r>
      <w:r w:rsidR="00D10C39">
        <w:t>, где вместо 2010 следует последовател</w:t>
      </w:r>
      <w:r w:rsidR="00D10C39">
        <w:t>ь</w:t>
      </w:r>
      <w:r w:rsidR="00D10C39">
        <w:t>но подставить каждый год нахождения пациента под наблюдением</w:t>
      </w:r>
      <w:r>
        <w:t>.</w:t>
      </w:r>
    </w:p>
    <w:p w:rsidR="000B6BF1" w:rsidRDefault="000B6BF1" w:rsidP="000B6BF1">
      <w:pPr>
        <w:ind w:left="508" w:right="3"/>
      </w:pPr>
    </w:p>
    <w:p w:rsidR="000B6BF1" w:rsidRDefault="000B6BF1" w:rsidP="000B6BF1">
      <w:pPr>
        <w:numPr>
          <w:ilvl w:val="0"/>
          <w:numId w:val="12"/>
        </w:numPr>
        <w:jc w:val="both"/>
      </w:pPr>
      <w:r>
        <w:t>Постройте линейный классификатор для классификации пац</w:t>
      </w:r>
      <w:r>
        <w:t>и</w:t>
      </w:r>
      <w:r>
        <w:t>ентов по формам болезни Паркинсона (</w:t>
      </w:r>
      <w:r w:rsidR="00AB5D27">
        <w:t>3</w:t>
      </w:r>
      <w:r>
        <w:t xml:space="preserve"> формы - </w:t>
      </w:r>
      <w:r w:rsidRPr="00415A47">
        <w:t>Дрожател</w:t>
      </w:r>
      <w:r w:rsidRPr="00415A47">
        <w:t>ь</w:t>
      </w:r>
      <w:r w:rsidRPr="00415A47">
        <w:t>но-ригидная, Акинетико-ригидная, Дрожательная форма</w:t>
      </w:r>
      <w:r>
        <w:t xml:space="preserve">) на основе </w:t>
      </w:r>
      <w:r w:rsidR="00AB5D27">
        <w:t>трех</w:t>
      </w:r>
      <w:r>
        <w:t xml:space="preserve"> признаков – содержания в крови</w:t>
      </w:r>
      <w:r w:rsidR="00AB5D27">
        <w:t xml:space="preserve"> гемоглобина, лимфоцитов, билирубина</w:t>
      </w:r>
      <w:r>
        <w:t>. Использовать машину опорных ве</w:t>
      </w:r>
      <w:r>
        <w:t>к</w:t>
      </w:r>
      <w:r>
        <w:t>торов и алгоритм персептрона. Полученные результаты сра</w:t>
      </w:r>
      <w:r>
        <w:t>в</w:t>
      </w:r>
      <w:r>
        <w:t>нить с использов</w:t>
      </w:r>
      <w:r>
        <w:t>а</w:t>
      </w:r>
      <w:r>
        <w:t>нием функций языка R - Predict и Table.</w:t>
      </w:r>
    </w:p>
    <w:p w:rsidR="000B6BF1" w:rsidRDefault="000B6BF1" w:rsidP="000B6BF1">
      <w:pPr>
        <w:ind w:left="538"/>
        <w:jc w:val="both"/>
      </w:pPr>
    </w:p>
    <w:p w:rsidR="000B6BF1" w:rsidRDefault="000B6BF1" w:rsidP="000B6BF1">
      <w:pPr>
        <w:ind w:left="538"/>
        <w:jc w:val="both"/>
      </w:pPr>
      <w:r>
        <w:t>Для машины опорных векторов с</w:t>
      </w:r>
      <w:r w:rsidRPr="00400906">
        <w:t xml:space="preserve">реди ядер </w:t>
      </w:r>
      <w:r w:rsidR="005E3978">
        <w:t>полиномиальное</w:t>
      </w:r>
      <w:r>
        <w:t xml:space="preserve"> и си</w:t>
      </w:r>
      <w:r>
        <w:t>г</w:t>
      </w:r>
      <w:r>
        <w:t xml:space="preserve">моидальное </w:t>
      </w:r>
      <w:r w:rsidRPr="00400906">
        <w:rPr>
          <w:color w:val="7F7F7F"/>
          <w:sz w:val="16"/>
        </w:rPr>
        <w:t xml:space="preserve"> </w:t>
      </w:r>
      <w:r w:rsidRPr="00400906">
        <w:t xml:space="preserve">выберите оптимальное в плане количества ошибок на тестовой </w:t>
      </w:r>
      <w:r>
        <w:t xml:space="preserve">и обучающей </w:t>
      </w:r>
      <w:r w:rsidRPr="00400906">
        <w:t>выборке</w:t>
      </w:r>
      <w:r w:rsidR="005E3978">
        <w:t xml:space="preserve"> (для ядра типа polynomial можно изменять значение параметра degree)</w:t>
      </w:r>
    </w:p>
    <w:p w:rsidR="000B6BF1" w:rsidRDefault="000B6BF1" w:rsidP="000B6BF1">
      <w:pPr>
        <w:ind w:left="538"/>
        <w:jc w:val="both"/>
      </w:pPr>
    </w:p>
    <w:p w:rsidR="000B6BF1" w:rsidRDefault="000B6BF1" w:rsidP="000B6BF1">
      <w:pPr>
        <w:numPr>
          <w:ilvl w:val="0"/>
          <w:numId w:val="12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0B6BF1" w:rsidRPr="000F1C06" w:rsidRDefault="000B6BF1" w:rsidP="000B6BF1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530438" w:rsidRPr="000F1C06">
        <w:rPr>
          <w:position w:val="-10"/>
          <w:sz w:val="28"/>
          <w:szCs w:val="28"/>
        </w:rPr>
        <w:object w:dxaOrig="3980" w:dyaOrig="360">
          <v:shape id="_x0000_i1052" type="#_x0000_t75" style="width:198.75pt;height:18pt" o:ole="" fillcolor="window">
            <v:imagedata r:id="rId84" o:title=""/>
          </v:shape>
          <o:OLEObject Type="Embed" ProgID="Equation.3" ShapeID="_x0000_i1052" DrawAspect="Content" ObjectID="_1590934594" r:id="rId85"/>
        </w:object>
      </w:r>
    </w:p>
    <w:p w:rsidR="000B6BF1" w:rsidRDefault="000B6BF1" w:rsidP="000B6BF1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0B6BF1" w:rsidRDefault="000B6BF1">
      <w:pPr>
        <w:spacing w:after="209"/>
        <w:ind w:right="578" w:firstLine="299"/>
      </w:pPr>
    </w:p>
    <w:p w:rsidR="00530438" w:rsidRPr="00A25A6B" w:rsidRDefault="00530438" w:rsidP="00530438">
      <w:pPr>
        <w:pStyle w:val="21"/>
        <w:spacing w:after="0" w:line="240" w:lineRule="auto"/>
        <w:rPr>
          <w:b/>
        </w:rPr>
      </w:pPr>
      <w:r w:rsidRPr="00A25A6B">
        <w:rPr>
          <w:b/>
        </w:rPr>
        <w:lastRenderedPageBreak/>
        <w:t xml:space="preserve">Вариант </w:t>
      </w:r>
      <w:r>
        <w:rPr>
          <w:b/>
        </w:rPr>
        <w:t>9</w:t>
      </w:r>
    </w:p>
    <w:p w:rsidR="00530438" w:rsidRPr="00335FE8" w:rsidRDefault="00530438" w:rsidP="00530438">
      <w:pPr>
        <w:ind w:left="538"/>
        <w:jc w:val="both"/>
      </w:pPr>
    </w:p>
    <w:p w:rsidR="00530438" w:rsidRDefault="00530438" w:rsidP="00530438">
      <w:pPr>
        <w:numPr>
          <w:ilvl w:val="0"/>
          <w:numId w:val="13"/>
        </w:numPr>
        <w:spacing w:after="179" w:line="248" w:lineRule="auto"/>
        <w:ind w:right="3" w:hanging="255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28 </w:t>
      </w:r>
      <w:r>
        <w:t xml:space="preserve">записей со следующими полями: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сотрудника,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EmployYear </w:t>
      </w:r>
      <w:r>
        <w:t xml:space="preserve">– год приема на работу,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EyEColor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глаз, </w:t>
      </w:r>
      <w:r>
        <w:rPr>
          <w:lang w:val="en-US"/>
        </w:rPr>
        <w:t>SkinColor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кожи, </w:t>
      </w:r>
      <w:r>
        <w:rPr>
          <w:lang w:val="en-US"/>
        </w:rPr>
        <w:t>BloodType</w:t>
      </w:r>
      <w:r w:rsidRPr="002C2DA8">
        <w:t xml:space="preserve"> </w:t>
      </w:r>
      <w:r>
        <w:t>–</w:t>
      </w:r>
      <w:r w:rsidRPr="002C2DA8">
        <w:t xml:space="preserve"> </w:t>
      </w:r>
      <w:r>
        <w:t>группа крови</w:t>
      </w:r>
      <w:r w:rsidRPr="002C2DA8">
        <w:t xml:space="preserve">, </w:t>
      </w:r>
      <w:r>
        <w:rPr>
          <w:lang w:val="en-US"/>
        </w:rPr>
        <w:t>HairColor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цвет волос на голове.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 xml:space="preserve">изменяется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530438" w:rsidRDefault="00530438" w:rsidP="00530438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[1974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1994]</w:t>
      </w:r>
      <w:r>
        <w:t xml:space="preserve">, </w:t>
      </w:r>
      <w:r>
        <w:rPr>
          <w:rFonts w:ascii="Cambria" w:hAnsi="Cambria" w:cs="Cambria"/>
          <w:i/>
        </w:rPr>
        <w:t xml:space="preserve">EmployYear </w:t>
      </w:r>
      <w:r>
        <w:t>распределен ра</w:t>
      </w:r>
      <w:r>
        <w:t>в</w:t>
      </w:r>
      <w:r>
        <w:t xml:space="preserve">номерно на отрезке </w:t>
      </w:r>
      <w:r>
        <w:rPr>
          <w:rFonts w:ascii="Cambria" w:hAnsi="Cambria" w:cs="Cambria"/>
        </w:rPr>
        <w:t>[</w:t>
      </w:r>
      <w:r>
        <w:rPr>
          <w:rFonts w:ascii="Cambria" w:hAnsi="Cambria" w:cs="Cambria"/>
          <w:i/>
        </w:rPr>
        <w:t>BirthY ear</w:t>
      </w:r>
      <w:r>
        <w:rPr>
          <w:rFonts w:ascii="Cambria" w:hAnsi="Cambria" w:cs="Cambria"/>
        </w:rPr>
        <w:t>+17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2013]</w:t>
      </w:r>
      <w:r>
        <w:t xml:space="preserve">, </w:t>
      </w:r>
      <w:r>
        <w:rPr>
          <w:rFonts w:ascii="Cambria" w:hAnsi="Cambria" w:cs="Cambria"/>
          <w:i/>
        </w:rPr>
        <w:t xml:space="preserve">Salary </w:t>
      </w:r>
      <w:r>
        <w:t xml:space="preserve">для работников младше 1990 г.р. определяется по формуле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 xml:space="preserve">(2014 −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EE2007">
        <w:rPr>
          <w:rFonts w:ascii="Cambria" w:hAnsi="Cambria" w:cs="Cambria"/>
        </w:rPr>
        <w:t>9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rFonts w:ascii="Cambria" w:hAnsi="Cambria" w:cs="Cambria"/>
          <w:i/>
        </w:rPr>
        <w:t xml:space="preserve">Salary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2(2014− </w:t>
      </w:r>
      <w:r>
        <w:rPr>
          <w:rFonts w:ascii="Cambria" w:hAnsi="Cambria" w:cs="Cambria"/>
          <w:i/>
        </w:rPr>
        <w:t>EmployY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EE2007">
        <w:rPr>
          <w:rFonts w:ascii="Cambria" w:hAnsi="Cambria" w:cs="Cambria"/>
        </w:rPr>
        <w:t>9</w:t>
      </w:r>
      <w:r>
        <w:rPr>
          <w:rFonts w:ascii="Cambria" w:hAnsi="Cambria" w:cs="Cambria"/>
        </w:rPr>
        <w:t>000</w:t>
      </w:r>
      <w:r>
        <w:t>.</w:t>
      </w:r>
    </w:p>
    <w:p w:rsidR="00530438" w:rsidRDefault="00530438" w:rsidP="00530438">
      <w:pPr>
        <w:ind w:left="508" w:right="3"/>
      </w:pPr>
      <w:r>
        <w:t>Подсчитайте число сотрудников с зарплатой, большей 1</w:t>
      </w:r>
      <w:r w:rsidR="00EE2007">
        <w:t>8</w:t>
      </w:r>
      <w:r>
        <w:t>000. Д</w:t>
      </w:r>
      <w:r>
        <w:t>о</w:t>
      </w:r>
      <w:r>
        <w:t>бавьте в таблицу поле, соответствующее суммарному подоходному налогу (ставка 13%), выплаченному сотрудником за время работы в организации, если его зарплата за каждый год начислялась согла</w:t>
      </w:r>
      <w:r>
        <w:t>с</w:t>
      </w:r>
      <w:r>
        <w:t xml:space="preserve">но формулам для </w:t>
      </w:r>
      <w:r>
        <w:rPr>
          <w:rFonts w:ascii="Cambria" w:hAnsi="Cambria" w:cs="Cambria"/>
          <w:i/>
        </w:rPr>
        <w:t>Salary</w:t>
      </w:r>
      <w:r>
        <w:t>, где вместо 201</w:t>
      </w:r>
      <w:r w:rsidR="00EE2007">
        <w:t>4</w:t>
      </w:r>
      <w:r>
        <w:t xml:space="preserve"> следует последовательно подставить каждый год работы сотрудника в организации.</w:t>
      </w:r>
    </w:p>
    <w:p w:rsidR="00530438" w:rsidRDefault="00530438" w:rsidP="00530438">
      <w:pPr>
        <w:ind w:left="508" w:right="3"/>
      </w:pPr>
    </w:p>
    <w:p w:rsidR="00530438" w:rsidRDefault="00530438" w:rsidP="00530438">
      <w:pPr>
        <w:numPr>
          <w:ilvl w:val="0"/>
          <w:numId w:val="13"/>
        </w:numPr>
        <w:jc w:val="both"/>
      </w:pPr>
      <w:r>
        <w:t>Постройте линейный классификатор для классификации сотру</w:t>
      </w:r>
      <w:r>
        <w:t>д</w:t>
      </w:r>
      <w:r>
        <w:t>ников данной международной организации (признаки классифик</w:t>
      </w:r>
      <w:r>
        <w:t>а</w:t>
      </w:r>
      <w:r>
        <w:t>ции: группа крови, цвет волос, глаз и цвет кожи). Использовать машину опорных векторов и алгоритм персептрона. Полученные результаты сравнить.</w:t>
      </w:r>
    </w:p>
    <w:p w:rsidR="00530438" w:rsidRDefault="00530438" w:rsidP="00530438">
      <w:pPr>
        <w:ind w:left="538"/>
        <w:jc w:val="both"/>
      </w:pPr>
    </w:p>
    <w:p w:rsidR="00530438" w:rsidRDefault="00530438" w:rsidP="00530438">
      <w:pPr>
        <w:ind w:left="538"/>
        <w:jc w:val="both"/>
      </w:pPr>
      <w:r>
        <w:t>Цвет глаз, кожи или волос можно закодировать определенным чи</w:t>
      </w:r>
      <w:r>
        <w:t>с</w:t>
      </w:r>
      <w:r>
        <w:t>лом.  В данном варианте использовать национальности: Англич</w:t>
      </w:r>
      <w:r>
        <w:t>а</w:t>
      </w:r>
      <w:r>
        <w:t xml:space="preserve">нин, Китаец, </w:t>
      </w:r>
      <w:r w:rsidR="00EE2007">
        <w:t>Датчанин, Китаец из Пекина, Исландец</w:t>
      </w:r>
      <w:r>
        <w:t>.</w:t>
      </w:r>
    </w:p>
    <w:p w:rsidR="00530438" w:rsidRDefault="00530438" w:rsidP="00530438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EE2007">
        <w:t>полиномиал</w:t>
      </w:r>
      <w:r w:rsidR="00EE2007">
        <w:t>ь</w:t>
      </w:r>
      <w:r w:rsidR="00EE2007">
        <w:t xml:space="preserve">ным </w:t>
      </w:r>
      <w:r w:rsidRPr="00400906">
        <w:t xml:space="preserve"> ядром, добейтесь нулевой ошибки сначала на обучающей в</w:t>
      </w:r>
      <w:r w:rsidRPr="00400906">
        <w:t>ы</w:t>
      </w:r>
      <w:r w:rsidRPr="00400906">
        <w:t xml:space="preserve">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="00EE2007">
        <w:rPr>
          <w:rFonts w:ascii="Cambria" w:hAnsi="Cambria" w:cs="Cambria"/>
          <w:i/>
        </w:rPr>
        <w:t xml:space="preserve"> </w:t>
      </w:r>
      <w:r w:rsidR="00EE2007">
        <w:t>(для ядра типа polynomial можно изменять значение параметра degree)</w:t>
      </w:r>
      <w:r w:rsidRPr="00400906">
        <w:t>.</w:t>
      </w:r>
    </w:p>
    <w:p w:rsidR="00530438" w:rsidRDefault="00530438" w:rsidP="00530438">
      <w:pPr>
        <w:ind w:left="538"/>
        <w:jc w:val="both"/>
      </w:pPr>
    </w:p>
    <w:p w:rsidR="00530438" w:rsidRDefault="00530438" w:rsidP="00530438">
      <w:pPr>
        <w:numPr>
          <w:ilvl w:val="0"/>
          <w:numId w:val="13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530438" w:rsidRPr="000F1C06" w:rsidRDefault="00530438" w:rsidP="00530438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F51733" w:rsidRPr="000F1C06">
        <w:rPr>
          <w:position w:val="-10"/>
          <w:sz w:val="28"/>
          <w:szCs w:val="28"/>
          <w:lang w:val="en-US"/>
        </w:rPr>
        <w:object w:dxaOrig="3379" w:dyaOrig="360">
          <v:shape id="_x0000_i1053" type="#_x0000_t75" style="width:168.75pt;height:18pt" o:ole="" fillcolor="window">
            <v:imagedata r:id="rId86" o:title=""/>
          </v:shape>
          <o:OLEObject Type="Embed" ProgID="Equation.3" ShapeID="_x0000_i1053" DrawAspect="Content" ObjectID="_1590934595" r:id="rId87"/>
        </w:object>
      </w:r>
    </w:p>
    <w:p w:rsidR="00530438" w:rsidRDefault="00530438" w:rsidP="00530438">
      <w:pPr>
        <w:pStyle w:val="21"/>
        <w:spacing w:after="0" w:line="240" w:lineRule="auto"/>
      </w:pPr>
      <w:r w:rsidRPr="00244EFD">
        <w:lastRenderedPageBreak/>
        <w:t xml:space="preserve">Найти координаты и значение функции в точке минимума </w:t>
      </w:r>
      <w:r>
        <w:t>методом наискорейшего градиентного спуска.</w:t>
      </w:r>
    </w:p>
    <w:p w:rsidR="000B6BF1" w:rsidRDefault="000B6BF1">
      <w:pPr>
        <w:spacing w:after="209"/>
        <w:ind w:right="578" w:firstLine="299"/>
      </w:pPr>
    </w:p>
    <w:p w:rsidR="006541B0" w:rsidRPr="006541B0" w:rsidRDefault="006541B0" w:rsidP="006541B0">
      <w:pPr>
        <w:spacing w:after="209"/>
        <w:ind w:right="578" w:firstLine="299"/>
        <w:rPr>
          <w:b/>
        </w:rPr>
      </w:pPr>
      <w:r>
        <w:rPr>
          <w:b/>
          <w:lang w:val="en-US"/>
        </w:rPr>
        <w:t xml:space="preserve">Вариант </w:t>
      </w:r>
      <w:r>
        <w:rPr>
          <w:b/>
        </w:rPr>
        <w:t>10</w:t>
      </w:r>
    </w:p>
    <w:p w:rsidR="006541B0" w:rsidRDefault="006541B0" w:rsidP="006541B0">
      <w:pPr>
        <w:numPr>
          <w:ilvl w:val="0"/>
          <w:numId w:val="14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>= 3</w:t>
      </w:r>
      <w:r w:rsidR="00BD6877">
        <w:rPr>
          <w:rFonts w:ascii="Cambria" w:hAnsi="Cambria" w:cs="Cambria"/>
        </w:rPr>
        <w:t>2</w:t>
      </w:r>
      <w:r>
        <w:rPr>
          <w:rFonts w:ascii="Cambria" w:hAnsi="Cambria" w:cs="Cambria"/>
        </w:rPr>
        <w:t xml:space="preserve">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</w:t>
      </w:r>
      <w:r>
        <w:t xml:space="preserve">– имя пациента,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рождения, </w:t>
      </w:r>
      <w:r>
        <w:rPr>
          <w:rFonts w:ascii="Cambria" w:hAnsi="Cambria" w:cs="Cambria"/>
          <w:i/>
        </w:rPr>
        <w:t xml:space="preserve">Employ </w:t>
      </w:r>
      <w:r>
        <w:t xml:space="preserve">– место работы, </w:t>
      </w:r>
      <w:r>
        <w:rPr>
          <w:rFonts w:ascii="Cambria" w:hAnsi="Cambria" w:cs="Cambria"/>
          <w:i/>
        </w:rPr>
        <w:t xml:space="preserve">Salary </w:t>
      </w:r>
      <w:r>
        <w:t xml:space="preserve">– зарплата.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 xml:space="preserve">стоимость лечения, </w:t>
      </w:r>
      <w:r w:rsidR="00C138CF">
        <w:rPr>
          <w:lang w:val="en-US"/>
        </w:rPr>
        <w:t>Plazmocit</w:t>
      </w:r>
      <w:r>
        <w:rPr>
          <w:lang w:val="en-US"/>
        </w:rPr>
        <w:t>t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4C359E">
        <w:t>плазмоцитов</w:t>
      </w:r>
      <w:r>
        <w:t xml:space="preserve"> в крови, </w:t>
      </w:r>
      <w:r w:rsidR="00C138CF">
        <w:rPr>
          <w:lang w:val="en-US"/>
        </w:rPr>
        <w:t>Gemoglobin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содержание </w:t>
      </w:r>
      <w:r w:rsidR="004C359E">
        <w:t>гемоглобина</w:t>
      </w:r>
      <w:r>
        <w:t xml:space="preserve"> в крови, </w:t>
      </w:r>
      <w:r w:rsidR="00C138CF">
        <w:rPr>
          <w:lang w:val="en-US"/>
        </w:rPr>
        <w:t>Neitrifil</w:t>
      </w:r>
      <w:r>
        <w:t>–</w:t>
      </w:r>
      <w:r w:rsidRPr="002C2DA8">
        <w:t xml:space="preserve"> </w:t>
      </w:r>
      <w:r>
        <w:t xml:space="preserve">содержание </w:t>
      </w:r>
      <w:r w:rsidR="004C359E">
        <w:t>нейтрофилов</w:t>
      </w:r>
      <w:r>
        <w:t xml:space="preserve"> в крови, </w:t>
      </w:r>
      <w:r>
        <w:rPr>
          <w:lang w:val="en-US"/>
        </w:rPr>
        <w:t>Creatin</w:t>
      </w:r>
      <w:r w:rsidRPr="00DE6FB6">
        <w:t xml:space="preserve"> – содерж</w:t>
      </w:r>
      <w:r w:rsidRPr="00DE6FB6">
        <w:t>а</w:t>
      </w:r>
      <w:r w:rsidRPr="00DE6FB6">
        <w:t xml:space="preserve">ние </w:t>
      </w:r>
      <w:r>
        <w:t>креатина в крови</w:t>
      </w:r>
      <w:r w:rsidR="00C138CF" w:rsidRPr="004C359E">
        <w:t xml:space="preserve">, </w:t>
      </w:r>
      <w:r w:rsidR="00C138CF">
        <w:rPr>
          <w:lang w:val="en-US"/>
        </w:rPr>
        <w:t>Gematokrit</w:t>
      </w:r>
      <w:r w:rsidR="004C359E">
        <w:t xml:space="preserve"> – содержание гематокрита в крови</w:t>
      </w:r>
      <w:r w:rsidR="00C138CF" w:rsidRPr="004C359E">
        <w:t xml:space="preserve">, </w:t>
      </w:r>
      <w:r w:rsidR="00C138CF">
        <w:rPr>
          <w:lang w:val="en-US"/>
        </w:rPr>
        <w:t>Globulin</w:t>
      </w:r>
      <w:r w:rsidR="004C359E">
        <w:t xml:space="preserve"> – содержание глобулина в крови</w:t>
      </w:r>
      <w:r>
        <w:t xml:space="preserve">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измен</w:t>
      </w:r>
      <w:r>
        <w:t>я</w:t>
      </w:r>
      <w:r>
        <w:t xml:space="preserve">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6541B0" w:rsidRDefault="006541B0" w:rsidP="006541B0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C65C81">
        <w:rPr>
          <w:rFonts w:ascii="Cambria" w:hAnsi="Cambria" w:cs="Cambria"/>
        </w:rPr>
        <w:t>2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C65C81">
        <w:rPr>
          <w:rFonts w:ascii="Cambria" w:hAnsi="Cambria" w:cs="Cambria"/>
        </w:rPr>
        <w:t>4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>для пациентов младше 198</w:t>
      </w:r>
      <w:r w:rsidR="00C65C81">
        <w:t>6</w:t>
      </w:r>
      <w:r>
        <w:t xml:space="preserve">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(201</w:t>
      </w:r>
      <w:r w:rsidR="00C65C81">
        <w:rPr>
          <w:rFonts w:ascii="Cambria" w:hAnsi="Cambria" w:cs="Cambria"/>
        </w:rPr>
        <w:t>0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C65C81">
        <w:rPr>
          <w:rFonts w:ascii="Cambria" w:hAnsi="Cambria" w:cs="Cambria"/>
        </w:rPr>
        <w:t>7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2(201</w:t>
      </w:r>
      <w:r w:rsidR="00C65C81">
        <w:rPr>
          <w:rFonts w:ascii="Cambria" w:hAnsi="Cambria" w:cs="Cambria"/>
        </w:rPr>
        <w:t>0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C65C81">
        <w:rPr>
          <w:rFonts w:ascii="Cambria" w:hAnsi="Cambria" w:cs="Cambria"/>
        </w:rPr>
        <w:t>9</w:t>
      </w:r>
      <w:r>
        <w:rPr>
          <w:rFonts w:ascii="Cambria" w:hAnsi="Cambria" w:cs="Cambria"/>
        </w:rPr>
        <w:t>000</w:t>
      </w:r>
      <w:r>
        <w:t>.</w:t>
      </w:r>
    </w:p>
    <w:p w:rsidR="006541B0" w:rsidRDefault="006541B0" w:rsidP="006541B0">
      <w:pPr>
        <w:ind w:left="508" w:right="3"/>
      </w:pPr>
      <w:r>
        <w:t>Ранжируйте пациентов по стоимости лечения,  начиная с макс</w:t>
      </w:r>
      <w:r>
        <w:t>и</w:t>
      </w:r>
      <w:r>
        <w:t>мальной суммы.  Добавьте в таблицу поле, соответствующее общ</w:t>
      </w:r>
      <w:r>
        <w:t>е</w:t>
      </w:r>
      <w:r>
        <w:t xml:space="preserve">му социальному вычету за лечение (ставка 13%), выплаченному пациенту, если </w:t>
      </w:r>
      <w:r w:rsidR="00FD42D1">
        <w:t xml:space="preserve">стоимость лечения </w:t>
      </w:r>
      <w:r>
        <w:t xml:space="preserve"> за каждый год начислялась с</w:t>
      </w:r>
      <w:r>
        <w:t>о</w:t>
      </w:r>
      <w:r>
        <w:t xml:space="preserve">гласно формулам для </w:t>
      </w:r>
      <w:r w:rsidR="00FD42D1">
        <w:rPr>
          <w:lang w:val="en-US"/>
        </w:rPr>
        <w:t>Cost</w:t>
      </w:r>
      <w:r>
        <w:t>, где вместо 201</w:t>
      </w:r>
      <w:r w:rsidR="00C65C81">
        <w:t>0</w:t>
      </w:r>
      <w:r>
        <w:t xml:space="preserve"> следует последовател</w:t>
      </w:r>
      <w:r>
        <w:t>ь</w:t>
      </w:r>
      <w:r>
        <w:t xml:space="preserve">но подставить каждый год </w:t>
      </w:r>
      <w:r w:rsidR="00FD42D1">
        <w:t>нахождения пациента под наблюдением</w:t>
      </w:r>
      <w:r>
        <w:t>.</w:t>
      </w:r>
    </w:p>
    <w:p w:rsidR="006541B0" w:rsidRDefault="006541B0" w:rsidP="006541B0">
      <w:pPr>
        <w:ind w:left="508" w:right="3"/>
      </w:pPr>
    </w:p>
    <w:p w:rsidR="006541B0" w:rsidRDefault="006541B0" w:rsidP="006541B0">
      <w:pPr>
        <w:numPr>
          <w:ilvl w:val="0"/>
          <w:numId w:val="14"/>
        </w:numPr>
        <w:jc w:val="both"/>
      </w:pPr>
      <w:r>
        <w:t>Постройте линейный классификатор для классификации пац</w:t>
      </w:r>
      <w:r>
        <w:t>и</w:t>
      </w:r>
      <w:r>
        <w:t>ентов по степени развития болезни Паркинсона (</w:t>
      </w:r>
      <w:r w:rsidR="000F7A28">
        <w:t>3</w:t>
      </w:r>
      <w:r>
        <w:t xml:space="preserve"> степени - </w:t>
      </w:r>
      <w:r w:rsidRPr="00415A47">
        <w:t>маловыраженные односторонние и</w:t>
      </w:r>
      <w:r w:rsidRPr="00415A47">
        <w:t>з</w:t>
      </w:r>
      <w:r w:rsidRPr="00415A47">
        <w:t>менения</w:t>
      </w:r>
      <w:r>
        <w:t>,</w:t>
      </w:r>
      <w:r w:rsidRPr="00415A47">
        <w:t xml:space="preserve"> маловыраженные двусторонние изменения</w:t>
      </w:r>
      <w:r>
        <w:t xml:space="preserve">, </w:t>
      </w:r>
      <w:r w:rsidRPr="00415A47">
        <w:t>полная потеря трудоспособности и самостоятельной жизнедеятельности</w:t>
      </w:r>
      <w:r>
        <w:t xml:space="preserve">) на основе </w:t>
      </w:r>
      <w:r w:rsidR="00FD42D1">
        <w:t>шести</w:t>
      </w:r>
      <w:r>
        <w:t xml:space="preserve"> призн</w:t>
      </w:r>
      <w:r>
        <w:t>а</w:t>
      </w:r>
      <w:r>
        <w:t xml:space="preserve">ков – содержания в крови </w:t>
      </w:r>
      <w:r w:rsidR="00FD42D1">
        <w:t>плазмоцитов</w:t>
      </w:r>
      <w:r>
        <w:t xml:space="preserve">, </w:t>
      </w:r>
      <w:r w:rsidR="00FD42D1">
        <w:t>гемоглобина</w:t>
      </w:r>
      <w:r>
        <w:t xml:space="preserve">, </w:t>
      </w:r>
      <w:r w:rsidR="00FD42D1">
        <w:t>нейтр</w:t>
      </w:r>
      <w:r w:rsidR="00FD42D1">
        <w:t>о</w:t>
      </w:r>
      <w:r w:rsidR="00FD42D1">
        <w:t>филов</w:t>
      </w:r>
      <w:r>
        <w:t>,</w:t>
      </w:r>
      <w:r w:rsidR="00FD42D1">
        <w:t xml:space="preserve"> креатина, гематокрита, глобулина</w:t>
      </w:r>
      <w:r>
        <w:t>. Использовать маш</w:t>
      </w:r>
      <w:r>
        <w:t>и</w:t>
      </w:r>
      <w:r>
        <w:t>ну опорных векторов и алгоритм персептрона. Полученные р</w:t>
      </w:r>
      <w:r>
        <w:t>е</w:t>
      </w:r>
      <w:r>
        <w:t>зультаты сравнить с использов</w:t>
      </w:r>
      <w:r>
        <w:t>а</w:t>
      </w:r>
      <w:r>
        <w:t>нием функций языка R - Predict и Table.</w:t>
      </w:r>
    </w:p>
    <w:p w:rsidR="006541B0" w:rsidRDefault="006541B0" w:rsidP="006541B0">
      <w:pPr>
        <w:ind w:left="538"/>
        <w:jc w:val="both"/>
      </w:pPr>
    </w:p>
    <w:p w:rsidR="006541B0" w:rsidRDefault="006541B0" w:rsidP="006541B0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FD42D1">
        <w:t xml:space="preserve">радиальным </w:t>
      </w:r>
      <w:r w:rsidRPr="00400906">
        <w:t xml:space="preserve"> ядром, добейтесь нулевой ошибки сначала на обучающей выборке,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6541B0" w:rsidRDefault="006541B0" w:rsidP="006541B0">
      <w:pPr>
        <w:ind w:left="538"/>
        <w:jc w:val="both"/>
      </w:pPr>
    </w:p>
    <w:p w:rsidR="006541B0" w:rsidRDefault="006541B0" w:rsidP="006541B0">
      <w:pPr>
        <w:numPr>
          <w:ilvl w:val="0"/>
          <w:numId w:val="14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6541B0" w:rsidRPr="000F1C06" w:rsidRDefault="006541B0" w:rsidP="006541B0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D10C39" w:rsidRPr="000F1C06">
        <w:rPr>
          <w:position w:val="-10"/>
          <w:sz w:val="28"/>
          <w:szCs w:val="28"/>
        </w:rPr>
        <w:object w:dxaOrig="5100" w:dyaOrig="360">
          <v:shape id="_x0000_i1054" type="#_x0000_t75" style="width:255pt;height:18pt" o:ole="" fillcolor="window">
            <v:imagedata r:id="rId88" o:title=""/>
          </v:shape>
          <o:OLEObject Type="Embed" ProgID="Equation.3" ShapeID="_x0000_i1054" DrawAspect="Content" ObjectID="_1590934596" r:id="rId89"/>
        </w:object>
      </w:r>
    </w:p>
    <w:p w:rsidR="006541B0" w:rsidRDefault="006541B0" w:rsidP="006541B0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CE0310" w:rsidRDefault="00CE0310">
      <w:pPr>
        <w:spacing w:after="209"/>
        <w:ind w:right="578" w:firstLine="299"/>
      </w:pPr>
    </w:p>
    <w:p w:rsidR="006541B0" w:rsidRDefault="00DC0780">
      <w:pPr>
        <w:spacing w:after="209"/>
        <w:ind w:right="578" w:firstLine="299"/>
      </w:pPr>
      <w:r>
        <w:t>Таблица характеристик полезных ископаемых</w:t>
      </w:r>
      <w:r w:rsidR="00C20B02">
        <w:t xml:space="preserve"> – цветных м</w:t>
      </w:r>
      <w:r w:rsidR="00C20B02">
        <w:t>е</w:t>
      </w:r>
      <w:r w:rsidR="00C20B02">
        <w:t>таллов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1927"/>
        <w:gridCol w:w="1217"/>
        <w:gridCol w:w="1218"/>
        <w:gridCol w:w="1218"/>
      </w:tblGrid>
      <w:tr w:rsidR="00DC0780" w:rsidTr="00B8462D">
        <w:trPr>
          <w:trHeight w:val="1142"/>
        </w:trPr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№</w:t>
            </w:r>
          </w:p>
        </w:tc>
        <w:tc>
          <w:tcPr>
            <w:tcW w:w="1927" w:type="dxa"/>
            <w:shd w:val="clear" w:color="auto" w:fill="auto"/>
          </w:tcPr>
          <w:p w:rsidR="00DC0780" w:rsidRDefault="007A1962" w:rsidP="00B8462D">
            <w:pPr>
              <w:spacing w:after="209"/>
              <w:ind w:right="578"/>
            </w:pPr>
            <w:r>
              <w:t>Полезные ископаемые</w:t>
            </w:r>
          </w:p>
        </w:tc>
        <w:tc>
          <w:tcPr>
            <w:tcW w:w="1217" w:type="dxa"/>
            <w:shd w:val="clear" w:color="auto" w:fill="auto"/>
          </w:tcPr>
          <w:p w:rsidR="00DC0780" w:rsidRDefault="007A1962" w:rsidP="00B8462D">
            <w:pPr>
              <w:tabs>
                <w:tab w:val="left" w:pos="800"/>
              </w:tabs>
              <w:spacing w:after="209"/>
              <w:ind w:right="201"/>
            </w:pPr>
            <w:r>
              <w:t>Энергия иониз</w:t>
            </w:r>
            <w:r>
              <w:t>а</w:t>
            </w:r>
            <w:r>
              <w:t>ции ат</w:t>
            </w:r>
            <w:r>
              <w:t>о</w:t>
            </w:r>
            <w:r>
              <w:t>ма, ЭВ</w:t>
            </w:r>
          </w:p>
        </w:tc>
        <w:tc>
          <w:tcPr>
            <w:tcW w:w="1218" w:type="dxa"/>
            <w:shd w:val="clear" w:color="auto" w:fill="auto"/>
          </w:tcPr>
          <w:p w:rsidR="00DC0780" w:rsidRDefault="007A1962" w:rsidP="00B8462D">
            <w:pPr>
              <w:spacing w:after="209"/>
              <w:ind w:right="143"/>
            </w:pPr>
            <w:r>
              <w:t>Относ</w:t>
            </w:r>
            <w:r>
              <w:t>и</w:t>
            </w:r>
            <w:r>
              <w:t>тельная электр</w:t>
            </w:r>
            <w:r>
              <w:t>о</w:t>
            </w:r>
            <w:r>
              <w:t>отриц</w:t>
            </w:r>
            <w:r>
              <w:t>а</w:t>
            </w:r>
            <w:r>
              <w:t>тельность</w:t>
            </w:r>
          </w:p>
        </w:tc>
        <w:tc>
          <w:tcPr>
            <w:tcW w:w="1218" w:type="dxa"/>
            <w:shd w:val="clear" w:color="auto" w:fill="auto"/>
          </w:tcPr>
          <w:p w:rsidR="00DC0780" w:rsidRDefault="007A1962" w:rsidP="00B8462D">
            <w:pPr>
              <w:tabs>
                <w:tab w:val="left" w:pos="775"/>
                <w:tab w:val="left" w:pos="916"/>
              </w:tabs>
              <w:spacing w:after="209"/>
              <w:ind w:right="227"/>
            </w:pPr>
            <w:r>
              <w:t>Р</w:t>
            </w:r>
            <w:r>
              <w:t>а</w:t>
            </w:r>
            <w:r>
              <w:t>диус атома, НМ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1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Ц</w:t>
            </w:r>
            <w:r w:rsidR="007A1962">
              <w:t>ерий</w:t>
            </w:r>
            <w:r>
              <w:t xml:space="preserve"> (редкоз</w:t>
            </w:r>
            <w:r>
              <w:t>е</w:t>
            </w:r>
            <w:r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1962" w:rsidP="00B8462D">
            <w:pPr>
              <w:tabs>
                <w:tab w:val="left" w:pos="800"/>
              </w:tabs>
              <w:spacing w:after="209"/>
              <w:ind w:right="578"/>
            </w:pPr>
            <w:r>
              <w:t>5.6</w:t>
            </w:r>
          </w:p>
        </w:tc>
        <w:tc>
          <w:tcPr>
            <w:tcW w:w="1218" w:type="dxa"/>
            <w:shd w:val="clear" w:color="auto" w:fill="auto"/>
          </w:tcPr>
          <w:p w:rsidR="00DC0780" w:rsidRDefault="007A1962" w:rsidP="00B8462D">
            <w:pPr>
              <w:spacing w:after="209"/>
              <w:ind w:right="143"/>
            </w:pPr>
            <w:r>
              <w:t>1.12</w:t>
            </w:r>
          </w:p>
        </w:tc>
        <w:tc>
          <w:tcPr>
            <w:tcW w:w="1218" w:type="dxa"/>
            <w:shd w:val="clear" w:color="auto" w:fill="auto"/>
          </w:tcPr>
          <w:p w:rsidR="00DC0780" w:rsidRDefault="007A1962" w:rsidP="00B8462D">
            <w:pPr>
              <w:spacing w:after="209"/>
              <w:ind w:right="86"/>
            </w:pPr>
            <w:r>
              <w:t>0.181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2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Л</w:t>
            </w:r>
            <w:r w:rsidR="005E1552">
              <w:t>антан</w:t>
            </w:r>
            <w:r>
              <w:t xml:space="preserve"> (редкоз</w:t>
            </w:r>
            <w:r>
              <w:t>е</w:t>
            </w:r>
            <w:r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8138A" w:rsidP="00B8462D">
            <w:pPr>
              <w:tabs>
                <w:tab w:val="left" w:pos="800"/>
              </w:tabs>
              <w:spacing w:after="209"/>
              <w:ind w:right="201"/>
            </w:pPr>
            <w:r>
              <w:t>5.61</w:t>
            </w:r>
          </w:p>
        </w:tc>
        <w:tc>
          <w:tcPr>
            <w:tcW w:w="1218" w:type="dxa"/>
            <w:shd w:val="clear" w:color="auto" w:fill="auto"/>
          </w:tcPr>
          <w:p w:rsidR="00DC0780" w:rsidRDefault="0078138A" w:rsidP="00B8462D">
            <w:pPr>
              <w:spacing w:after="209"/>
              <w:ind w:right="578"/>
            </w:pPr>
            <w:r>
              <w:t>1.1</w:t>
            </w:r>
          </w:p>
        </w:tc>
        <w:tc>
          <w:tcPr>
            <w:tcW w:w="1218" w:type="dxa"/>
            <w:shd w:val="clear" w:color="auto" w:fill="auto"/>
          </w:tcPr>
          <w:p w:rsidR="00DC0780" w:rsidRDefault="0078138A" w:rsidP="00B8462D">
            <w:pPr>
              <w:tabs>
                <w:tab w:val="left" w:pos="775"/>
              </w:tabs>
              <w:spacing w:after="209"/>
              <w:ind w:right="227"/>
            </w:pPr>
            <w:r>
              <w:t>0.187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3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С</w:t>
            </w:r>
            <w:r w:rsidR="005E1552">
              <w:t>амарий</w:t>
            </w:r>
            <w:r>
              <w:t xml:space="preserve"> (редк</w:t>
            </w:r>
            <w:r>
              <w:t>о</w:t>
            </w:r>
            <w:r>
              <w:t>земельные)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8138A" w:rsidP="00B8462D">
            <w:pPr>
              <w:tabs>
                <w:tab w:val="left" w:pos="800"/>
              </w:tabs>
              <w:spacing w:after="209"/>
              <w:ind w:right="201"/>
            </w:pPr>
            <w:r>
              <w:t>5.4</w:t>
            </w:r>
          </w:p>
        </w:tc>
        <w:tc>
          <w:tcPr>
            <w:tcW w:w="1218" w:type="dxa"/>
            <w:shd w:val="clear" w:color="auto" w:fill="auto"/>
          </w:tcPr>
          <w:p w:rsidR="00DC0780" w:rsidRDefault="0078138A" w:rsidP="00B8462D">
            <w:pPr>
              <w:spacing w:after="209"/>
              <w:ind w:right="578"/>
            </w:pPr>
            <w:r>
              <w:t>1.17</w:t>
            </w:r>
          </w:p>
        </w:tc>
        <w:tc>
          <w:tcPr>
            <w:tcW w:w="1218" w:type="dxa"/>
            <w:shd w:val="clear" w:color="auto" w:fill="auto"/>
          </w:tcPr>
          <w:p w:rsidR="00DC0780" w:rsidRDefault="0078138A" w:rsidP="00B8462D">
            <w:pPr>
              <w:tabs>
                <w:tab w:val="left" w:pos="775"/>
              </w:tabs>
              <w:spacing w:after="209"/>
              <w:ind w:right="227"/>
            </w:pPr>
            <w:r>
              <w:t>0.181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4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Е</w:t>
            </w:r>
            <w:r w:rsidR="005E1552">
              <w:t>вропий</w:t>
            </w:r>
            <w:r>
              <w:t xml:space="preserve"> (редк</w:t>
            </w:r>
            <w:r>
              <w:t>о</w:t>
            </w:r>
            <w:r>
              <w:t>земельные)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8138A" w:rsidP="00B8462D">
            <w:pPr>
              <w:tabs>
                <w:tab w:val="left" w:pos="800"/>
              </w:tabs>
              <w:spacing w:after="209"/>
              <w:ind w:right="201"/>
            </w:pPr>
            <w:r>
              <w:t>5.47</w:t>
            </w:r>
          </w:p>
        </w:tc>
        <w:tc>
          <w:tcPr>
            <w:tcW w:w="1218" w:type="dxa"/>
            <w:shd w:val="clear" w:color="auto" w:fill="auto"/>
          </w:tcPr>
          <w:p w:rsidR="00DC0780" w:rsidRDefault="0078138A" w:rsidP="00B8462D">
            <w:pPr>
              <w:spacing w:after="209"/>
              <w:ind w:right="578"/>
            </w:pPr>
            <w:r>
              <w:t>1.2</w:t>
            </w:r>
          </w:p>
        </w:tc>
        <w:tc>
          <w:tcPr>
            <w:tcW w:w="1218" w:type="dxa"/>
            <w:shd w:val="clear" w:color="auto" w:fill="auto"/>
          </w:tcPr>
          <w:p w:rsidR="00DC0780" w:rsidRDefault="0078138A" w:rsidP="00B8462D">
            <w:pPr>
              <w:tabs>
                <w:tab w:val="left" w:pos="775"/>
              </w:tabs>
              <w:spacing w:after="209"/>
              <w:ind w:right="227"/>
            </w:pPr>
            <w:r>
              <w:t>0.185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5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Н</w:t>
            </w:r>
            <w:r w:rsidR="005E1552">
              <w:t>еодим</w:t>
            </w:r>
            <w:r>
              <w:t xml:space="preserve"> (редкоз</w:t>
            </w:r>
            <w:r>
              <w:t>е</w:t>
            </w:r>
            <w:r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5.32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1.14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0.182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6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Т</w:t>
            </w:r>
            <w:r w:rsidR="005E1552">
              <w:t>ербий</w:t>
            </w:r>
            <w:r>
              <w:t xml:space="preserve"> (редкоз</w:t>
            </w:r>
            <w:r>
              <w:t>е</w:t>
            </w:r>
            <w:r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5.69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7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Г</w:t>
            </w:r>
            <w:r w:rsidR="005E1552">
              <w:t>адолиний</w:t>
            </w:r>
            <w:r>
              <w:t xml:space="preserve"> (ре</w:t>
            </w:r>
            <w:r>
              <w:t>д</w:t>
            </w:r>
            <w:r>
              <w:t>коземельные)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5.94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0.179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t>8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Д</w:t>
            </w:r>
            <w:r w:rsidR="005E1552">
              <w:t>испрозий</w:t>
            </w:r>
            <w:r>
              <w:t xml:space="preserve"> (ре</w:t>
            </w:r>
            <w:r>
              <w:t>д</w:t>
            </w:r>
            <w:r>
              <w:t>коземельные)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5.67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578"/>
            </w:pPr>
            <w:r>
              <w:lastRenderedPageBreak/>
              <w:t>9</w:t>
            </w:r>
          </w:p>
        </w:tc>
        <w:tc>
          <w:tcPr>
            <w:tcW w:w="1927" w:type="dxa"/>
            <w:shd w:val="clear" w:color="auto" w:fill="auto"/>
          </w:tcPr>
          <w:p w:rsidR="00DC0780" w:rsidRDefault="003D44ED" w:rsidP="00B8462D">
            <w:pPr>
              <w:tabs>
                <w:tab w:val="left" w:pos="1593"/>
              </w:tabs>
              <w:spacing w:after="209"/>
              <w:ind w:right="118"/>
            </w:pPr>
            <w:r>
              <w:t>Э</w:t>
            </w:r>
            <w:r w:rsidR="005E1552">
              <w:t>рбий</w:t>
            </w:r>
            <w:r>
              <w:t xml:space="preserve"> (редкоз</w:t>
            </w:r>
            <w:r>
              <w:t>е</w:t>
            </w:r>
            <w:r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5.84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1.24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0.178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DC0780" w:rsidP="00B8462D">
            <w:pPr>
              <w:spacing w:after="209"/>
              <w:ind w:right="176"/>
            </w:pPr>
            <w:r>
              <w:t>1</w:t>
            </w:r>
            <w:r w:rsidR="00A74059">
              <w:t>0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Гольмий</w:t>
            </w:r>
            <w:r w:rsidR="003D44ED">
              <w:t xml:space="preserve"> (редк</w:t>
            </w:r>
            <w:r w:rsidR="003D44ED">
              <w:t>о</w:t>
            </w:r>
            <w:r w:rsidR="003D44ED">
              <w:t>земельные)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5.74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1.23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0.179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A74059" w:rsidP="00B8462D">
            <w:pPr>
              <w:tabs>
                <w:tab w:val="left" w:pos="567"/>
              </w:tabs>
              <w:spacing w:after="209"/>
              <w:ind w:right="176"/>
            </w:pPr>
            <w:r>
              <w:t>11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Лютеций</w:t>
            </w:r>
            <w:r w:rsidR="003D44ED">
              <w:t xml:space="preserve"> (редк</w:t>
            </w:r>
            <w:r w:rsidR="003D44ED">
              <w:t>о</w:t>
            </w:r>
            <w:r w:rsidR="003D44ED">
              <w:t>земельные)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5.13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1.27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0.175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spacing w:after="209"/>
              <w:ind w:right="176"/>
            </w:pPr>
            <w:r>
              <w:t>12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Иттрий</w:t>
            </w:r>
            <w:r w:rsidR="003D44ED">
              <w:t xml:space="preserve"> (редкоз</w:t>
            </w:r>
            <w:r w:rsidR="003D44ED">
              <w:t>е</w:t>
            </w:r>
            <w:r w:rsidR="003D44ED"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6.15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1.22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0.178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tabs>
                <w:tab w:val="left" w:pos="567"/>
              </w:tabs>
              <w:spacing w:after="209"/>
              <w:ind w:right="176"/>
            </w:pPr>
            <w:r>
              <w:t>13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Тулий</w:t>
            </w:r>
            <w:r w:rsidR="003D44ED">
              <w:t xml:space="preserve"> (редкоз</w:t>
            </w:r>
            <w:r w:rsidR="003D44ED">
              <w:t>е</w:t>
            </w:r>
            <w:r w:rsidR="003D44ED"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5.89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1.25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0.177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spacing w:after="209"/>
              <w:ind w:right="176"/>
            </w:pPr>
            <w:r>
              <w:t>14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Тербий</w:t>
            </w:r>
            <w:r w:rsidR="003D44ED">
              <w:t xml:space="preserve"> (редкоз</w:t>
            </w:r>
            <w:r w:rsidR="003D44ED">
              <w:t>е</w:t>
            </w:r>
            <w:r w:rsidR="003D44ED">
              <w:t>мельные)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5.69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1.2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tabs>
                <w:tab w:val="left" w:pos="567"/>
              </w:tabs>
              <w:spacing w:after="209"/>
              <w:ind w:right="176"/>
            </w:pPr>
            <w:r>
              <w:t>15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Бериллий</w:t>
            </w:r>
            <w:r w:rsidR="003D44ED">
              <w:t xml:space="preserve"> (легкие цветные металлы)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8.98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1.67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0.112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spacing w:after="209"/>
              <w:ind w:right="176"/>
            </w:pPr>
            <w:r>
              <w:t>16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Барий</w:t>
            </w:r>
            <w:r w:rsidR="003D44ED">
              <w:t xml:space="preserve"> (легкие цветные металлы)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5.21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spacing w:after="209"/>
              <w:ind w:right="578"/>
            </w:pPr>
            <w:r>
              <w:t>0.89</w:t>
            </w:r>
          </w:p>
        </w:tc>
        <w:tc>
          <w:tcPr>
            <w:tcW w:w="1218" w:type="dxa"/>
            <w:shd w:val="clear" w:color="auto" w:fill="auto"/>
          </w:tcPr>
          <w:p w:rsidR="00DC0780" w:rsidRDefault="007A35E6" w:rsidP="00B8462D">
            <w:pPr>
              <w:tabs>
                <w:tab w:val="left" w:pos="775"/>
              </w:tabs>
              <w:spacing w:after="209"/>
              <w:ind w:right="227"/>
            </w:pPr>
            <w:r>
              <w:t>0.222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tabs>
                <w:tab w:val="left" w:pos="567"/>
              </w:tabs>
              <w:spacing w:after="209"/>
              <w:ind w:right="176"/>
            </w:pPr>
            <w:r>
              <w:t>17</w:t>
            </w:r>
          </w:p>
        </w:tc>
        <w:tc>
          <w:tcPr>
            <w:tcW w:w="1927" w:type="dxa"/>
            <w:shd w:val="clear" w:color="auto" w:fill="auto"/>
          </w:tcPr>
          <w:p w:rsidR="00DC0780" w:rsidRDefault="005E1552" w:rsidP="00B8462D">
            <w:pPr>
              <w:tabs>
                <w:tab w:val="left" w:pos="1593"/>
              </w:tabs>
              <w:spacing w:after="209"/>
              <w:ind w:right="118"/>
            </w:pPr>
            <w:r>
              <w:t>Цинк</w:t>
            </w:r>
            <w:r w:rsidR="003D44ED">
              <w:t xml:space="preserve"> (тяжелые)</w:t>
            </w:r>
          </w:p>
        </w:tc>
        <w:tc>
          <w:tcPr>
            <w:tcW w:w="1217" w:type="dxa"/>
            <w:shd w:val="clear" w:color="auto" w:fill="auto"/>
          </w:tcPr>
          <w:p w:rsidR="00DC0780" w:rsidRDefault="007A35E6" w:rsidP="00B8462D">
            <w:pPr>
              <w:tabs>
                <w:tab w:val="left" w:pos="800"/>
              </w:tabs>
              <w:spacing w:after="209"/>
              <w:ind w:right="201"/>
            </w:pPr>
            <w:r>
              <w:t>9.06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spacing w:after="209"/>
              <w:ind w:right="578"/>
            </w:pPr>
            <w:r>
              <w:t>1.65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tabs>
                <w:tab w:val="left" w:pos="775"/>
              </w:tabs>
              <w:spacing w:after="209"/>
              <w:ind w:right="227"/>
            </w:pPr>
            <w:r>
              <w:t>0.138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B554F" w:rsidP="00B8462D">
            <w:pPr>
              <w:tabs>
                <w:tab w:val="left" w:pos="567"/>
              </w:tabs>
              <w:spacing w:after="209"/>
              <w:ind w:right="176"/>
            </w:pPr>
            <w:r>
              <w:t>18</w:t>
            </w:r>
          </w:p>
        </w:tc>
        <w:tc>
          <w:tcPr>
            <w:tcW w:w="1927" w:type="dxa"/>
            <w:shd w:val="clear" w:color="auto" w:fill="auto"/>
          </w:tcPr>
          <w:p w:rsidR="00DC0780" w:rsidRDefault="00C20B02" w:rsidP="00B8462D">
            <w:pPr>
              <w:tabs>
                <w:tab w:val="left" w:pos="1593"/>
              </w:tabs>
              <w:spacing w:after="209"/>
              <w:ind w:right="118"/>
            </w:pPr>
            <w:r>
              <w:t>Олово (</w:t>
            </w:r>
            <w:r w:rsidR="003D44ED">
              <w:t>тяжелые</w:t>
            </w:r>
            <w:r>
              <w:t>)</w:t>
            </w:r>
          </w:p>
        </w:tc>
        <w:tc>
          <w:tcPr>
            <w:tcW w:w="1217" w:type="dxa"/>
            <w:shd w:val="clear" w:color="auto" w:fill="auto"/>
          </w:tcPr>
          <w:p w:rsidR="00DC0780" w:rsidRDefault="00B0128F" w:rsidP="00B8462D">
            <w:pPr>
              <w:tabs>
                <w:tab w:val="left" w:pos="800"/>
              </w:tabs>
              <w:spacing w:after="209"/>
              <w:ind w:right="201"/>
            </w:pPr>
            <w:r>
              <w:t>7.34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spacing w:after="209"/>
              <w:ind w:right="578"/>
            </w:pPr>
            <w:r>
              <w:t>1.96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tabs>
                <w:tab w:val="left" w:pos="775"/>
              </w:tabs>
              <w:spacing w:after="209"/>
              <w:ind w:right="227"/>
            </w:pPr>
            <w:r>
              <w:t>0.162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A1ABB" w:rsidP="00B8462D">
            <w:pPr>
              <w:spacing w:after="209"/>
              <w:ind w:right="176"/>
            </w:pPr>
            <w:r>
              <w:t>19</w:t>
            </w:r>
          </w:p>
        </w:tc>
        <w:tc>
          <w:tcPr>
            <w:tcW w:w="1927" w:type="dxa"/>
            <w:shd w:val="clear" w:color="auto" w:fill="auto"/>
          </w:tcPr>
          <w:p w:rsidR="00DC0780" w:rsidRDefault="00C20B02" w:rsidP="00B8462D">
            <w:pPr>
              <w:tabs>
                <w:tab w:val="left" w:pos="1593"/>
              </w:tabs>
              <w:spacing w:after="209"/>
              <w:ind w:right="118"/>
            </w:pPr>
            <w:r>
              <w:t>Титан (легкие)</w:t>
            </w:r>
          </w:p>
        </w:tc>
        <w:tc>
          <w:tcPr>
            <w:tcW w:w="1217" w:type="dxa"/>
            <w:shd w:val="clear" w:color="auto" w:fill="auto"/>
          </w:tcPr>
          <w:p w:rsidR="00DC0780" w:rsidRDefault="00B0128F" w:rsidP="00B8462D">
            <w:pPr>
              <w:tabs>
                <w:tab w:val="left" w:pos="800"/>
              </w:tabs>
              <w:spacing w:after="209"/>
              <w:ind w:right="201"/>
            </w:pPr>
            <w:r>
              <w:t>6.58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spacing w:after="209"/>
              <w:ind w:right="578"/>
            </w:pPr>
            <w:r>
              <w:t>1.54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tabs>
                <w:tab w:val="left" w:pos="775"/>
              </w:tabs>
              <w:spacing w:after="209"/>
              <w:ind w:right="227"/>
            </w:pPr>
            <w:r>
              <w:t>0.147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A1ABB" w:rsidP="00B8462D">
            <w:pPr>
              <w:spacing w:after="209"/>
              <w:ind w:right="176"/>
            </w:pPr>
            <w:r>
              <w:t>20</w:t>
            </w:r>
          </w:p>
        </w:tc>
        <w:tc>
          <w:tcPr>
            <w:tcW w:w="1927" w:type="dxa"/>
            <w:shd w:val="clear" w:color="auto" w:fill="auto"/>
          </w:tcPr>
          <w:p w:rsidR="00DC0780" w:rsidRDefault="00C20B02" w:rsidP="00B8462D">
            <w:pPr>
              <w:tabs>
                <w:tab w:val="left" w:pos="1593"/>
              </w:tabs>
              <w:spacing w:after="209"/>
              <w:ind w:right="118"/>
            </w:pPr>
            <w:r>
              <w:t>Литий (легкие)</w:t>
            </w:r>
          </w:p>
        </w:tc>
        <w:tc>
          <w:tcPr>
            <w:tcW w:w="1217" w:type="dxa"/>
            <w:shd w:val="clear" w:color="auto" w:fill="auto"/>
          </w:tcPr>
          <w:p w:rsidR="00DC0780" w:rsidRDefault="00B0128F" w:rsidP="00B8462D">
            <w:pPr>
              <w:tabs>
                <w:tab w:val="left" w:pos="800"/>
              </w:tabs>
              <w:spacing w:after="209"/>
              <w:ind w:right="201"/>
            </w:pPr>
            <w:r>
              <w:t>5.39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spacing w:after="209"/>
              <w:ind w:right="578"/>
            </w:pPr>
            <w:r>
              <w:t>0.98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tabs>
                <w:tab w:val="left" w:pos="775"/>
              </w:tabs>
              <w:spacing w:after="209"/>
              <w:ind w:right="227"/>
            </w:pPr>
            <w:r>
              <w:t>0.155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A1ABB" w:rsidP="00B8462D">
            <w:pPr>
              <w:spacing w:after="209"/>
              <w:ind w:right="176"/>
            </w:pPr>
            <w:r>
              <w:t>21</w:t>
            </w:r>
          </w:p>
        </w:tc>
        <w:tc>
          <w:tcPr>
            <w:tcW w:w="1927" w:type="dxa"/>
            <w:shd w:val="clear" w:color="auto" w:fill="auto"/>
          </w:tcPr>
          <w:p w:rsidR="00DC0780" w:rsidRDefault="00C20B02" w:rsidP="00B8462D">
            <w:pPr>
              <w:tabs>
                <w:tab w:val="left" w:pos="1593"/>
              </w:tabs>
              <w:spacing w:after="209"/>
              <w:ind w:right="118"/>
            </w:pPr>
            <w:r>
              <w:t>Рубидий (легкие)</w:t>
            </w:r>
          </w:p>
        </w:tc>
        <w:tc>
          <w:tcPr>
            <w:tcW w:w="1217" w:type="dxa"/>
            <w:shd w:val="clear" w:color="auto" w:fill="auto"/>
          </w:tcPr>
          <w:p w:rsidR="00DC0780" w:rsidRDefault="00B0128F" w:rsidP="00B8462D">
            <w:pPr>
              <w:tabs>
                <w:tab w:val="left" w:pos="800"/>
              </w:tabs>
              <w:spacing w:after="209"/>
              <w:ind w:right="201"/>
            </w:pPr>
            <w:r>
              <w:t>4.17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spacing w:after="209"/>
              <w:ind w:right="578"/>
            </w:pPr>
            <w:r>
              <w:t>0.82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tabs>
                <w:tab w:val="left" w:pos="775"/>
              </w:tabs>
              <w:spacing w:after="209"/>
              <w:ind w:right="227"/>
            </w:pPr>
            <w:r>
              <w:t>0.248</w:t>
            </w:r>
          </w:p>
        </w:tc>
      </w:tr>
      <w:tr w:rsidR="00DC0780" w:rsidTr="00B8462D">
        <w:tc>
          <w:tcPr>
            <w:tcW w:w="959" w:type="dxa"/>
            <w:shd w:val="clear" w:color="auto" w:fill="auto"/>
          </w:tcPr>
          <w:p w:rsidR="00DC0780" w:rsidRDefault="002A1ABB" w:rsidP="00B8462D">
            <w:pPr>
              <w:spacing w:after="209"/>
              <w:ind w:right="176"/>
            </w:pPr>
            <w:r>
              <w:t>22</w:t>
            </w:r>
          </w:p>
        </w:tc>
        <w:tc>
          <w:tcPr>
            <w:tcW w:w="1927" w:type="dxa"/>
            <w:shd w:val="clear" w:color="auto" w:fill="auto"/>
          </w:tcPr>
          <w:p w:rsidR="00DC0780" w:rsidRDefault="00C20B02" w:rsidP="00B8462D">
            <w:pPr>
              <w:tabs>
                <w:tab w:val="left" w:pos="1593"/>
              </w:tabs>
              <w:spacing w:after="209"/>
              <w:ind w:right="118"/>
            </w:pPr>
            <w:r>
              <w:t>Цезий (легкие</w:t>
            </w:r>
            <w:r w:rsidR="001D3730">
              <w:t xml:space="preserve"> цветные металлы</w:t>
            </w:r>
            <w:r>
              <w:t>)</w:t>
            </w:r>
          </w:p>
        </w:tc>
        <w:tc>
          <w:tcPr>
            <w:tcW w:w="1217" w:type="dxa"/>
            <w:shd w:val="clear" w:color="auto" w:fill="auto"/>
          </w:tcPr>
          <w:p w:rsidR="00DC0780" w:rsidRDefault="00B0128F" w:rsidP="00B8462D">
            <w:pPr>
              <w:tabs>
                <w:tab w:val="left" w:pos="800"/>
              </w:tabs>
              <w:spacing w:after="209"/>
              <w:ind w:right="201"/>
            </w:pPr>
            <w:r>
              <w:t>3.89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spacing w:after="209"/>
              <w:ind w:right="578"/>
            </w:pPr>
            <w:r>
              <w:t>0.79</w:t>
            </w:r>
          </w:p>
        </w:tc>
        <w:tc>
          <w:tcPr>
            <w:tcW w:w="1218" w:type="dxa"/>
            <w:shd w:val="clear" w:color="auto" w:fill="auto"/>
          </w:tcPr>
          <w:p w:rsidR="00DC0780" w:rsidRDefault="00B0128F" w:rsidP="00B8462D">
            <w:pPr>
              <w:tabs>
                <w:tab w:val="left" w:pos="775"/>
              </w:tabs>
              <w:spacing w:after="209"/>
              <w:ind w:right="227"/>
            </w:pPr>
            <w:r>
              <w:t>0.267</w:t>
            </w:r>
          </w:p>
        </w:tc>
      </w:tr>
    </w:tbl>
    <w:p w:rsidR="00DC0780" w:rsidRDefault="00DC0780">
      <w:pPr>
        <w:spacing w:after="209"/>
        <w:ind w:right="578" w:firstLine="299"/>
      </w:pPr>
    </w:p>
    <w:p w:rsidR="006541B0" w:rsidRDefault="006541B0">
      <w:pPr>
        <w:spacing w:after="209"/>
        <w:ind w:right="578" w:firstLine="299"/>
      </w:pPr>
    </w:p>
    <w:p w:rsidR="002355C2" w:rsidRDefault="002355C2">
      <w:pPr>
        <w:spacing w:after="209"/>
        <w:ind w:right="578" w:firstLine="299"/>
      </w:pPr>
    </w:p>
    <w:p w:rsidR="00CA57E0" w:rsidRPr="006541B0" w:rsidRDefault="00CA57E0" w:rsidP="00CA57E0">
      <w:pPr>
        <w:spacing w:after="209"/>
        <w:ind w:right="578" w:firstLine="299"/>
        <w:rPr>
          <w:b/>
        </w:rPr>
      </w:pPr>
      <w:r>
        <w:rPr>
          <w:b/>
          <w:lang w:val="en-US"/>
        </w:rPr>
        <w:lastRenderedPageBreak/>
        <w:t xml:space="preserve">Вариант </w:t>
      </w:r>
      <w:r>
        <w:rPr>
          <w:b/>
        </w:rPr>
        <w:t>11</w:t>
      </w:r>
    </w:p>
    <w:p w:rsidR="00CA57E0" w:rsidRDefault="00CA57E0" w:rsidP="00CA57E0">
      <w:pPr>
        <w:numPr>
          <w:ilvl w:val="0"/>
          <w:numId w:val="15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29 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 </w:t>
      </w:r>
      <w:r>
        <w:t>– место нахождение цве</w:t>
      </w:r>
      <w:r>
        <w:t>т</w:t>
      </w:r>
      <w:r>
        <w:t xml:space="preserve">ного металла,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обнаружения, </w:t>
      </w:r>
      <w:r w:rsidR="001452EC">
        <w:rPr>
          <w:lang w:val="en-US"/>
        </w:rPr>
        <w:t>Count</w:t>
      </w:r>
      <w:r>
        <w:rPr>
          <w:rFonts w:ascii="Cambria" w:hAnsi="Cambria" w:cs="Cambria"/>
          <w:i/>
        </w:rPr>
        <w:t xml:space="preserve"> </w:t>
      </w:r>
      <w:r>
        <w:t>–</w:t>
      </w:r>
      <w:r w:rsidR="001452EC">
        <w:t>прогнозируемое количество</w:t>
      </w:r>
      <w:r>
        <w:t xml:space="preserve">, </w:t>
      </w:r>
      <w:r>
        <w:rPr>
          <w:rFonts w:ascii="Cambria" w:hAnsi="Cambria" w:cs="Cambria"/>
          <w:i/>
        </w:rPr>
        <w:t xml:space="preserve">Salary </w:t>
      </w:r>
      <w:r>
        <w:t xml:space="preserve">– стоимость добычи.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 xml:space="preserve">стоимость перевозки, </w:t>
      </w:r>
      <w:r w:rsidR="001452EC">
        <w:rPr>
          <w:lang w:val="en-US"/>
        </w:rPr>
        <w:t>PowerIOn</w:t>
      </w:r>
      <w:r w:rsidRPr="002C2DA8">
        <w:t xml:space="preserve"> </w:t>
      </w:r>
      <w:r>
        <w:t>–</w:t>
      </w:r>
      <w:r w:rsidRPr="002C2DA8">
        <w:t xml:space="preserve"> </w:t>
      </w:r>
      <w:r w:rsidR="001452EC">
        <w:t>значение энергии ионизации</w:t>
      </w:r>
      <w:r>
        <w:t xml:space="preserve">, </w:t>
      </w:r>
      <w:r w:rsidR="001452EC">
        <w:rPr>
          <w:lang w:val="en-US"/>
        </w:rPr>
        <w:t>Electro</w:t>
      </w:r>
      <w:r w:rsidRPr="002C2DA8">
        <w:t xml:space="preserve"> </w:t>
      </w:r>
      <w:r>
        <w:t>–</w:t>
      </w:r>
      <w:r w:rsidRPr="002C2DA8">
        <w:t xml:space="preserve"> </w:t>
      </w:r>
      <w:r w:rsidR="001452EC">
        <w:t>относительная электроотрицательности</w:t>
      </w:r>
      <w:r w:rsidR="00F1137D">
        <w:t xml:space="preserve">, </w:t>
      </w:r>
      <w:r w:rsidR="001452EC">
        <w:rPr>
          <w:lang w:val="en-US"/>
        </w:rPr>
        <w:t>Radius</w:t>
      </w:r>
      <w:r w:rsidRPr="00DE6FB6">
        <w:t xml:space="preserve"> – </w:t>
      </w:r>
      <w:r w:rsidR="001452EC">
        <w:t>р</w:t>
      </w:r>
      <w:r w:rsidR="001452EC">
        <w:t>а</w:t>
      </w:r>
      <w:r w:rsidR="001452EC">
        <w:t>диус атома</w:t>
      </w:r>
      <w:r>
        <w:t xml:space="preserve">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 xml:space="preserve">изменяется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CA57E0" w:rsidRDefault="00CA57E0" w:rsidP="00CA57E0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2923BF">
        <w:rPr>
          <w:rFonts w:ascii="Cambria" w:hAnsi="Cambria" w:cs="Cambria"/>
        </w:rPr>
        <w:t>1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2923BF">
        <w:rPr>
          <w:rFonts w:ascii="Cambria" w:hAnsi="Cambria" w:cs="Cambria"/>
        </w:rPr>
        <w:t>7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 xml:space="preserve">для </w:t>
      </w:r>
      <w:r w:rsidR="002923BF">
        <w:t>ископаемых найде</w:t>
      </w:r>
      <w:r w:rsidR="002923BF">
        <w:t>н</w:t>
      </w:r>
      <w:r w:rsidR="002923BF">
        <w:t xml:space="preserve">ных </w:t>
      </w:r>
      <w:r>
        <w:t xml:space="preserve"> </w:t>
      </w:r>
      <w:r w:rsidR="002923BF">
        <w:t>до</w:t>
      </w:r>
      <w:r>
        <w:t xml:space="preserve"> 198</w:t>
      </w:r>
      <w:r w:rsidR="002923BF">
        <w:t>9</w:t>
      </w:r>
      <w:r>
        <w:t xml:space="preserve">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(200</w:t>
      </w:r>
      <w:r w:rsidR="00B474FA">
        <w:rPr>
          <w:rFonts w:ascii="Cambria" w:hAnsi="Cambria" w:cs="Cambria"/>
        </w:rPr>
        <w:t>6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2923BF">
        <w:rPr>
          <w:rFonts w:ascii="Cambria" w:hAnsi="Cambria" w:cs="Cambria"/>
        </w:rPr>
        <w:t>45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2(200</w:t>
      </w:r>
      <w:r w:rsidR="002923BF">
        <w:rPr>
          <w:rFonts w:ascii="Cambria" w:hAnsi="Cambria" w:cs="Cambria"/>
        </w:rPr>
        <w:t>6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</w:t>
      </w:r>
      <w:r w:rsidR="002923BF">
        <w:rPr>
          <w:rFonts w:ascii="Cambria" w:hAnsi="Cambria" w:cs="Cambria"/>
        </w:rPr>
        <w:t>65</w:t>
      </w:r>
      <w:r>
        <w:rPr>
          <w:rFonts w:ascii="Cambria" w:hAnsi="Cambria" w:cs="Cambria"/>
        </w:rPr>
        <w:t>000</w:t>
      </w:r>
      <w:r>
        <w:t>.</w:t>
      </w:r>
      <w:r w:rsidR="00B474FA">
        <w:t xml:space="preserve">  Стоимость добычи </w:t>
      </w:r>
      <w:r w:rsidR="00B474FA">
        <w:rPr>
          <w:rFonts w:ascii="Cambria" w:hAnsi="Cambria" w:cs="Cambria"/>
          <w:i/>
        </w:rPr>
        <w:t xml:space="preserve">Salary = </w:t>
      </w:r>
      <w:r w:rsidR="00B474FA">
        <w:rPr>
          <w:rFonts w:ascii="Cambria" w:hAnsi="Cambria" w:cs="Cambria"/>
        </w:rPr>
        <w:t>(</w:t>
      </w:r>
      <w:r w:rsidR="00B474FA">
        <w:rPr>
          <w:rFonts w:ascii="Cambria" w:hAnsi="Cambria" w:cs="Cambria"/>
          <w:i/>
        </w:rPr>
        <w:t>log</w:t>
      </w:r>
      <w:r w:rsidR="00B474FA">
        <w:rPr>
          <w:rFonts w:ascii="Cambria" w:hAnsi="Cambria" w:cs="Cambria"/>
        </w:rPr>
        <w:t xml:space="preserve">2(2013 + </w:t>
      </w:r>
      <w:r w:rsidR="00B474FA">
        <w:rPr>
          <w:rFonts w:ascii="Cambria" w:hAnsi="Cambria" w:cs="Cambria"/>
          <w:lang w:val="en-US"/>
        </w:rPr>
        <w:t>Birth</w:t>
      </w:r>
      <w:r w:rsidR="00B474FA">
        <w:rPr>
          <w:rFonts w:ascii="Cambria" w:hAnsi="Cambria" w:cs="Cambria"/>
          <w:i/>
        </w:rPr>
        <w:t>Year</w:t>
      </w:r>
      <w:r w:rsidR="00B474FA">
        <w:rPr>
          <w:rFonts w:ascii="Cambria" w:hAnsi="Cambria" w:cs="Cambria"/>
        </w:rPr>
        <w:t>)+1)*73000</w:t>
      </w:r>
    </w:p>
    <w:p w:rsidR="00CA57E0" w:rsidRDefault="00CA57E0" w:rsidP="00CA57E0">
      <w:pPr>
        <w:ind w:left="508" w:right="3"/>
      </w:pPr>
      <w:r>
        <w:t xml:space="preserve">Ранжируйте </w:t>
      </w:r>
      <w:r w:rsidR="002923BF">
        <w:t xml:space="preserve">ископаемые по стоимости </w:t>
      </w:r>
      <w:r w:rsidR="00B474FA">
        <w:t>добычи</w:t>
      </w:r>
      <w:r>
        <w:t>,  начиная с макс</w:t>
      </w:r>
      <w:r>
        <w:t>и</w:t>
      </w:r>
      <w:r>
        <w:t>мальной суммы.  Добавьте в таблицу поле, соответствующее общ</w:t>
      </w:r>
      <w:r>
        <w:t>е</w:t>
      </w:r>
      <w:r>
        <w:t xml:space="preserve">му социальному вычету за </w:t>
      </w:r>
      <w:r w:rsidR="00B474FA">
        <w:t>перевозки грузов</w:t>
      </w:r>
      <w:r>
        <w:t xml:space="preserve"> (ставка </w:t>
      </w:r>
      <w:r w:rsidR="00B474FA">
        <w:t>7</w:t>
      </w:r>
      <w:r>
        <w:t>%), выпл</w:t>
      </w:r>
      <w:r>
        <w:t>а</w:t>
      </w:r>
      <w:r>
        <w:t xml:space="preserve">ченному, если стоимость </w:t>
      </w:r>
      <w:r w:rsidR="00B474FA">
        <w:t>перевозок</w:t>
      </w:r>
      <w:r>
        <w:t xml:space="preserve">  за каждый год начислялась с</w:t>
      </w:r>
      <w:r>
        <w:t>о</w:t>
      </w:r>
      <w:r>
        <w:t xml:space="preserve">гласно формулам для </w:t>
      </w:r>
      <w:r>
        <w:rPr>
          <w:lang w:val="en-US"/>
        </w:rPr>
        <w:t>Cost</w:t>
      </w:r>
      <w:r>
        <w:t>, где вместо 200</w:t>
      </w:r>
      <w:r w:rsidR="00B474FA">
        <w:t>6</w:t>
      </w:r>
      <w:r>
        <w:t xml:space="preserve"> следует последовател</w:t>
      </w:r>
      <w:r>
        <w:t>ь</w:t>
      </w:r>
      <w:r>
        <w:t>но подставить каждый год</w:t>
      </w:r>
      <w:r w:rsidR="00B474FA">
        <w:t xml:space="preserve"> добычи полезных ископаемых</w:t>
      </w:r>
      <w:r>
        <w:t>.</w:t>
      </w:r>
    </w:p>
    <w:p w:rsidR="00CA57E0" w:rsidRDefault="00CA57E0" w:rsidP="00CA57E0">
      <w:pPr>
        <w:ind w:left="508" w:right="3"/>
      </w:pPr>
    </w:p>
    <w:p w:rsidR="00CA57E0" w:rsidRDefault="00CA57E0" w:rsidP="00CA57E0">
      <w:pPr>
        <w:numPr>
          <w:ilvl w:val="0"/>
          <w:numId w:val="15"/>
        </w:numPr>
        <w:jc w:val="both"/>
      </w:pPr>
      <w:r>
        <w:t xml:space="preserve">Постройте линейный классификатор для классификации </w:t>
      </w:r>
      <w:r w:rsidR="00137F85">
        <w:t>5 ре</w:t>
      </w:r>
      <w:r w:rsidR="00137F85">
        <w:t>д</w:t>
      </w:r>
      <w:r w:rsidR="00137F85">
        <w:t>коземельных цветных металлов</w:t>
      </w:r>
      <w:r>
        <w:t xml:space="preserve"> </w:t>
      </w:r>
      <w:r w:rsidR="00137F85">
        <w:t>церия, лантана, самария,  е</w:t>
      </w:r>
      <w:r w:rsidR="00137F85">
        <w:t>в</w:t>
      </w:r>
      <w:r w:rsidR="00137F85">
        <w:t xml:space="preserve">ропия и неодима </w:t>
      </w:r>
      <w:r>
        <w:t xml:space="preserve">на основе </w:t>
      </w:r>
      <w:r w:rsidR="00137F85">
        <w:t>трех</w:t>
      </w:r>
      <w:r>
        <w:t xml:space="preserve"> признаков – </w:t>
      </w:r>
      <w:r w:rsidR="00137F85">
        <w:t>Энергия иониз</w:t>
      </w:r>
      <w:r w:rsidR="00137F85">
        <w:t>а</w:t>
      </w:r>
      <w:r w:rsidR="00137F85">
        <w:t>ции атома, радиус атома, Относительная электроотрицател</w:t>
      </w:r>
      <w:r w:rsidR="00137F85">
        <w:t>ь</w:t>
      </w:r>
      <w:r w:rsidR="00137F85">
        <w:t>ность</w:t>
      </w:r>
      <w:r>
        <w:t>. Использовать машину опорных векторов и алгоритм персептрона. Полученные результаты сравнить с использов</w:t>
      </w:r>
      <w:r>
        <w:t>а</w:t>
      </w:r>
      <w:r>
        <w:t>нием функций языка R - Predict и Table.</w:t>
      </w:r>
    </w:p>
    <w:p w:rsidR="00CA57E0" w:rsidRDefault="00CA57E0" w:rsidP="00CA57E0">
      <w:pPr>
        <w:ind w:left="538"/>
        <w:jc w:val="both"/>
      </w:pPr>
    </w:p>
    <w:p w:rsidR="00CA57E0" w:rsidRDefault="00CA57E0" w:rsidP="00CA57E0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137F85">
        <w:t xml:space="preserve">линейным </w:t>
      </w:r>
      <w:r w:rsidRPr="00400906">
        <w:t>я</w:t>
      </w:r>
      <w:r w:rsidRPr="00400906">
        <w:t>д</w:t>
      </w:r>
      <w:r w:rsidRPr="00400906">
        <w:t xml:space="preserve">ром, добейтесь нулевой ошибки сначала на обучающей выборке,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CA57E0" w:rsidRDefault="00CA57E0" w:rsidP="00CA57E0">
      <w:pPr>
        <w:ind w:left="538"/>
        <w:jc w:val="both"/>
      </w:pPr>
    </w:p>
    <w:p w:rsidR="00CA57E0" w:rsidRDefault="00CA57E0" w:rsidP="00CA57E0">
      <w:pPr>
        <w:numPr>
          <w:ilvl w:val="0"/>
          <w:numId w:val="15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CA57E0" w:rsidRPr="000F1C06" w:rsidRDefault="00CA57E0" w:rsidP="00CA57E0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BC7301" w:rsidRPr="003A04F9">
        <w:rPr>
          <w:position w:val="-12"/>
          <w:sz w:val="28"/>
          <w:szCs w:val="28"/>
          <w:lang w:val="en-US"/>
        </w:rPr>
        <w:object w:dxaOrig="4000" w:dyaOrig="380">
          <v:shape id="_x0000_i1055" type="#_x0000_t75" style="width:200.25pt;height:18.75pt" o:ole="" fillcolor="window">
            <v:imagedata r:id="rId90" o:title=""/>
          </v:shape>
          <o:OLEObject Type="Embed" ProgID="Equation.3" ShapeID="_x0000_i1055" DrawAspect="Content" ObjectID="_1590934597" r:id="rId91"/>
        </w:object>
      </w:r>
    </w:p>
    <w:p w:rsidR="00CA57E0" w:rsidRDefault="00CA57E0" w:rsidP="00CA57E0">
      <w:pPr>
        <w:pStyle w:val="21"/>
        <w:spacing w:after="0" w:line="240" w:lineRule="auto"/>
      </w:pPr>
      <w:r w:rsidRPr="00244EFD">
        <w:lastRenderedPageBreak/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CA57E0" w:rsidRDefault="00CA57E0">
      <w:pPr>
        <w:spacing w:after="209"/>
        <w:ind w:right="578" w:firstLine="299"/>
      </w:pPr>
    </w:p>
    <w:p w:rsidR="00B20189" w:rsidRDefault="00B20189">
      <w:pPr>
        <w:spacing w:after="209"/>
        <w:ind w:right="578" w:firstLine="299"/>
      </w:pPr>
    </w:p>
    <w:p w:rsidR="00B20189" w:rsidRDefault="00B20189">
      <w:pPr>
        <w:spacing w:after="209"/>
        <w:ind w:right="578" w:firstLine="299"/>
      </w:pPr>
    </w:p>
    <w:p w:rsidR="00B20189" w:rsidRDefault="00B20189">
      <w:pPr>
        <w:spacing w:after="209"/>
        <w:ind w:right="578" w:firstLine="299"/>
      </w:pPr>
    </w:p>
    <w:p w:rsidR="00B20189" w:rsidRPr="006541B0" w:rsidRDefault="00B20189" w:rsidP="00B20189">
      <w:pPr>
        <w:spacing w:after="209"/>
        <w:ind w:right="578" w:firstLine="299"/>
        <w:rPr>
          <w:b/>
        </w:rPr>
      </w:pPr>
      <w:r>
        <w:rPr>
          <w:b/>
          <w:lang w:val="en-US"/>
        </w:rPr>
        <w:t xml:space="preserve">Вариант </w:t>
      </w:r>
      <w:r>
        <w:rPr>
          <w:b/>
        </w:rPr>
        <w:t>12</w:t>
      </w:r>
    </w:p>
    <w:p w:rsidR="00B20189" w:rsidRDefault="00B20189" w:rsidP="00B20189">
      <w:pPr>
        <w:numPr>
          <w:ilvl w:val="0"/>
          <w:numId w:val="16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33 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 </w:t>
      </w:r>
      <w:r>
        <w:t>– место нахождение цве</w:t>
      </w:r>
      <w:r>
        <w:t>т</w:t>
      </w:r>
      <w:r>
        <w:t xml:space="preserve">ного металла,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обнаружения, </w:t>
      </w:r>
      <w:r>
        <w:rPr>
          <w:lang w:val="en-US"/>
        </w:rPr>
        <w:t>Count</w:t>
      </w:r>
      <w:r>
        <w:rPr>
          <w:rFonts w:ascii="Cambria" w:hAnsi="Cambria" w:cs="Cambria"/>
          <w:i/>
        </w:rPr>
        <w:t xml:space="preserve"> </w:t>
      </w:r>
      <w:r>
        <w:t xml:space="preserve">–прогнозируемое количество, </w:t>
      </w:r>
      <w:r>
        <w:rPr>
          <w:rFonts w:ascii="Cambria" w:hAnsi="Cambria" w:cs="Cambria"/>
          <w:i/>
        </w:rPr>
        <w:t xml:space="preserve">Salary </w:t>
      </w:r>
      <w:r>
        <w:t xml:space="preserve">– стоимость добычи.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>стоимость пер</w:t>
      </w:r>
      <w:r>
        <w:t>е</w:t>
      </w:r>
      <w:r>
        <w:t xml:space="preserve">возки, </w:t>
      </w:r>
      <w:r>
        <w:rPr>
          <w:lang w:val="en-US"/>
        </w:rPr>
        <w:t>PowerIOn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значение энергии ионизации, </w:t>
      </w:r>
      <w:r>
        <w:rPr>
          <w:lang w:val="en-US"/>
        </w:rPr>
        <w:t>Electro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относительная электроотрицательности, </w:t>
      </w:r>
      <w:r>
        <w:rPr>
          <w:lang w:val="en-US"/>
        </w:rPr>
        <w:t>Radius</w:t>
      </w:r>
      <w:r w:rsidRPr="00DE6FB6">
        <w:t xml:space="preserve"> – </w:t>
      </w:r>
      <w:r>
        <w:t>р</w:t>
      </w:r>
      <w:r>
        <w:t>а</w:t>
      </w:r>
      <w:r>
        <w:t xml:space="preserve">диус атома.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</w:t>
      </w:r>
      <w:r>
        <w:t>е</w:t>
      </w:r>
      <w:r>
        <w:t xml:space="preserve">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B20189" w:rsidRDefault="00B20189" w:rsidP="00B20189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[1972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1996]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>для ископаемых найде</w:t>
      </w:r>
      <w:r>
        <w:t>н</w:t>
      </w:r>
      <w:r>
        <w:t xml:space="preserve">ных  до 1990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 xml:space="preserve">(2012 −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55000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2(2012 −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63000</w:t>
      </w:r>
      <w:r>
        <w:t xml:space="preserve">.  Стоимость добычи </w:t>
      </w:r>
      <w:r>
        <w:rPr>
          <w:rFonts w:ascii="Cambria" w:hAnsi="Cambria" w:cs="Cambria"/>
          <w:i/>
        </w:rPr>
        <w:t xml:space="preserve">Salary =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2(2007 +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>)+1)*74000</w:t>
      </w:r>
    </w:p>
    <w:p w:rsidR="00B20189" w:rsidRDefault="00B20189" w:rsidP="00B20189">
      <w:pPr>
        <w:ind w:left="508" w:right="3"/>
      </w:pPr>
      <w:r>
        <w:t>Ранжируйте ископаемые по стоимости добычи,  начиная с макс</w:t>
      </w:r>
      <w:r>
        <w:t>и</w:t>
      </w:r>
      <w:r>
        <w:t>мальной суммы.  Добавьте в таблицу поле, соответствующее общ</w:t>
      </w:r>
      <w:r>
        <w:t>е</w:t>
      </w:r>
      <w:r>
        <w:t>му социальному вычету за перевозки грузов (ставка 8%), выпл</w:t>
      </w:r>
      <w:r>
        <w:t>а</w:t>
      </w:r>
      <w:r>
        <w:t>ченному, если стоимость перевозок  за каждый год начислялась с</w:t>
      </w:r>
      <w:r>
        <w:t>о</w:t>
      </w:r>
      <w:r>
        <w:t xml:space="preserve">гласно формулам для </w:t>
      </w:r>
      <w:r>
        <w:rPr>
          <w:lang w:val="en-US"/>
        </w:rPr>
        <w:t>Cost</w:t>
      </w:r>
      <w:r>
        <w:t>, где вместо 2012 следует последовател</w:t>
      </w:r>
      <w:r>
        <w:t>ь</w:t>
      </w:r>
      <w:r>
        <w:t>но подставить каждый год добычи полезных ископаемых.</w:t>
      </w:r>
    </w:p>
    <w:p w:rsidR="00B20189" w:rsidRDefault="00B20189" w:rsidP="00B20189">
      <w:pPr>
        <w:ind w:left="508" w:right="3"/>
      </w:pPr>
    </w:p>
    <w:p w:rsidR="00B20189" w:rsidRDefault="00B20189" w:rsidP="00B20189">
      <w:pPr>
        <w:numPr>
          <w:ilvl w:val="0"/>
          <w:numId w:val="16"/>
        </w:numPr>
        <w:jc w:val="both"/>
      </w:pPr>
      <w:r>
        <w:t>Постройте линейный классификатор для классификации 4 ре</w:t>
      </w:r>
      <w:r>
        <w:t>д</w:t>
      </w:r>
      <w:r>
        <w:t>коземельных цветных металлов тербия, гадолиния, диспрозия,  эрбия на основе трех признаков – Энергия ионизации атома, радиус атома, Относительная электроотрицательность. И</w:t>
      </w:r>
      <w:r>
        <w:t>с</w:t>
      </w:r>
      <w:r>
        <w:t>пользовать машину опорных векторов и алгоритм персептрона. Полученные результаты сравнить с использованием функций языка R - Predict и Table.</w:t>
      </w:r>
    </w:p>
    <w:p w:rsidR="00B20189" w:rsidRDefault="00B20189" w:rsidP="00B20189">
      <w:pPr>
        <w:ind w:left="538"/>
        <w:jc w:val="both"/>
      </w:pPr>
    </w:p>
    <w:p w:rsidR="00B20189" w:rsidRDefault="00B20189" w:rsidP="00B20189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F1137D">
        <w:t>радиальным</w:t>
      </w:r>
      <w:r>
        <w:t xml:space="preserve"> </w:t>
      </w:r>
      <w:r w:rsidRPr="00400906">
        <w:t xml:space="preserve">ядром, добейтесь нулевой ошибки сначала на обучающей выборке,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</w:p>
    <w:p w:rsidR="00B20189" w:rsidRDefault="00B20189" w:rsidP="00B20189">
      <w:pPr>
        <w:ind w:left="538"/>
        <w:jc w:val="both"/>
      </w:pPr>
    </w:p>
    <w:p w:rsidR="00B20189" w:rsidRDefault="00B20189" w:rsidP="00B20189">
      <w:pPr>
        <w:numPr>
          <w:ilvl w:val="0"/>
          <w:numId w:val="16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B20189" w:rsidRPr="000F1C06" w:rsidRDefault="00B20189" w:rsidP="00B20189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F1137D" w:rsidRPr="003A04F9">
        <w:rPr>
          <w:position w:val="-12"/>
          <w:sz w:val="28"/>
          <w:szCs w:val="28"/>
          <w:lang w:val="en-US"/>
        </w:rPr>
        <w:object w:dxaOrig="3900" w:dyaOrig="380">
          <v:shape id="_x0000_i1056" type="#_x0000_t75" style="width:195pt;height:18.75pt" o:ole="" fillcolor="window">
            <v:imagedata r:id="rId77" o:title=""/>
          </v:shape>
          <o:OLEObject Type="Embed" ProgID="Equation.3" ShapeID="_x0000_i1056" DrawAspect="Content" ObjectID="_1590934598" r:id="rId92"/>
        </w:object>
      </w:r>
    </w:p>
    <w:p w:rsidR="00B20189" w:rsidRDefault="00B20189" w:rsidP="00B20189">
      <w:pPr>
        <w:pStyle w:val="21"/>
        <w:spacing w:after="0" w:line="240" w:lineRule="auto"/>
      </w:pPr>
      <w:r w:rsidRPr="00244EFD">
        <w:t xml:space="preserve">Найти координаты и значение функции в точке минимума </w:t>
      </w:r>
      <w:r>
        <w:t>методом  гр</w:t>
      </w:r>
      <w:r>
        <w:t>а</w:t>
      </w:r>
      <w:r>
        <w:t>диентного спуска.</w:t>
      </w:r>
    </w:p>
    <w:p w:rsidR="00B20189" w:rsidRDefault="00B20189">
      <w:pPr>
        <w:spacing w:after="209"/>
        <w:ind w:right="578" w:firstLine="299"/>
      </w:pPr>
    </w:p>
    <w:p w:rsidR="00CA57E0" w:rsidRDefault="00CA57E0">
      <w:pPr>
        <w:spacing w:after="209"/>
        <w:ind w:right="578" w:firstLine="299"/>
      </w:pPr>
    </w:p>
    <w:p w:rsidR="00F1137D" w:rsidRPr="006541B0" w:rsidRDefault="00F1137D" w:rsidP="00F1137D">
      <w:pPr>
        <w:spacing w:after="209"/>
        <w:ind w:right="578" w:firstLine="299"/>
        <w:rPr>
          <w:b/>
        </w:rPr>
      </w:pPr>
      <w:r>
        <w:rPr>
          <w:b/>
          <w:lang w:val="en-US"/>
        </w:rPr>
        <w:t xml:space="preserve">Вариант </w:t>
      </w:r>
      <w:r>
        <w:rPr>
          <w:b/>
        </w:rPr>
        <w:t>13</w:t>
      </w:r>
    </w:p>
    <w:p w:rsidR="00F1137D" w:rsidRDefault="00F1137D" w:rsidP="00F1137D">
      <w:pPr>
        <w:numPr>
          <w:ilvl w:val="0"/>
          <w:numId w:val="17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30 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 </w:t>
      </w:r>
      <w:r>
        <w:t>– место нахождение цве</w:t>
      </w:r>
      <w:r>
        <w:t>т</w:t>
      </w:r>
      <w:r>
        <w:t xml:space="preserve">ного металла,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обнаружения, </w:t>
      </w:r>
      <w:r>
        <w:rPr>
          <w:lang w:val="en-US"/>
        </w:rPr>
        <w:t>Count</w:t>
      </w:r>
      <w:r>
        <w:rPr>
          <w:rFonts w:ascii="Cambria" w:hAnsi="Cambria" w:cs="Cambria"/>
          <w:i/>
        </w:rPr>
        <w:t xml:space="preserve"> </w:t>
      </w:r>
      <w:r>
        <w:t xml:space="preserve">–прогнозируемое количество, </w:t>
      </w:r>
      <w:r>
        <w:rPr>
          <w:rFonts w:ascii="Cambria" w:hAnsi="Cambria" w:cs="Cambria"/>
          <w:i/>
        </w:rPr>
        <w:t xml:space="preserve">Salary </w:t>
      </w:r>
      <w:r>
        <w:t xml:space="preserve">– стоимость добычи.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>стоимость пер</w:t>
      </w:r>
      <w:r>
        <w:t>е</w:t>
      </w:r>
      <w:r>
        <w:t xml:space="preserve">возки, </w:t>
      </w:r>
      <w:r>
        <w:rPr>
          <w:lang w:val="en-US"/>
        </w:rPr>
        <w:t>PowerIOn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значение энергии ионизации, </w:t>
      </w:r>
      <w:r>
        <w:rPr>
          <w:lang w:val="en-US"/>
        </w:rPr>
        <w:t>Electro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относительная электроотрицательности, </w:t>
      </w:r>
      <w:r>
        <w:rPr>
          <w:lang w:val="en-US"/>
        </w:rPr>
        <w:t>Radius</w:t>
      </w:r>
      <w:r w:rsidRPr="00DE6FB6">
        <w:t xml:space="preserve"> – </w:t>
      </w:r>
      <w:r>
        <w:t>р</w:t>
      </w:r>
      <w:r>
        <w:t>а</w:t>
      </w:r>
      <w:r>
        <w:t xml:space="preserve">диус атома.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</w:t>
      </w:r>
      <w:r>
        <w:t>е</w:t>
      </w:r>
      <w:r>
        <w:t xml:space="preserve">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F1137D" w:rsidRDefault="00F1137D" w:rsidP="00F1137D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C46A7B">
        <w:rPr>
          <w:rFonts w:ascii="Cambria" w:hAnsi="Cambria" w:cs="Cambria"/>
        </w:rPr>
        <w:t>3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C46A7B">
        <w:rPr>
          <w:rFonts w:ascii="Cambria" w:hAnsi="Cambria" w:cs="Cambria"/>
        </w:rPr>
        <w:t>9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>для ископаемых найде</w:t>
      </w:r>
      <w:r>
        <w:t>н</w:t>
      </w:r>
      <w:r>
        <w:t xml:space="preserve">ных  до 1990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</w:t>
      </w:r>
      <w:r w:rsidR="00C46A7B">
        <w:rPr>
          <w:rFonts w:ascii="Cambria" w:hAnsi="Cambria" w:cs="Cambria"/>
        </w:rPr>
        <w:t>08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5</w:t>
      </w:r>
      <w:r w:rsidR="00C46A7B">
        <w:rPr>
          <w:rFonts w:ascii="Cambria" w:hAnsi="Cambria" w:cs="Cambria"/>
        </w:rPr>
        <w:t>7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</w:t>
      </w:r>
      <w:r w:rsidR="00C46A7B">
        <w:rPr>
          <w:rFonts w:ascii="Cambria" w:hAnsi="Cambria" w:cs="Cambria"/>
        </w:rPr>
        <w:t>08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6</w:t>
      </w:r>
      <w:r w:rsidR="00C46A7B">
        <w:rPr>
          <w:rFonts w:ascii="Cambria" w:hAnsi="Cambria" w:cs="Cambria"/>
        </w:rPr>
        <w:t>7</w:t>
      </w:r>
      <w:r>
        <w:rPr>
          <w:rFonts w:ascii="Cambria" w:hAnsi="Cambria" w:cs="Cambria"/>
        </w:rPr>
        <w:t>000</w:t>
      </w:r>
      <w:r>
        <w:t xml:space="preserve">.  Стоимость добычи </w:t>
      </w:r>
      <w:r>
        <w:rPr>
          <w:rFonts w:ascii="Cambria" w:hAnsi="Cambria" w:cs="Cambria"/>
          <w:i/>
        </w:rPr>
        <w:t xml:space="preserve">Salary =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2(200</w:t>
      </w:r>
      <w:r w:rsidR="00C46A7B">
        <w:rPr>
          <w:rFonts w:ascii="Cambria" w:hAnsi="Cambria" w:cs="Cambria"/>
        </w:rPr>
        <w:t>5</w:t>
      </w:r>
      <w:r>
        <w:rPr>
          <w:rFonts w:ascii="Cambria" w:hAnsi="Cambria" w:cs="Cambria"/>
        </w:rPr>
        <w:t xml:space="preserve"> +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>)+1)*7</w:t>
      </w:r>
      <w:r w:rsidR="00C46A7B">
        <w:rPr>
          <w:rFonts w:ascii="Cambria" w:hAnsi="Cambria" w:cs="Cambria"/>
        </w:rPr>
        <w:t>7</w:t>
      </w:r>
      <w:r>
        <w:rPr>
          <w:rFonts w:ascii="Cambria" w:hAnsi="Cambria" w:cs="Cambria"/>
        </w:rPr>
        <w:t>000</w:t>
      </w:r>
    </w:p>
    <w:p w:rsidR="00F1137D" w:rsidRDefault="00F1137D" w:rsidP="00F1137D">
      <w:pPr>
        <w:ind w:left="508" w:right="3"/>
      </w:pPr>
      <w:r>
        <w:t>Ранжируйте ископаемые по стоимости добычи,  начиная с макс</w:t>
      </w:r>
      <w:r>
        <w:t>и</w:t>
      </w:r>
      <w:r>
        <w:t>мальной суммы.  Добавьте в таблицу поле, соответствующее общ</w:t>
      </w:r>
      <w:r>
        <w:t>е</w:t>
      </w:r>
      <w:r>
        <w:t xml:space="preserve">му социальному вычету за перевозки грузов (ставка </w:t>
      </w:r>
      <w:r w:rsidR="00C46A7B">
        <w:t>11</w:t>
      </w:r>
      <w:r>
        <w:t>%), выпл</w:t>
      </w:r>
      <w:r>
        <w:t>а</w:t>
      </w:r>
      <w:r>
        <w:t>ченному, если стоимость перевозок  за каждый год начислялась с</w:t>
      </w:r>
      <w:r>
        <w:t>о</w:t>
      </w:r>
      <w:r>
        <w:t xml:space="preserve">гласно формулам для </w:t>
      </w:r>
      <w:r>
        <w:rPr>
          <w:lang w:val="en-US"/>
        </w:rPr>
        <w:t>Cost</w:t>
      </w:r>
      <w:r>
        <w:t>, где вместо 20</w:t>
      </w:r>
      <w:r w:rsidR="00C46A7B">
        <w:t xml:space="preserve">08 </w:t>
      </w:r>
      <w:r>
        <w:t xml:space="preserve"> следует последов</w:t>
      </w:r>
      <w:r>
        <w:t>а</w:t>
      </w:r>
      <w:r>
        <w:t>тельно подставить каждый год добычи полезных ископаемых.</w:t>
      </w:r>
    </w:p>
    <w:p w:rsidR="00F1137D" w:rsidRDefault="00F1137D" w:rsidP="00F1137D">
      <w:pPr>
        <w:ind w:left="508" w:right="3"/>
      </w:pPr>
    </w:p>
    <w:p w:rsidR="00F1137D" w:rsidRDefault="00F1137D" w:rsidP="00F1137D">
      <w:pPr>
        <w:numPr>
          <w:ilvl w:val="0"/>
          <w:numId w:val="17"/>
        </w:numPr>
        <w:jc w:val="both"/>
      </w:pPr>
      <w:r>
        <w:t xml:space="preserve">Постройте линейный классификатор для классификации </w:t>
      </w:r>
      <w:r w:rsidR="004C5F26">
        <w:t>5</w:t>
      </w:r>
      <w:r>
        <w:t xml:space="preserve"> ре</w:t>
      </w:r>
      <w:r>
        <w:t>д</w:t>
      </w:r>
      <w:r>
        <w:t xml:space="preserve">коземельных цветных металлов </w:t>
      </w:r>
      <w:r w:rsidR="004C5F26">
        <w:t>гольмия</w:t>
      </w:r>
      <w:r>
        <w:t xml:space="preserve">, </w:t>
      </w:r>
      <w:r w:rsidR="004C5F26">
        <w:t>лютеция</w:t>
      </w:r>
      <w:r>
        <w:t xml:space="preserve">, </w:t>
      </w:r>
      <w:r w:rsidR="004C5F26">
        <w:t>иттрия</w:t>
      </w:r>
      <w:r>
        <w:t xml:space="preserve">, </w:t>
      </w:r>
      <w:r w:rsidR="004C5F26">
        <w:t>т</w:t>
      </w:r>
      <w:r w:rsidR="004C5F26">
        <w:t>у</w:t>
      </w:r>
      <w:r w:rsidR="004C5F26">
        <w:lastRenderedPageBreak/>
        <w:t>лия, тербия</w:t>
      </w:r>
      <w:r>
        <w:t xml:space="preserve"> на основе трех признаков – Энергия ионизации атома, радиус атома, Относительная электроотрицательность. Использовать машину опорных векторов и алгоритм персе</w:t>
      </w:r>
      <w:r>
        <w:t>п</w:t>
      </w:r>
      <w:r>
        <w:t>трона. Полученные результаты сравнить с использованием функций языка R - Predict и Table.</w:t>
      </w:r>
    </w:p>
    <w:p w:rsidR="00F1137D" w:rsidRDefault="00F1137D" w:rsidP="00F1137D">
      <w:pPr>
        <w:ind w:left="538"/>
        <w:jc w:val="both"/>
      </w:pPr>
    </w:p>
    <w:p w:rsidR="00F1137D" w:rsidRDefault="00F1137D" w:rsidP="00F1137D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4C5F26">
        <w:t>полиномиал</w:t>
      </w:r>
      <w:r w:rsidR="004C5F26">
        <w:t>ь</w:t>
      </w:r>
      <w:r w:rsidR="004C5F26">
        <w:t xml:space="preserve">ным </w:t>
      </w:r>
      <w:r>
        <w:t xml:space="preserve"> </w:t>
      </w:r>
      <w:r w:rsidRPr="00400906">
        <w:t>ядром, добейтесь нулевой ошибки сначала на обучающей в</w:t>
      </w:r>
      <w:r w:rsidRPr="00400906">
        <w:t>ы</w:t>
      </w:r>
      <w:r w:rsidRPr="00400906">
        <w:t xml:space="preserve">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  <w:r w:rsidR="004C5F26">
        <w:t xml:space="preserve"> </w:t>
      </w:r>
      <w:r w:rsidR="004C5F26" w:rsidRPr="00400906">
        <w:t>Изм</w:t>
      </w:r>
      <w:r w:rsidR="004C5F26" w:rsidRPr="00400906">
        <w:t>е</w:t>
      </w:r>
      <w:r w:rsidR="004C5F26" w:rsidRPr="00400906">
        <w:t xml:space="preserve">няя значение параметра </w:t>
      </w:r>
      <w:r w:rsidR="004C5F26">
        <w:rPr>
          <w:sz w:val="16"/>
        </w:rPr>
        <w:t>gamma</w:t>
      </w:r>
      <w:r w:rsidR="004C5F26" w:rsidRPr="00400906">
        <w:t>, продемонстрируйте эффект переобуч</w:t>
      </w:r>
      <w:r w:rsidR="004C5F26" w:rsidRPr="00400906">
        <w:t>е</w:t>
      </w:r>
      <w:r w:rsidR="004C5F26" w:rsidRPr="00400906">
        <w:t>ния, выполните при этом визуализацию разбиения пространства признаков на области</w:t>
      </w:r>
    </w:p>
    <w:p w:rsidR="00F1137D" w:rsidRDefault="00F1137D" w:rsidP="00F1137D">
      <w:pPr>
        <w:ind w:left="538"/>
        <w:jc w:val="both"/>
      </w:pPr>
    </w:p>
    <w:p w:rsidR="00F1137D" w:rsidRDefault="00F1137D" w:rsidP="00F1137D">
      <w:pPr>
        <w:numPr>
          <w:ilvl w:val="0"/>
          <w:numId w:val="17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F1137D" w:rsidRPr="000F1C06" w:rsidRDefault="00F1137D" w:rsidP="00F1137D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4C5F26" w:rsidRPr="003A04F9">
        <w:rPr>
          <w:position w:val="-12"/>
          <w:sz w:val="28"/>
          <w:szCs w:val="28"/>
          <w:lang w:val="en-US"/>
        </w:rPr>
        <w:object w:dxaOrig="3700" w:dyaOrig="380">
          <v:shape id="_x0000_i1057" type="#_x0000_t75" style="width:185.25pt;height:18.75pt" o:ole="" fillcolor="window">
            <v:imagedata r:id="rId73" o:title=""/>
          </v:shape>
          <o:OLEObject Type="Embed" ProgID="Equation.3" ShapeID="_x0000_i1057" DrawAspect="Content" ObjectID="_1590934599" r:id="rId93"/>
        </w:object>
      </w:r>
    </w:p>
    <w:p w:rsidR="00FE2B50" w:rsidRDefault="00F1137D" w:rsidP="00F1137D">
      <w:pPr>
        <w:spacing w:after="209"/>
        <w:ind w:right="578" w:firstLine="299"/>
      </w:pPr>
      <w:r w:rsidRPr="00244EFD">
        <w:t xml:space="preserve">Найти координаты и значение функции в точке минимума </w:t>
      </w:r>
      <w:r>
        <w:t>м</w:t>
      </w:r>
      <w:r>
        <w:t>е</w:t>
      </w:r>
      <w:r>
        <w:t>тодом  гр</w:t>
      </w:r>
      <w:r>
        <w:t>а</w:t>
      </w:r>
      <w:r>
        <w:t>диентного спуска.</w:t>
      </w:r>
    </w:p>
    <w:p w:rsidR="00FE2B50" w:rsidRDefault="00FE2B50">
      <w:pPr>
        <w:spacing w:after="209"/>
        <w:ind w:right="578" w:firstLine="299"/>
      </w:pPr>
    </w:p>
    <w:p w:rsidR="00FE2B50" w:rsidRDefault="00FE2B50">
      <w:pPr>
        <w:spacing w:after="209"/>
        <w:ind w:right="578" w:firstLine="299"/>
      </w:pPr>
    </w:p>
    <w:p w:rsidR="00802AD6" w:rsidRPr="006541B0" w:rsidRDefault="00802AD6" w:rsidP="00802AD6">
      <w:pPr>
        <w:spacing w:after="209"/>
        <w:ind w:right="578" w:firstLine="299"/>
        <w:rPr>
          <w:b/>
        </w:rPr>
      </w:pPr>
      <w:r>
        <w:rPr>
          <w:b/>
          <w:lang w:val="en-US"/>
        </w:rPr>
        <w:t xml:space="preserve">Вариант </w:t>
      </w:r>
      <w:r>
        <w:rPr>
          <w:b/>
        </w:rPr>
        <w:t>14</w:t>
      </w:r>
    </w:p>
    <w:p w:rsidR="00802AD6" w:rsidRDefault="00802AD6" w:rsidP="00802AD6">
      <w:pPr>
        <w:numPr>
          <w:ilvl w:val="0"/>
          <w:numId w:val="18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27 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 </w:t>
      </w:r>
      <w:r>
        <w:t>– место нахождение цве</w:t>
      </w:r>
      <w:r>
        <w:t>т</w:t>
      </w:r>
      <w:r>
        <w:t xml:space="preserve">ного металла,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обнаружения, </w:t>
      </w:r>
      <w:r>
        <w:rPr>
          <w:lang w:val="en-US"/>
        </w:rPr>
        <w:t>Count</w:t>
      </w:r>
      <w:r>
        <w:rPr>
          <w:rFonts w:ascii="Cambria" w:hAnsi="Cambria" w:cs="Cambria"/>
          <w:i/>
        </w:rPr>
        <w:t xml:space="preserve"> </w:t>
      </w:r>
      <w:r>
        <w:t xml:space="preserve">–прогнозируемое количество, </w:t>
      </w:r>
      <w:r>
        <w:rPr>
          <w:rFonts w:ascii="Cambria" w:hAnsi="Cambria" w:cs="Cambria"/>
          <w:i/>
        </w:rPr>
        <w:t xml:space="preserve">Salary </w:t>
      </w:r>
      <w:r>
        <w:t xml:space="preserve">– стоимость добычи.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>стоимость пер</w:t>
      </w:r>
      <w:r>
        <w:t>е</w:t>
      </w:r>
      <w:r>
        <w:t xml:space="preserve">возки, </w:t>
      </w:r>
      <w:r>
        <w:rPr>
          <w:lang w:val="en-US"/>
        </w:rPr>
        <w:t>PowerIOn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значение энергии ионизации, </w:t>
      </w:r>
      <w:r>
        <w:rPr>
          <w:lang w:val="en-US"/>
        </w:rPr>
        <w:t>Electro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относительная электроотрицательности, </w:t>
      </w:r>
      <w:r>
        <w:rPr>
          <w:lang w:val="en-US"/>
        </w:rPr>
        <w:t>Radius</w:t>
      </w:r>
      <w:r w:rsidRPr="00DE6FB6">
        <w:t xml:space="preserve"> – </w:t>
      </w:r>
      <w:r>
        <w:t>р</w:t>
      </w:r>
      <w:r>
        <w:t>а</w:t>
      </w:r>
      <w:r>
        <w:t xml:space="preserve">диус атома.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</w:t>
      </w:r>
      <w:r>
        <w:t>е</w:t>
      </w:r>
      <w:r>
        <w:t xml:space="preserve">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802AD6" w:rsidRDefault="00802AD6" w:rsidP="00802AD6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[1970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1994]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>для ископаемых найде</w:t>
      </w:r>
      <w:r>
        <w:t>н</w:t>
      </w:r>
      <w:r>
        <w:t xml:space="preserve">ных  до 1977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 xml:space="preserve">(2009 −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59000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2(2009 −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69000</w:t>
      </w:r>
      <w:r>
        <w:t xml:space="preserve">.  Стоимость добычи </w:t>
      </w:r>
      <w:r>
        <w:rPr>
          <w:rFonts w:ascii="Cambria" w:hAnsi="Cambria" w:cs="Cambria"/>
          <w:i/>
        </w:rPr>
        <w:t xml:space="preserve">Salary =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 xml:space="preserve">2(2007 +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>)+1)*79000</w:t>
      </w:r>
    </w:p>
    <w:p w:rsidR="00802AD6" w:rsidRDefault="00802AD6" w:rsidP="00802AD6">
      <w:pPr>
        <w:ind w:left="508" w:right="3"/>
      </w:pPr>
      <w:r>
        <w:lastRenderedPageBreak/>
        <w:t>Ранжируйте ископаемые по стоимости добычи,  начиная с м</w:t>
      </w:r>
      <w:r w:rsidR="00367EB9">
        <w:t>ин</w:t>
      </w:r>
      <w:r w:rsidR="00367EB9">
        <w:t>и</w:t>
      </w:r>
      <w:r w:rsidR="00367EB9">
        <w:t xml:space="preserve">мальной </w:t>
      </w:r>
      <w:r>
        <w:t>суммы.  Добавьте в таблицу поле, соответствующее общ</w:t>
      </w:r>
      <w:r>
        <w:t>е</w:t>
      </w:r>
      <w:r>
        <w:t>му социальному вычету за перевозки грузов (ставка 1</w:t>
      </w:r>
      <w:r w:rsidR="00367EB9">
        <w:t>0</w:t>
      </w:r>
      <w:r>
        <w:t>%), выпл</w:t>
      </w:r>
      <w:r>
        <w:t>а</w:t>
      </w:r>
      <w:r>
        <w:t>ченному, если стоимость перевозок  за каждый год начислялась с</w:t>
      </w:r>
      <w:r>
        <w:t>о</w:t>
      </w:r>
      <w:r>
        <w:t xml:space="preserve">гласно формулам для </w:t>
      </w:r>
      <w:r>
        <w:rPr>
          <w:lang w:val="en-US"/>
        </w:rPr>
        <w:t>Cost</w:t>
      </w:r>
      <w:r>
        <w:t>, где вместо 200</w:t>
      </w:r>
      <w:r w:rsidR="00367EB9">
        <w:t>9</w:t>
      </w:r>
      <w:r>
        <w:t xml:space="preserve">  следует последов</w:t>
      </w:r>
      <w:r>
        <w:t>а</w:t>
      </w:r>
      <w:r>
        <w:t>тельно по</w:t>
      </w:r>
      <w:r>
        <w:t>д</w:t>
      </w:r>
      <w:r>
        <w:t>ставить каждый год добычи полезных ископаемых.</w:t>
      </w:r>
    </w:p>
    <w:p w:rsidR="00802AD6" w:rsidRDefault="00802AD6" w:rsidP="00802AD6">
      <w:pPr>
        <w:ind w:left="508" w:right="3"/>
      </w:pPr>
    </w:p>
    <w:p w:rsidR="00802AD6" w:rsidRDefault="00802AD6" w:rsidP="00802AD6">
      <w:pPr>
        <w:numPr>
          <w:ilvl w:val="0"/>
          <w:numId w:val="18"/>
        </w:numPr>
        <w:jc w:val="both"/>
      </w:pPr>
      <w:r>
        <w:t xml:space="preserve">Постройте линейный классификатор для классификации </w:t>
      </w:r>
      <w:r w:rsidR="00367EB9">
        <w:t>тяж</w:t>
      </w:r>
      <w:r w:rsidR="00367EB9">
        <w:t>е</w:t>
      </w:r>
      <w:r w:rsidR="00367EB9">
        <w:t xml:space="preserve">лых и легких </w:t>
      </w:r>
      <w:r>
        <w:t>цветных металлов</w:t>
      </w:r>
      <w:r w:rsidR="00367EB9">
        <w:t xml:space="preserve"> цинка</w:t>
      </w:r>
      <w:r>
        <w:t xml:space="preserve">, </w:t>
      </w:r>
      <w:r w:rsidR="00367EB9">
        <w:t>олова</w:t>
      </w:r>
      <w:r>
        <w:t xml:space="preserve">, </w:t>
      </w:r>
      <w:r w:rsidR="00367EB9">
        <w:t>бериллия</w:t>
      </w:r>
      <w:r>
        <w:t xml:space="preserve">, </w:t>
      </w:r>
      <w:r w:rsidR="00367EB9">
        <w:t>тит</w:t>
      </w:r>
      <w:r w:rsidR="00367EB9">
        <w:t>а</w:t>
      </w:r>
      <w:r w:rsidR="00367EB9">
        <w:t xml:space="preserve">на, лития, рубидия </w:t>
      </w:r>
      <w:r>
        <w:t>на основе трех признаков – Энергия ион</w:t>
      </w:r>
      <w:r>
        <w:t>и</w:t>
      </w:r>
      <w:r>
        <w:t>зации атома, радиус атома, Относительная электроотрицател</w:t>
      </w:r>
      <w:r>
        <w:t>ь</w:t>
      </w:r>
      <w:r>
        <w:t>ность. Использовать машину опорных векторов и алгоритм персептрона. Полученные результаты сравнить с использов</w:t>
      </w:r>
      <w:r>
        <w:t>а</w:t>
      </w:r>
      <w:r>
        <w:t>нием функций языка R - Predict и Table.</w:t>
      </w:r>
    </w:p>
    <w:p w:rsidR="00802AD6" w:rsidRDefault="00802AD6" w:rsidP="00802AD6">
      <w:pPr>
        <w:ind w:left="538"/>
        <w:jc w:val="both"/>
      </w:pPr>
    </w:p>
    <w:p w:rsidR="00802AD6" w:rsidRDefault="00802AD6" w:rsidP="00802AD6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367EB9">
        <w:t>сигмоидал</w:t>
      </w:r>
      <w:r w:rsidR="00367EB9">
        <w:t>ь</w:t>
      </w:r>
      <w:r w:rsidR="00367EB9">
        <w:t>ным</w:t>
      </w:r>
      <w:r>
        <w:t xml:space="preserve">  </w:t>
      </w:r>
      <w:r w:rsidRPr="00400906">
        <w:t>ядром, добейтесь нулевой ошибки сначала на обучающей в</w:t>
      </w:r>
      <w:r w:rsidRPr="00400906">
        <w:t>ы</w:t>
      </w:r>
      <w:r w:rsidRPr="00400906">
        <w:t xml:space="preserve">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  <w:r>
        <w:t xml:space="preserve"> </w:t>
      </w:r>
      <w:r w:rsidRPr="00400906">
        <w:t xml:space="preserve">Изменяя значение параметра </w:t>
      </w:r>
      <w:r>
        <w:rPr>
          <w:sz w:val="16"/>
        </w:rPr>
        <w:t>gamma</w:t>
      </w:r>
      <w:r w:rsidRPr="00400906">
        <w:t>, продемонстрируйте эффект переобуч</w:t>
      </w:r>
      <w:r w:rsidRPr="00400906">
        <w:t>е</w:t>
      </w:r>
      <w:r w:rsidRPr="00400906">
        <w:t>ния, выполните при этом визуализацию разбиения пространства признаков на области</w:t>
      </w:r>
    </w:p>
    <w:p w:rsidR="00802AD6" w:rsidRDefault="00802AD6" w:rsidP="00802AD6">
      <w:pPr>
        <w:ind w:left="538"/>
        <w:jc w:val="both"/>
      </w:pPr>
    </w:p>
    <w:p w:rsidR="00802AD6" w:rsidRDefault="00802AD6" w:rsidP="00802AD6">
      <w:pPr>
        <w:numPr>
          <w:ilvl w:val="0"/>
          <w:numId w:val="18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802AD6" w:rsidRPr="000F1C06" w:rsidRDefault="00802AD6" w:rsidP="00802AD6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367EB9" w:rsidRPr="000F1C06">
        <w:rPr>
          <w:position w:val="-10"/>
          <w:sz w:val="28"/>
          <w:szCs w:val="28"/>
          <w:lang w:val="en-US"/>
        </w:rPr>
        <w:object w:dxaOrig="3379" w:dyaOrig="360">
          <v:shape id="_x0000_i1046" type="#_x0000_t75" style="width:168.75pt;height:18pt" o:ole="" fillcolor="window">
            <v:imagedata r:id="rId75" o:title=""/>
          </v:shape>
          <o:OLEObject Type="Embed" ProgID="Equation.3" ShapeID="_x0000_i1046" DrawAspect="Content" ObjectID="_1590934600" r:id="rId94"/>
        </w:object>
      </w:r>
    </w:p>
    <w:p w:rsidR="00802AD6" w:rsidRDefault="00802AD6" w:rsidP="00802AD6">
      <w:pPr>
        <w:spacing w:after="209"/>
        <w:ind w:right="578" w:firstLine="299"/>
      </w:pPr>
      <w:r w:rsidRPr="00244EFD">
        <w:t xml:space="preserve">Найти координаты и значение функции в точке минимума </w:t>
      </w:r>
      <w:r>
        <w:t>м</w:t>
      </w:r>
      <w:r>
        <w:t>е</w:t>
      </w:r>
      <w:r>
        <w:t>тодом  гр</w:t>
      </w:r>
      <w:r>
        <w:t>а</w:t>
      </w:r>
      <w:r>
        <w:t>диентного спуска.</w:t>
      </w:r>
    </w:p>
    <w:p w:rsidR="00802AD6" w:rsidRDefault="00802AD6">
      <w:pPr>
        <w:spacing w:after="209"/>
        <w:ind w:right="578" w:firstLine="299"/>
      </w:pPr>
    </w:p>
    <w:p w:rsidR="00FE2B50" w:rsidRDefault="00FE2B50">
      <w:pPr>
        <w:spacing w:after="209"/>
        <w:ind w:right="578" w:firstLine="299"/>
      </w:pPr>
    </w:p>
    <w:p w:rsidR="00F67F47" w:rsidRPr="006541B0" w:rsidRDefault="00F67F47" w:rsidP="00F67F47">
      <w:pPr>
        <w:spacing w:after="209"/>
        <w:ind w:right="578" w:firstLine="299"/>
        <w:rPr>
          <w:b/>
        </w:rPr>
      </w:pPr>
      <w:r>
        <w:rPr>
          <w:b/>
          <w:lang w:val="en-US"/>
        </w:rPr>
        <w:t xml:space="preserve">Вариант </w:t>
      </w:r>
      <w:r>
        <w:rPr>
          <w:b/>
        </w:rPr>
        <w:t>15</w:t>
      </w:r>
    </w:p>
    <w:p w:rsidR="00F67F47" w:rsidRDefault="00F67F47" w:rsidP="00F67F47">
      <w:pPr>
        <w:numPr>
          <w:ilvl w:val="0"/>
          <w:numId w:val="19"/>
        </w:numPr>
        <w:spacing w:after="179" w:line="248" w:lineRule="auto"/>
        <w:ind w:right="3"/>
        <w:jc w:val="both"/>
      </w:pPr>
      <w:r>
        <w:t xml:space="preserve">Создайте фрейм данных из </w:t>
      </w:r>
      <w:r>
        <w:rPr>
          <w:rFonts w:ascii="Cambria" w:hAnsi="Cambria" w:cs="Cambria"/>
          <w:i/>
        </w:rPr>
        <w:t xml:space="preserve">N </w:t>
      </w:r>
      <w:r>
        <w:rPr>
          <w:rFonts w:ascii="Cambria" w:hAnsi="Cambria" w:cs="Cambria"/>
        </w:rPr>
        <w:t xml:space="preserve">= </w:t>
      </w:r>
      <w:r w:rsidR="00D12785">
        <w:rPr>
          <w:rFonts w:ascii="Cambria" w:hAnsi="Cambria" w:cs="Cambria"/>
        </w:rPr>
        <w:t>31</w:t>
      </w:r>
      <w:r>
        <w:rPr>
          <w:rFonts w:ascii="Cambria" w:hAnsi="Cambria" w:cs="Cambria"/>
        </w:rPr>
        <w:t xml:space="preserve">  </w:t>
      </w:r>
      <w:r>
        <w:t>записей со следующими п</w:t>
      </w:r>
      <w:r>
        <w:t>о</w:t>
      </w:r>
      <w:r>
        <w:t xml:space="preserve">лями: </w:t>
      </w:r>
      <w:r>
        <w:rPr>
          <w:rFonts w:ascii="Cambria" w:hAnsi="Cambria" w:cs="Cambria"/>
          <w:i/>
        </w:rPr>
        <w:t xml:space="preserve">Nrow </w:t>
      </w:r>
      <w:r>
        <w:t xml:space="preserve">– номер записи, </w:t>
      </w:r>
      <w:r>
        <w:rPr>
          <w:rFonts w:ascii="Cambria" w:hAnsi="Cambria" w:cs="Cambria"/>
          <w:i/>
        </w:rPr>
        <w:t xml:space="preserve">Name  </w:t>
      </w:r>
      <w:r>
        <w:t>– место нахождение цве</w:t>
      </w:r>
      <w:r>
        <w:t>т</w:t>
      </w:r>
      <w:r>
        <w:t xml:space="preserve">ного металла, </w:t>
      </w:r>
      <w:r>
        <w:rPr>
          <w:rFonts w:ascii="Cambria" w:hAnsi="Cambria" w:cs="Cambria"/>
          <w:i/>
        </w:rPr>
        <w:t xml:space="preserve">BirthYear </w:t>
      </w:r>
      <w:r>
        <w:t xml:space="preserve">– год обнаружения, </w:t>
      </w:r>
      <w:r>
        <w:rPr>
          <w:lang w:val="en-US"/>
        </w:rPr>
        <w:t>Count</w:t>
      </w:r>
      <w:r>
        <w:rPr>
          <w:rFonts w:ascii="Cambria" w:hAnsi="Cambria" w:cs="Cambria"/>
          <w:i/>
        </w:rPr>
        <w:t xml:space="preserve"> </w:t>
      </w:r>
      <w:r>
        <w:t xml:space="preserve">–прогнозируемое количество, </w:t>
      </w:r>
      <w:r>
        <w:rPr>
          <w:rFonts w:ascii="Cambria" w:hAnsi="Cambria" w:cs="Cambria"/>
          <w:i/>
        </w:rPr>
        <w:t xml:space="preserve">Salary </w:t>
      </w:r>
      <w:r>
        <w:t xml:space="preserve">– стоимость добычи. </w:t>
      </w:r>
      <w:r>
        <w:rPr>
          <w:lang w:val="en-US"/>
        </w:rPr>
        <w:t>Cost</w:t>
      </w:r>
      <w:r w:rsidRPr="00C76166">
        <w:t xml:space="preserve"> </w:t>
      </w:r>
      <w:r>
        <w:t>–</w:t>
      </w:r>
      <w:r w:rsidRPr="00C76166">
        <w:t xml:space="preserve"> </w:t>
      </w:r>
      <w:r>
        <w:t>стоимость пер</w:t>
      </w:r>
      <w:r>
        <w:t>е</w:t>
      </w:r>
      <w:r>
        <w:t xml:space="preserve">возки, </w:t>
      </w:r>
      <w:r>
        <w:rPr>
          <w:lang w:val="en-US"/>
        </w:rPr>
        <w:t>PowerIOn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значение энергии ионизации, </w:t>
      </w:r>
      <w:r>
        <w:rPr>
          <w:lang w:val="en-US"/>
        </w:rPr>
        <w:t>Electro</w:t>
      </w:r>
      <w:r w:rsidRPr="002C2DA8">
        <w:t xml:space="preserve"> </w:t>
      </w:r>
      <w:r>
        <w:t>–</w:t>
      </w:r>
      <w:r w:rsidRPr="002C2DA8">
        <w:t xml:space="preserve"> </w:t>
      </w:r>
      <w:r>
        <w:t xml:space="preserve">относительная электроотрицательности, </w:t>
      </w:r>
      <w:r>
        <w:rPr>
          <w:lang w:val="en-US"/>
        </w:rPr>
        <w:t>Radius</w:t>
      </w:r>
      <w:r w:rsidRPr="00DE6FB6">
        <w:t xml:space="preserve"> – </w:t>
      </w:r>
      <w:r>
        <w:t>р</w:t>
      </w:r>
      <w:r>
        <w:t>а</w:t>
      </w:r>
      <w:r>
        <w:lastRenderedPageBreak/>
        <w:t xml:space="preserve">диус атома. Заполните данный фрейм данными так, что </w:t>
      </w:r>
      <w:r>
        <w:rPr>
          <w:rFonts w:ascii="Cambria" w:hAnsi="Cambria" w:cs="Cambria"/>
          <w:i/>
        </w:rPr>
        <w:t xml:space="preserve">Nrow </w:t>
      </w:r>
      <w:r>
        <w:t>изм</w:t>
      </w:r>
      <w:r>
        <w:t>е</w:t>
      </w:r>
      <w:r>
        <w:t xml:space="preserve">няется от 1 до </w:t>
      </w:r>
      <w:r>
        <w:rPr>
          <w:rFonts w:ascii="Cambria" w:hAnsi="Cambria" w:cs="Cambria"/>
          <w:i/>
        </w:rPr>
        <w:t>N</w:t>
      </w:r>
      <w:r>
        <w:t>,</w:t>
      </w:r>
    </w:p>
    <w:p w:rsidR="00F67F47" w:rsidRDefault="00F67F47" w:rsidP="00F67F47">
      <w:pPr>
        <w:spacing w:after="71"/>
        <w:ind w:left="508" w:right="3"/>
      </w:pPr>
      <w:r>
        <w:t xml:space="preserve">Name задается произвольно, </w:t>
      </w:r>
      <w:r>
        <w:rPr>
          <w:rFonts w:ascii="Cambria" w:hAnsi="Cambria" w:cs="Cambria"/>
          <w:i/>
        </w:rPr>
        <w:t xml:space="preserve">BithYear </w:t>
      </w:r>
      <w:r>
        <w:t xml:space="preserve">распределен равномерно (случайно) на отрезке </w:t>
      </w:r>
      <w:r>
        <w:rPr>
          <w:rFonts w:ascii="Cambria" w:hAnsi="Cambria" w:cs="Cambria"/>
        </w:rPr>
        <w:t>[197</w:t>
      </w:r>
      <w:r w:rsidR="006B219E">
        <w:rPr>
          <w:rFonts w:ascii="Cambria" w:hAnsi="Cambria" w:cs="Cambria"/>
        </w:rPr>
        <w:t>4</w:t>
      </w:r>
      <w:r>
        <w:rPr>
          <w:rFonts w:ascii="Cambria" w:hAnsi="Cambria" w:cs="Cambria"/>
          <w:i/>
        </w:rPr>
        <w:t>,</w:t>
      </w:r>
      <w:r>
        <w:rPr>
          <w:rFonts w:ascii="Cambria" w:hAnsi="Cambria" w:cs="Cambria"/>
        </w:rPr>
        <w:t>199</w:t>
      </w:r>
      <w:r w:rsidR="006B219E">
        <w:rPr>
          <w:rFonts w:ascii="Cambria" w:hAnsi="Cambria" w:cs="Cambria"/>
        </w:rPr>
        <w:t>9</w:t>
      </w:r>
      <w:r>
        <w:rPr>
          <w:rFonts w:ascii="Cambria" w:hAnsi="Cambria" w:cs="Cambria"/>
        </w:rPr>
        <w:t>]</w:t>
      </w:r>
      <w:r>
        <w:t xml:space="preserve">, , </w:t>
      </w:r>
      <w:r>
        <w:rPr>
          <w:lang w:val="en-US"/>
        </w:rPr>
        <w:t>Cost</w:t>
      </w:r>
      <w:r w:rsidRPr="00543610">
        <w:t xml:space="preserve"> </w:t>
      </w:r>
      <w:r>
        <w:rPr>
          <w:rFonts w:ascii="Cambria" w:hAnsi="Cambria" w:cs="Cambria"/>
          <w:i/>
        </w:rPr>
        <w:t xml:space="preserve"> </w:t>
      </w:r>
      <w:r>
        <w:t>для ископаемых найде</w:t>
      </w:r>
      <w:r>
        <w:t>н</w:t>
      </w:r>
      <w:r>
        <w:t xml:space="preserve">ных  до 1977 г.р. определяется по формуле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ln</w:t>
      </w:r>
      <w:r>
        <w:rPr>
          <w:rFonts w:ascii="Cambria" w:hAnsi="Cambria" w:cs="Cambria"/>
        </w:rPr>
        <w:t>(20</w:t>
      </w:r>
      <w:r w:rsidR="006B219E">
        <w:rPr>
          <w:rFonts w:ascii="Cambria" w:hAnsi="Cambria" w:cs="Cambria"/>
        </w:rPr>
        <w:t>1</w:t>
      </w:r>
      <w:r>
        <w:rPr>
          <w:rFonts w:ascii="Cambria" w:hAnsi="Cambria" w:cs="Cambria"/>
        </w:rPr>
        <w:t xml:space="preserve">0 −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 ear</w:t>
      </w:r>
      <w:r>
        <w:rPr>
          <w:rFonts w:ascii="Cambria" w:hAnsi="Cambria" w:cs="Cambria"/>
        </w:rPr>
        <w:t xml:space="preserve">) +1)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5</w:t>
      </w:r>
      <w:r w:rsidR="006B219E">
        <w:rPr>
          <w:rFonts w:ascii="Cambria" w:hAnsi="Cambria" w:cs="Cambria"/>
        </w:rPr>
        <w:t>4</w:t>
      </w:r>
      <w:r>
        <w:rPr>
          <w:rFonts w:ascii="Cambria" w:hAnsi="Cambria" w:cs="Cambria"/>
        </w:rPr>
        <w:t>000</w:t>
      </w:r>
      <w:r>
        <w:t xml:space="preserve">, для остальных </w:t>
      </w:r>
      <w:r>
        <w:rPr>
          <w:lang w:val="en-US"/>
        </w:rPr>
        <w:t>Cost</w:t>
      </w:r>
      <w:r>
        <w:rPr>
          <w:rFonts w:ascii="Cambria" w:hAnsi="Cambria" w:cs="Cambria"/>
          <w:i/>
        </w:rPr>
        <w:t xml:space="preserve"> </w:t>
      </w:r>
      <w:r>
        <w:rPr>
          <w:rFonts w:ascii="Cambria" w:hAnsi="Cambria" w:cs="Cambria"/>
        </w:rPr>
        <w:t>= 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</w:t>
      </w:r>
      <w:r w:rsidR="006B219E">
        <w:rPr>
          <w:rFonts w:ascii="Cambria" w:hAnsi="Cambria" w:cs="Cambria"/>
        </w:rPr>
        <w:t>10</w:t>
      </w:r>
      <w:r>
        <w:rPr>
          <w:rFonts w:ascii="Cambria" w:hAnsi="Cambria" w:cs="Cambria"/>
        </w:rPr>
        <w:t xml:space="preserve"> −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 xml:space="preserve">) + 1) </w:t>
      </w:r>
      <w:r>
        <w:rPr>
          <w:rFonts w:ascii="MS Mincho" w:eastAsia="MS Mincho" w:hAnsi="MS Mincho" w:cs="MS Mincho" w:hint="eastAsia"/>
        </w:rPr>
        <w:t>∗</w:t>
      </w:r>
      <w:r>
        <w:rPr>
          <w:rFonts w:ascii="Cambria" w:hAnsi="Cambria" w:cs="Cambria"/>
        </w:rPr>
        <w:t xml:space="preserve"> 6</w:t>
      </w:r>
      <w:r w:rsidR="006B219E">
        <w:rPr>
          <w:rFonts w:ascii="Cambria" w:hAnsi="Cambria" w:cs="Cambria"/>
        </w:rPr>
        <w:t>4</w:t>
      </w:r>
      <w:r>
        <w:rPr>
          <w:rFonts w:ascii="Cambria" w:hAnsi="Cambria" w:cs="Cambria"/>
        </w:rPr>
        <w:t>000</w:t>
      </w:r>
      <w:r>
        <w:t xml:space="preserve">.  Стоимость добычи </w:t>
      </w:r>
      <w:r>
        <w:rPr>
          <w:rFonts w:ascii="Cambria" w:hAnsi="Cambria" w:cs="Cambria"/>
          <w:i/>
        </w:rPr>
        <w:t xml:space="preserve">Salary =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i/>
        </w:rPr>
        <w:t>log</w:t>
      </w:r>
      <w:r>
        <w:rPr>
          <w:rFonts w:ascii="Cambria" w:hAnsi="Cambria" w:cs="Cambria"/>
        </w:rPr>
        <w:t>2(200</w:t>
      </w:r>
      <w:r w:rsidR="006B219E">
        <w:rPr>
          <w:rFonts w:ascii="Cambria" w:hAnsi="Cambria" w:cs="Cambria"/>
        </w:rPr>
        <w:t>9</w:t>
      </w:r>
      <w:r>
        <w:rPr>
          <w:rFonts w:ascii="Cambria" w:hAnsi="Cambria" w:cs="Cambria"/>
        </w:rPr>
        <w:t xml:space="preserve"> + </w:t>
      </w:r>
      <w:r>
        <w:rPr>
          <w:rFonts w:ascii="Cambria" w:hAnsi="Cambria" w:cs="Cambria"/>
          <w:lang w:val="en-US"/>
        </w:rPr>
        <w:t>Birth</w:t>
      </w:r>
      <w:r>
        <w:rPr>
          <w:rFonts w:ascii="Cambria" w:hAnsi="Cambria" w:cs="Cambria"/>
          <w:i/>
        </w:rPr>
        <w:t>Year</w:t>
      </w:r>
      <w:r>
        <w:rPr>
          <w:rFonts w:ascii="Cambria" w:hAnsi="Cambria" w:cs="Cambria"/>
        </w:rPr>
        <w:t>)+1)*7</w:t>
      </w:r>
      <w:r w:rsidR="006B219E">
        <w:rPr>
          <w:rFonts w:ascii="Cambria" w:hAnsi="Cambria" w:cs="Cambria"/>
        </w:rPr>
        <w:t>4</w:t>
      </w:r>
      <w:r>
        <w:rPr>
          <w:rFonts w:ascii="Cambria" w:hAnsi="Cambria" w:cs="Cambria"/>
        </w:rPr>
        <w:t>000</w:t>
      </w:r>
    </w:p>
    <w:p w:rsidR="00F67F47" w:rsidRDefault="00F67F47" w:rsidP="00F67F47">
      <w:pPr>
        <w:ind w:left="508" w:right="3"/>
      </w:pPr>
      <w:r>
        <w:t>Ранжируйте ископаемые по стоимости добычи,  начиная с мин</w:t>
      </w:r>
      <w:r>
        <w:t>и</w:t>
      </w:r>
      <w:r>
        <w:t>мальной суммы.  Добавьте в таблицу поле, соответствующее общ</w:t>
      </w:r>
      <w:r>
        <w:t>е</w:t>
      </w:r>
      <w:r>
        <w:t xml:space="preserve">му социальному вычету за перевозки грузов (ставка </w:t>
      </w:r>
      <w:r w:rsidR="006B219E">
        <w:t>8</w:t>
      </w:r>
      <w:r>
        <w:t>%), выпл</w:t>
      </w:r>
      <w:r>
        <w:t>а</w:t>
      </w:r>
      <w:r>
        <w:t>ченному, если стоимость перевозок  за каждый год начислялась с</w:t>
      </w:r>
      <w:r>
        <w:t>о</w:t>
      </w:r>
      <w:r>
        <w:t xml:space="preserve">гласно формулам для </w:t>
      </w:r>
      <w:r>
        <w:rPr>
          <w:lang w:val="en-US"/>
        </w:rPr>
        <w:t>Cost</w:t>
      </w:r>
      <w:r>
        <w:t>, где вместо 20</w:t>
      </w:r>
      <w:r w:rsidR="006B219E">
        <w:t>10</w:t>
      </w:r>
      <w:r>
        <w:t xml:space="preserve">  следует последов</w:t>
      </w:r>
      <w:r>
        <w:t>а</w:t>
      </w:r>
      <w:r>
        <w:t>тельно по</w:t>
      </w:r>
      <w:r>
        <w:t>д</w:t>
      </w:r>
      <w:r>
        <w:t>ставить каждый год добычи полезных ископаемых.</w:t>
      </w:r>
    </w:p>
    <w:p w:rsidR="00F67F47" w:rsidRDefault="00F67F47" w:rsidP="00F67F47">
      <w:pPr>
        <w:ind w:left="508" w:right="3"/>
      </w:pPr>
    </w:p>
    <w:p w:rsidR="00F67F47" w:rsidRDefault="00F67F47" w:rsidP="00F67F47">
      <w:pPr>
        <w:numPr>
          <w:ilvl w:val="0"/>
          <w:numId w:val="19"/>
        </w:numPr>
        <w:jc w:val="both"/>
      </w:pPr>
      <w:r>
        <w:t>Постройте линейный классификатор для классификации тяж</w:t>
      </w:r>
      <w:r>
        <w:t>е</w:t>
      </w:r>
      <w:r>
        <w:t>лых</w:t>
      </w:r>
      <w:r w:rsidR="006B219E">
        <w:t>, легких</w:t>
      </w:r>
      <w:r>
        <w:t xml:space="preserve"> и </w:t>
      </w:r>
      <w:r w:rsidR="006B219E">
        <w:t>редкоземельных</w:t>
      </w:r>
      <w:r>
        <w:t xml:space="preserve"> цветных металлов цинка, олова, бериллия, титана, лития, рубидия</w:t>
      </w:r>
      <w:r w:rsidR="006B219E">
        <w:t>, лантана, самария, европия, эрбия</w:t>
      </w:r>
      <w:r>
        <w:t xml:space="preserve"> на основе трех признаков – Энергия ионизации атома, радиус атома, Относительная электроотрицательность. И</w:t>
      </w:r>
      <w:r>
        <w:t>с</w:t>
      </w:r>
      <w:r>
        <w:t>пользовать машину опорных векторов и алгоритм персептрона. Полученные результаты сравнить с использованием функций языка R - Predict и Table.</w:t>
      </w:r>
    </w:p>
    <w:p w:rsidR="00F67F47" w:rsidRDefault="00F67F47" w:rsidP="00F67F47">
      <w:pPr>
        <w:ind w:left="538"/>
        <w:jc w:val="both"/>
      </w:pPr>
    </w:p>
    <w:p w:rsidR="00F67F47" w:rsidRDefault="00F67F47" w:rsidP="00F67F47">
      <w:pPr>
        <w:ind w:left="538"/>
        <w:jc w:val="both"/>
      </w:pPr>
      <w:r>
        <w:t xml:space="preserve">Для машины опорных векторов </w:t>
      </w:r>
      <w:r w:rsidRPr="00400906">
        <w:t xml:space="preserve">типа </w:t>
      </w:r>
      <w:r w:rsidRPr="00400906">
        <w:rPr>
          <w:color w:val="7F7F7F"/>
          <w:sz w:val="16"/>
        </w:rPr>
        <w:t>"</w:t>
      </w:r>
      <w:r>
        <w:rPr>
          <w:color w:val="7F7F7F"/>
          <w:sz w:val="16"/>
        </w:rPr>
        <w:t>C</w:t>
      </w:r>
      <w:r w:rsidRPr="00400906">
        <w:rPr>
          <w:color w:val="7F7F7F"/>
          <w:sz w:val="16"/>
        </w:rPr>
        <w:t>-</w:t>
      </w:r>
      <w:r>
        <w:rPr>
          <w:color w:val="7F7F7F"/>
          <w:sz w:val="16"/>
        </w:rPr>
        <w:t>classification</w:t>
      </w:r>
      <w:r w:rsidRPr="00400906">
        <w:rPr>
          <w:color w:val="7F7F7F"/>
          <w:sz w:val="16"/>
        </w:rPr>
        <w:t xml:space="preserve">" </w:t>
      </w:r>
      <w:r w:rsidRPr="00400906">
        <w:t xml:space="preserve">с </w:t>
      </w:r>
      <w:r w:rsidR="006B219E">
        <w:t>полиномиал</w:t>
      </w:r>
      <w:r w:rsidR="006B219E">
        <w:t>ь</w:t>
      </w:r>
      <w:r w:rsidR="006B219E">
        <w:t>ным</w:t>
      </w:r>
      <w:r>
        <w:t xml:space="preserve">  </w:t>
      </w:r>
      <w:r w:rsidRPr="00400906">
        <w:t>ядром, добейтесь нулевой ошибки сначала на обучающей в</w:t>
      </w:r>
      <w:r w:rsidRPr="00400906">
        <w:t>ы</w:t>
      </w:r>
      <w:r w:rsidRPr="00400906">
        <w:t xml:space="preserve">борке, а затем на тестовой, путем изменения параметра </w:t>
      </w:r>
      <w:r>
        <w:rPr>
          <w:rFonts w:ascii="Cambria" w:hAnsi="Cambria" w:cs="Cambria"/>
          <w:i/>
        </w:rPr>
        <w:t>C</w:t>
      </w:r>
      <w:r w:rsidRPr="00400906">
        <w:t>.</w:t>
      </w:r>
      <w:r>
        <w:t xml:space="preserve"> </w:t>
      </w:r>
      <w:r w:rsidRPr="00400906">
        <w:t xml:space="preserve">Изменяя значение параметра </w:t>
      </w:r>
      <w:r>
        <w:rPr>
          <w:sz w:val="16"/>
        </w:rPr>
        <w:t>gamma</w:t>
      </w:r>
      <w:r w:rsidRPr="00400906">
        <w:t>, продемонстрируйте эффект переобуч</w:t>
      </w:r>
      <w:r w:rsidRPr="00400906">
        <w:t>е</w:t>
      </w:r>
      <w:r w:rsidRPr="00400906">
        <w:t>ния, выполните при этом визуализацию разбиения пространства признаков на области</w:t>
      </w:r>
    </w:p>
    <w:p w:rsidR="00F67F47" w:rsidRDefault="00F67F47" w:rsidP="00F67F47">
      <w:pPr>
        <w:ind w:left="538"/>
        <w:jc w:val="both"/>
      </w:pPr>
    </w:p>
    <w:p w:rsidR="00F67F47" w:rsidRDefault="00F67F47" w:rsidP="00F67F47">
      <w:pPr>
        <w:numPr>
          <w:ilvl w:val="0"/>
          <w:numId w:val="19"/>
        </w:numPr>
        <w:jc w:val="both"/>
      </w:pPr>
      <w:r>
        <w:t xml:space="preserve">Допустим, что решающая функция линейного классификатора в упрощенном виде выглядит так: </w:t>
      </w:r>
    </w:p>
    <w:p w:rsidR="00F67F47" w:rsidRPr="000F1C06" w:rsidRDefault="00F67F47" w:rsidP="00F67F47">
      <w:pPr>
        <w:ind w:left="538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D12785" w:rsidRPr="000F1C06">
        <w:rPr>
          <w:position w:val="-10"/>
          <w:sz w:val="28"/>
          <w:szCs w:val="28"/>
        </w:rPr>
        <w:object w:dxaOrig="3620" w:dyaOrig="360">
          <v:shape id="_x0000_i1058" type="#_x0000_t75" style="width:180.75pt;height:18pt" o:ole="" fillcolor="window">
            <v:imagedata r:id="rId95" o:title=""/>
          </v:shape>
          <o:OLEObject Type="Embed" ProgID="Equation.3" ShapeID="_x0000_i1058" DrawAspect="Content" ObjectID="_1590934601" r:id="rId96"/>
        </w:object>
      </w:r>
    </w:p>
    <w:p w:rsidR="00CA57E0" w:rsidRDefault="00F67F47">
      <w:pPr>
        <w:spacing w:after="209"/>
        <w:ind w:right="578" w:firstLine="299"/>
      </w:pPr>
      <w:r w:rsidRPr="00244EFD">
        <w:t xml:space="preserve">Найти координаты и значение функции в точке минимума </w:t>
      </w:r>
      <w:r>
        <w:t>м</w:t>
      </w:r>
      <w:r>
        <w:t>е</w:t>
      </w:r>
      <w:r>
        <w:t>тодом  гр</w:t>
      </w:r>
      <w:r>
        <w:t>а</w:t>
      </w:r>
      <w:r>
        <w:t>диентного спуска.</w:t>
      </w:r>
      <w:bookmarkEnd w:id="0"/>
    </w:p>
    <w:sectPr w:rsidR="00CA57E0">
      <w:footerReference w:type="default" r:id="rId97"/>
      <w:pgSz w:w="8392" w:h="11907" w:code="11"/>
      <w:pgMar w:top="1134" w:right="1021" w:bottom="1077" w:left="1021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5361" w:rsidRDefault="00335361">
      <w:r>
        <w:separator/>
      </w:r>
    </w:p>
  </w:endnote>
  <w:endnote w:type="continuationSeparator" w:id="0">
    <w:p w:rsidR="00335361" w:rsidRDefault="003353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433F5" w:rsidRDefault="00A433F5">
    <w:pPr>
      <w:pStyle w:val="ae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983541">
      <w:rPr>
        <w:noProof/>
      </w:rPr>
      <w:t>48</w:t>
    </w:r>
    <w:r>
      <w:rPr>
        <w:noProof/>
      </w:rPr>
      <w:fldChar w:fldCharType="end"/>
    </w:r>
  </w:p>
  <w:p w:rsidR="00A433F5" w:rsidRDefault="00A433F5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5361" w:rsidRDefault="00335361">
      <w:r>
        <w:separator/>
      </w:r>
    </w:p>
  </w:footnote>
  <w:footnote w:type="continuationSeparator" w:id="0">
    <w:p w:rsidR="00335361" w:rsidRDefault="003353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C0F17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1">
    <w:nsid w:val="0AD53A54"/>
    <w:multiLevelType w:val="hybridMultilevel"/>
    <w:tmpl w:val="71068BCC"/>
    <w:lvl w:ilvl="0" w:tplc="B5F86020">
      <w:start w:val="1"/>
      <w:numFmt w:val="decimal"/>
      <w:lvlText w:val="%1."/>
      <w:lvlJc w:val="left"/>
      <w:pPr>
        <w:ind w:left="538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25BE41EA">
      <w:start w:val="1"/>
      <w:numFmt w:val="lowerLetter"/>
      <w:lvlText w:val="%2"/>
      <w:lvlJc w:val="left"/>
      <w:pPr>
        <w:ind w:left="12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4120CC08">
      <w:start w:val="1"/>
      <w:numFmt w:val="lowerRoman"/>
      <w:lvlText w:val="%3"/>
      <w:lvlJc w:val="left"/>
      <w:pPr>
        <w:ind w:left="19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F97CC23C">
      <w:start w:val="1"/>
      <w:numFmt w:val="decimal"/>
      <w:lvlText w:val="%4"/>
      <w:lvlJc w:val="left"/>
      <w:pPr>
        <w:ind w:left="26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09C0671E">
      <w:start w:val="1"/>
      <w:numFmt w:val="lowerLetter"/>
      <w:lvlText w:val="%5"/>
      <w:lvlJc w:val="left"/>
      <w:pPr>
        <w:ind w:left="336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7DFA71E0">
      <w:start w:val="1"/>
      <w:numFmt w:val="lowerRoman"/>
      <w:lvlText w:val="%6"/>
      <w:lvlJc w:val="left"/>
      <w:pPr>
        <w:ind w:left="408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37F2B142">
      <w:start w:val="1"/>
      <w:numFmt w:val="decimal"/>
      <w:lvlText w:val="%7"/>
      <w:lvlJc w:val="left"/>
      <w:pPr>
        <w:ind w:left="48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D158AEEE">
      <w:start w:val="1"/>
      <w:numFmt w:val="lowerLetter"/>
      <w:lvlText w:val="%8"/>
      <w:lvlJc w:val="left"/>
      <w:pPr>
        <w:ind w:left="55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548E4228">
      <w:start w:val="1"/>
      <w:numFmt w:val="lowerRoman"/>
      <w:lvlText w:val="%9"/>
      <w:lvlJc w:val="left"/>
      <w:pPr>
        <w:ind w:left="62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2">
    <w:nsid w:val="0BF309D6"/>
    <w:multiLevelType w:val="hybridMultilevel"/>
    <w:tmpl w:val="1862BC22"/>
    <w:lvl w:ilvl="0" w:tplc="0600A2C2">
      <w:start w:val="1"/>
      <w:numFmt w:val="decimal"/>
      <w:lvlText w:val="%1."/>
      <w:lvlJc w:val="left"/>
      <w:pPr>
        <w:ind w:left="538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54943E9A">
      <w:start w:val="1"/>
      <w:numFmt w:val="lowerLetter"/>
      <w:lvlText w:val="%2"/>
      <w:lvlJc w:val="left"/>
      <w:pPr>
        <w:ind w:left="12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0080665A">
      <w:start w:val="1"/>
      <w:numFmt w:val="lowerRoman"/>
      <w:lvlText w:val="%3"/>
      <w:lvlJc w:val="left"/>
      <w:pPr>
        <w:ind w:left="19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134EEAE0">
      <w:start w:val="1"/>
      <w:numFmt w:val="decimal"/>
      <w:lvlText w:val="%4"/>
      <w:lvlJc w:val="left"/>
      <w:pPr>
        <w:ind w:left="26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47B0BEE0">
      <w:start w:val="1"/>
      <w:numFmt w:val="lowerLetter"/>
      <w:lvlText w:val="%5"/>
      <w:lvlJc w:val="left"/>
      <w:pPr>
        <w:ind w:left="336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4DD45784">
      <w:start w:val="1"/>
      <w:numFmt w:val="lowerRoman"/>
      <w:lvlText w:val="%6"/>
      <w:lvlJc w:val="left"/>
      <w:pPr>
        <w:ind w:left="408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EF563F76">
      <w:start w:val="1"/>
      <w:numFmt w:val="decimal"/>
      <w:lvlText w:val="%7"/>
      <w:lvlJc w:val="left"/>
      <w:pPr>
        <w:ind w:left="48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FFA4DF7C">
      <w:start w:val="1"/>
      <w:numFmt w:val="lowerLetter"/>
      <w:lvlText w:val="%8"/>
      <w:lvlJc w:val="left"/>
      <w:pPr>
        <w:ind w:left="55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2196C93A">
      <w:start w:val="1"/>
      <w:numFmt w:val="lowerRoman"/>
      <w:lvlText w:val="%9"/>
      <w:lvlJc w:val="left"/>
      <w:pPr>
        <w:ind w:left="62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3">
    <w:nsid w:val="0E951C15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4">
    <w:nsid w:val="1744424C"/>
    <w:multiLevelType w:val="hybridMultilevel"/>
    <w:tmpl w:val="58D079A2"/>
    <w:lvl w:ilvl="0" w:tplc="B5BECB6A">
      <w:start w:val="1"/>
      <w:numFmt w:val="bullet"/>
      <w:lvlText w:val="•"/>
      <w:lvlJc w:val="left"/>
      <w:pPr>
        <w:ind w:left="483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1" w:tplc="2BD4ED94">
      <w:start w:val="1"/>
      <w:numFmt w:val="bullet"/>
      <w:lvlText w:val="o"/>
      <w:lvlJc w:val="left"/>
      <w:pPr>
        <w:ind w:left="137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2" w:tplc="DD3497AE">
      <w:start w:val="1"/>
      <w:numFmt w:val="bullet"/>
      <w:lvlText w:val="▪"/>
      <w:lvlJc w:val="left"/>
      <w:pPr>
        <w:ind w:left="209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3" w:tplc="7A048C04">
      <w:start w:val="1"/>
      <w:numFmt w:val="bullet"/>
      <w:lvlText w:val="•"/>
      <w:lvlJc w:val="left"/>
      <w:pPr>
        <w:ind w:left="281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4" w:tplc="D5B075C2">
      <w:start w:val="1"/>
      <w:numFmt w:val="bullet"/>
      <w:lvlText w:val="o"/>
      <w:lvlJc w:val="left"/>
      <w:pPr>
        <w:ind w:left="353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5" w:tplc="00C6103A">
      <w:start w:val="1"/>
      <w:numFmt w:val="bullet"/>
      <w:lvlText w:val="▪"/>
      <w:lvlJc w:val="left"/>
      <w:pPr>
        <w:ind w:left="425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6" w:tplc="D722EC84">
      <w:start w:val="1"/>
      <w:numFmt w:val="bullet"/>
      <w:lvlText w:val="•"/>
      <w:lvlJc w:val="left"/>
      <w:pPr>
        <w:ind w:left="497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7" w:tplc="27486E56">
      <w:start w:val="1"/>
      <w:numFmt w:val="bullet"/>
      <w:lvlText w:val="o"/>
      <w:lvlJc w:val="left"/>
      <w:pPr>
        <w:ind w:left="569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8" w:tplc="46164EE0">
      <w:start w:val="1"/>
      <w:numFmt w:val="bullet"/>
      <w:lvlText w:val="▪"/>
      <w:lvlJc w:val="left"/>
      <w:pPr>
        <w:ind w:left="641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</w:abstractNum>
  <w:abstractNum w:abstractNumId="5">
    <w:nsid w:val="1C7747E3"/>
    <w:multiLevelType w:val="hybridMultilevel"/>
    <w:tmpl w:val="71068BCC"/>
    <w:lvl w:ilvl="0" w:tplc="B5F86020">
      <w:start w:val="1"/>
      <w:numFmt w:val="decimal"/>
      <w:lvlText w:val="%1."/>
      <w:lvlJc w:val="left"/>
      <w:pPr>
        <w:ind w:left="538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25BE41EA">
      <w:start w:val="1"/>
      <w:numFmt w:val="lowerLetter"/>
      <w:lvlText w:val="%2"/>
      <w:lvlJc w:val="left"/>
      <w:pPr>
        <w:ind w:left="12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4120CC08">
      <w:start w:val="1"/>
      <w:numFmt w:val="lowerRoman"/>
      <w:lvlText w:val="%3"/>
      <w:lvlJc w:val="left"/>
      <w:pPr>
        <w:ind w:left="19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F97CC23C">
      <w:start w:val="1"/>
      <w:numFmt w:val="decimal"/>
      <w:lvlText w:val="%4"/>
      <w:lvlJc w:val="left"/>
      <w:pPr>
        <w:ind w:left="26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09C0671E">
      <w:start w:val="1"/>
      <w:numFmt w:val="lowerLetter"/>
      <w:lvlText w:val="%5"/>
      <w:lvlJc w:val="left"/>
      <w:pPr>
        <w:ind w:left="336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7DFA71E0">
      <w:start w:val="1"/>
      <w:numFmt w:val="lowerRoman"/>
      <w:lvlText w:val="%6"/>
      <w:lvlJc w:val="left"/>
      <w:pPr>
        <w:ind w:left="408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37F2B142">
      <w:start w:val="1"/>
      <w:numFmt w:val="decimal"/>
      <w:lvlText w:val="%7"/>
      <w:lvlJc w:val="left"/>
      <w:pPr>
        <w:ind w:left="48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D158AEEE">
      <w:start w:val="1"/>
      <w:numFmt w:val="lowerLetter"/>
      <w:lvlText w:val="%8"/>
      <w:lvlJc w:val="left"/>
      <w:pPr>
        <w:ind w:left="55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548E4228">
      <w:start w:val="1"/>
      <w:numFmt w:val="lowerRoman"/>
      <w:lvlText w:val="%9"/>
      <w:lvlJc w:val="left"/>
      <w:pPr>
        <w:ind w:left="62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6">
    <w:nsid w:val="213523D3"/>
    <w:multiLevelType w:val="hybridMultilevel"/>
    <w:tmpl w:val="71068BCC"/>
    <w:lvl w:ilvl="0" w:tplc="B5F86020">
      <w:start w:val="1"/>
      <w:numFmt w:val="decimal"/>
      <w:lvlText w:val="%1."/>
      <w:lvlJc w:val="left"/>
      <w:pPr>
        <w:ind w:left="538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25BE41EA">
      <w:start w:val="1"/>
      <w:numFmt w:val="lowerLetter"/>
      <w:lvlText w:val="%2"/>
      <w:lvlJc w:val="left"/>
      <w:pPr>
        <w:ind w:left="12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4120CC08">
      <w:start w:val="1"/>
      <w:numFmt w:val="lowerRoman"/>
      <w:lvlText w:val="%3"/>
      <w:lvlJc w:val="left"/>
      <w:pPr>
        <w:ind w:left="19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F97CC23C">
      <w:start w:val="1"/>
      <w:numFmt w:val="decimal"/>
      <w:lvlText w:val="%4"/>
      <w:lvlJc w:val="left"/>
      <w:pPr>
        <w:ind w:left="26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09C0671E">
      <w:start w:val="1"/>
      <w:numFmt w:val="lowerLetter"/>
      <w:lvlText w:val="%5"/>
      <w:lvlJc w:val="left"/>
      <w:pPr>
        <w:ind w:left="336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7DFA71E0">
      <w:start w:val="1"/>
      <w:numFmt w:val="lowerRoman"/>
      <w:lvlText w:val="%6"/>
      <w:lvlJc w:val="left"/>
      <w:pPr>
        <w:ind w:left="408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37F2B142">
      <w:start w:val="1"/>
      <w:numFmt w:val="decimal"/>
      <w:lvlText w:val="%7"/>
      <w:lvlJc w:val="left"/>
      <w:pPr>
        <w:ind w:left="48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D158AEEE">
      <w:start w:val="1"/>
      <w:numFmt w:val="lowerLetter"/>
      <w:lvlText w:val="%8"/>
      <w:lvlJc w:val="left"/>
      <w:pPr>
        <w:ind w:left="55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548E4228">
      <w:start w:val="1"/>
      <w:numFmt w:val="lowerRoman"/>
      <w:lvlText w:val="%9"/>
      <w:lvlJc w:val="left"/>
      <w:pPr>
        <w:ind w:left="62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7">
    <w:nsid w:val="2B940257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8">
    <w:nsid w:val="2CA620BE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9">
    <w:nsid w:val="3EC83549"/>
    <w:multiLevelType w:val="hybridMultilevel"/>
    <w:tmpl w:val="D24C5F6E"/>
    <w:lvl w:ilvl="0" w:tplc="8760D5C8">
      <w:start w:val="1"/>
      <w:numFmt w:val="bullet"/>
      <w:lvlText w:val="•"/>
      <w:lvlJc w:val="left"/>
      <w:pPr>
        <w:ind w:left="483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1" w:tplc="185E4320">
      <w:start w:val="1"/>
      <w:numFmt w:val="bullet"/>
      <w:lvlText w:val="o"/>
      <w:lvlJc w:val="left"/>
      <w:pPr>
        <w:ind w:left="137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2" w:tplc="84727E58">
      <w:start w:val="1"/>
      <w:numFmt w:val="bullet"/>
      <w:lvlText w:val="▪"/>
      <w:lvlJc w:val="left"/>
      <w:pPr>
        <w:ind w:left="209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3" w:tplc="84A650AA">
      <w:start w:val="1"/>
      <w:numFmt w:val="bullet"/>
      <w:lvlText w:val="•"/>
      <w:lvlJc w:val="left"/>
      <w:pPr>
        <w:ind w:left="281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4" w:tplc="1222F612">
      <w:start w:val="1"/>
      <w:numFmt w:val="bullet"/>
      <w:lvlText w:val="o"/>
      <w:lvlJc w:val="left"/>
      <w:pPr>
        <w:ind w:left="353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5" w:tplc="C2860448">
      <w:start w:val="1"/>
      <w:numFmt w:val="bullet"/>
      <w:lvlText w:val="▪"/>
      <w:lvlJc w:val="left"/>
      <w:pPr>
        <w:ind w:left="425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6" w:tplc="BD4215FC">
      <w:start w:val="1"/>
      <w:numFmt w:val="bullet"/>
      <w:lvlText w:val="•"/>
      <w:lvlJc w:val="left"/>
      <w:pPr>
        <w:ind w:left="497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7" w:tplc="CE3EA59E">
      <w:start w:val="1"/>
      <w:numFmt w:val="bullet"/>
      <w:lvlText w:val="o"/>
      <w:lvlJc w:val="left"/>
      <w:pPr>
        <w:ind w:left="569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  <w:lvl w:ilvl="8" w:tplc="3D0C461C">
      <w:start w:val="1"/>
      <w:numFmt w:val="bullet"/>
      <w:lvlText w:val="▪"/>
      <w:lvlJc w:val="left"/>
      <w:pPr>
        <w:ind w:left="6419"/>
      </w:pPr>
      <w:rPr>
        <w:rFonts w:ascii="Cambria" w:eastAsia="Times New Roman" w:hAnsi="Cambria"/>
        <w:b w:val="0"/>
        <w:i w:val="0"/>
        <w:strike w:val="0"/>
        <w:dstrike w:val="0"/>
        <w:color w:val="000000"/>
        <w:sz w:val="20"/>
        <w:u w:val="none" w:color="000000"/>
        <w:vertAlign w:val="baseline"/>
      </w:rPr>
    </w:lvl>
  </w:abstractNum>
  <w:abstractNum w:abstractNumId="10">
    <w:nsid w:val="3F235820"/>
    <w:multiLevelType w:val="hybridMultilevel"/>
    <w:tmpl w:val="1B5A8B8A"/>
    <w:lvl w:ilvl="0" w:tplc="CA42DA5C">
      <w:start w:val="1"/>
      <w:numFmt w:val="decimal"/>
      <w:lvlText w:val="%1)"/>
      <w:lvlJc w:val="left"/>
      <w:pPr>
        <w:ind w:left="498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1" w:tplc="B1605350">
      <w:start w:val="1"/>
      <w:numFmt w:val="lowerLetter"/>
      <w:lvlText w:val="%2"/>
      <w:lvlJc w:val="left"/>
      <w:pPr>
        <w:ind w:left="119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2" w:tplc="9C8E8E8E">
      <w:start w:val="1"/>
      <w:numFmt w:val="lowerRoman"/>
      <w:lvlText w:val="%3"/>
      <w:lvlJc w:val="left"/>
      <w:pPr>
        <w:ind w:left="191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3" w:tplc="5D60A574">
      <w:start w:val="1"/>
      <w:numFmt w:val="decimal"/>
      <w:lvlText w:val="%4"/>
      <w:lvlJc w:val="left"/>
      <w:pPr>
        <w:ind w:left="263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4" w:tplc="F342EBA6">
      <w:start w:val="1"/>
      <w:numFmt w:val="lowerLetter"/>
      <w:lvlText w:val="%5"/>
      <w:lvlJc w:val="left"/>
      <w:pPr>
        <w:ind w:left="335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5" w:tplc="DE0E4436">
      <w:start w:val="1"/>
      <w:numFmt w:val="lowerRoman"/>
      <w:lvlText w:val="%6"/>
      <w:lvlJc w:val="left"/>
      <w:pPr>
        <w:ind w:left="407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6" w:tplc="1EBC5CF0">
      <w:start w:val="1"/>
      <w:numFmt w:val="decimal"/>
      <w:lvlText w:val="%7"/>
      <w:lvlJc w:val="left"/>
      <w:pPr>
        <w:ind w:left="479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7" w:tplc="EA28856A">
      <w:start w:val="1"/>
      <w:numFmt w:val="lowerLetter"/>
      <w:lvlText w:val="%8"/>
      <w:lvlJc w:val="left"/>
      <w:pPr>
        <w:ind w:left="551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  <w:lvl w:ilvl="8" w:tplc="BB289430">
      <w:start w:val="1"/>
      <w:numFmt w:val="lowerRoman"/>
      <w:lvlText w:val="%9"/>
      <w:lvlJc w:val="left"/>
      <w:pPr>
        <w:ind w:left="6231"/>
      </w:pPr>
      <w:rPr>
        <w:rFonts w:ascii="Calibri" w:eastAsia="Times New Roman" w:hAnsi="Calibri" w:cs="Calibri"/>
        <w:b w:val="0"/>
        <w:i w:val="0"/>
        <w:strike w:val="0"/>
        <w:dstrike w:val="0"/>
        <w:color w:val="181717"/>
        <w:sz w:val="20"/>
        <w:szCs w:val="20"/>
        <w:u w:val="none" w:color="000000"/>
        <w:vertAlign w:val="baseline"/>
      </w:rPr>
    </w:lvl>
  </w:abstractNum>
  <w:abstractNum w:abstractNumId="11">
    <w:nsid w:val="40DA1C9C"/>
    <w:multiLevelType w:val="hybridMultilevel"/>
    <w:tmpl w:val="71068BCC"/>
    <w:lvl w:ilvl="0" w:tplc="B5F86020">
      <w:start w:val="1"/>
      <w:numFmt w:val="decimal"/>
      <w:lvlText w:val="%1."/>
      <w:lvlJc w:val="left"/>
      <w:pPr>
        <w:ind w:left="538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25BE41EA">
      <w:start w:val="1"/>
      <w:numFmt w:val="lowerLetter"/>
      <w:lvlText w:val="%2"/>
      <w:lvlJc w:val="left"/>
      <w:pPr>
        <w:ind w:left="12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4120CC08">
      <w:start w:val="1"/>
      <w:numFmt w:val="lowerRoman"/>
      <w:lvlText w:val="%3"/>
      <w:lvlJc w:val="left"/>
      <w:pPr>
        <w:ind w:left="19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F97CC23C">
      <w:start w:val="1"/>
      <w:numFmt w:val="decimal"/>
      <w:lvlText w:val="%4"/>
      <w:lvlJc w:val="left"/>
      <w:pPr>
        <w:ind w:left="26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09C0671E">
      <w:start w:val="1"/>
      <w:numFmt w:val="lowerLetter"/>
      <w:lvlText w:val="%5"/>
      <w:lvlJc w:val="left"/>
      <w:pPr>
        <w:ind w:left="336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7DFA71E0">
      <w:start w:val="1"/>
      <w:numFmt w:val="lowerRoman"/>
      <w:lvlText w:val="%6"/>
      <w:lvlJc w:val="left"/>
      <w:pPr>
        <w:ind w:left="408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37F2B142">
      <w:start w:val="1"/>
      <w:numFmt w:val="decimal"/>
      <w:lvlText w:val="%7"/>
      <w:lvlJc w:val="left"/>
      <w:pPr>
        <w:ind w:left="48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D158AEEE">
      <w:start w:val="1"/>
      <w:numFmt w:val="lowerLetter"/>
      <w:lvlText w:val="%8"/>
      <w:lvlJc w:val="left"/>
      <w:pPr>
        <w:ind w:left="55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548E4228">
      <w:start w:val="1"/>
      <w:numFmt w:val="lowerRoman"/>
      <w:lvlText w:val="%9"/>
      <w:lvlJc w:val="left"/>
      <w:pPr>
        <w:ind w:left="62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12">
    <w:nsid w:val="4AB00C63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13">
    <w:nsid w:val="52AD758A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14">
    <w:nsid w:val="5407463E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15">
    <w:nsid w:val="5C882824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16">
    <w:nsid w:val="600B4495"/>
    <w:multiLevelType w:val="hybridMultilevel"/>
    <w:tmpl w:val="71068BCC"/>
    <w:lvl w:ilvl="0" w:tplc="B5F86020">
      <w:start w:val="1"/>
      <w:numFmt w:val="decimal"/>
      <w:lvlText w:val="%1."/>
      <w:lvlJc w:val="left"/>
      <w:pPr>
        <w:ind w:left="538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25BE41EA">
      <w:start w:val="1"/>
      <w:numFmt w:val="lowerLetter"/>
      <w:lvlText w:val="%2"/>
      <w:lvlJc w:val="left"/>
      <w:pPr>
        <w:ind w:left="12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4120CC08">
      <w:start w:val="1"/>
      <w:numFmt w:val="lowerRoman"/>
      <w:lvlText w:val="%3"/>
      <w:lvlJc w:val="left"/>
      <w:pPr>
        <w:ind w:left="19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F97CC23C">
      <w:start w:val="1"/>
      <w:numFmt w:val="decimal"/>
      <w:lvlText w:val="%4"/>
      <w:lvlJc w:val="left"/>
      <w:pPr>
        <w:ind w:left="26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09C0671E">
      <w:start w:val="1"/>
      <w:numFmt w:val="lowerLetter"/>
      <w:lvlText w:val="%5"/>
      <w:lvlJc w:val="left"/>
      <w:pPr>
        <w:ind w:left="336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7DFA71E0">
      <w:start w:val="1"/>
      <w:numFmt w:val="lowerRoman"/>
      <w:lvlText w:val="%6"/>
      <w:lvlJc w:val="left"/>
      <w:pPr>
        <w:ind w:left="408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37F2B142">
      <w:start w:val="1"/>
      <w:numFmt w:val="decimal"/>
      <w:lvlText w:val="%7"/>
      <w:lvlJc w:val="left"/>
      <w:pPr>
        <w:ind w:left="480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D158AEEE">
      <w:start w:val="1"/>
      <w:numFmt w:val="lowerLetter"/>
      <w:lvlText w:val="%8"/>
      <w:lvlJc w:val="left"/>
      <w:pPr>
        <w:ind w:left="552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548E4228">
      <w:start w:val="1"/>
      <w:numFmt w:val="lowerRoman"/>
      <w:lvlText w:val="%9"/>
      <w:lvlJc w:val="left"/>
      <w:pPr>
        <w:ind w:left="6242"/>
      </w:pPr>
      <w:rPr>
        <w:rFonts w:ascii="Calibri" w:eastAsia="Times New Roman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17">
    <w:nsid w:val="6165335A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abstractNum w:abstractNumId="18">
    <w:nsid w:val="65F66717"/>
    <w:multiLevelType w:val="hybridMultilevel"/>
    <w:tmpl w:val="776E17B2"/>
    <w:lvl w:ilvl="0" w:tplc="C760228A">
      <w:start w:val="1"/>
      <w:numFmt w:val="decimal"/>
      <w:lvlText w:val="%1."/>
      <w:lvlJc w:val="left"/>
      <w:pPr>
        <w:tabs>
          <w:tab w:val="num" w:pos="898"/>
        </w:tabs>
        <w:ind w:left="89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18"/>
        </w:tabs>
        <w:ind w:left="161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38"/>
        </w:tabs>
        <w:ind w:left="233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58"/>
        </w:tabs>
        <w:ind w:left="305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78"/>
        </w:tabs>
        <w:ind w:left="377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498"/>
        </w:tabs>
        <w:ind w:left="449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18"/>
        </w:tabs>
        <w:ind w:left="521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38"/>
        </w:tabs>
        <w:ind w:left="593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58"/>
        </w:tabs>
        <w:ind w:left="6658" w:hanging="180"/>
      </w:pPr>
    </w:lvl>
  </w:abstractNum>
  <w:num w:numId="1">
    <w:abstractNumId w:val="4"/>
  </w:num>
  <w:num w:numId="2">
    <w:abstractNumId w:val="11"/>
  </w:num>
  <w:num w:numId="3">
    <w:abstractNumId w:val="9"/>
  </w:num>
  <w:num w:numId="4">
    <w:abstractNumId w:val="2"/>
  </w:num>
  <w:num w:numId="5">
    <w:abstractNumId w:val="10"/>
  </w:num>
  <w:num w:numId="6">
    <w:abstractNumId w:val="6"/>
  </w:num>
  <w:num w:numId="7">
    <w:abstractNumId w:val="5"/>
  </w:num>
  <w:num w:numId="8">
    <w:abstractNumId w:val="1"/>
  </w:num>
  <w:num w:numId="9">
    <w:abstractNumId w:val="8"/>
  </w:num>
  <w:num w:numId="10">
    <w:abstractNumId w:val="18"/>
  </w:num>
  <w:num w:numId="11">
    <w:abstractNumId w:val="0"/>
  </w:num>
  <w:num w:numId="12">
    <w:abstractNumId w:val="7"/>
  </w:num>
  <w:num w:numId="13">
    <w:abstractNumId w:val="16"/>
  </w:num>
  <w:num w:numId="14">
    <w:abstractNumId w:val="14"/>
  </w:num>
  <w:num w:numId="15">
    <w:abstractNumId w:val="13"/>
  </w:num>
  <w:num w:numId="16">
    <w:abstractNumId w:val="3"/>
  </w:num>
  <w:num w:numId="17">
    <w:abstractNumId w:val="15"/>
  </w:num>
  <w:num w:numId="18">
    <w:abstractNumId w:val="17"/>
  </w:num>
  <w:num w:numId="19">
    <w:abstractNumId w:val="1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consecutiveHyphenLimit w:val="5"/>
  <w:hyphenationZone w:val="142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55C2"/>
    <w:rsid w:val="00002E61"/>
    <w:rsid w:val="0003453E"/>
    <w:rsid w:val="000B6BF1"/>
    <w:rsid w:val="000F7A28"/>
    <w:rsid w:val="00137F85"/>
    <w:rsid w:val="001452EC"/>
    <w:rsid w:val="001738CA"/>
    <w:rsid w:val="001955C8"/>
    <w:rsid w:val="001D3730"/>
    <w:rsid w:val="0020779D"/>
    <w:rsid w:val="002355C2"/>
    <w:rsid w:val="00257BF9"/>
    <w:rsid w:val="0028164C"/>
    <w:rsid w:val="002923BF"/>
    <w:rsid w:val="002A1ABB"/>
    <w:rsid w:val="002B554F"/>
    <w:rsid w:val="00327ECF"/>
    <w:rsid w:val="00335361"/>
    <w:rsid w:val="00367EB9"/>
    <w:rsid w:val="00397814"/>
    <w:rsid w:val="003D0E25"/>
    <w:rsid w:val="003D44ED"/>
    <w:rsid w:val="004244FD"/>
    <w:rsid w:val="00440F21"/>
    <w:rsid w:val="004C359E"/>
    <w:rsid w:val="004C5F26"/>
    <w:rsid w:val="00505CB4"/>
    <w:rsid w:val="00530438"/>
    <w:rsid w:val="00531A80"/>
    <w:rsid w:val="00543610"/>
    <w:rsid w:val="00592CAC"/>
    <w:rsid w:val="005E067E"/>
    <w:rsid w:val="005E1552"/>
    <w:rsid w:val="005E3978"/>
    <w:rsid w:val="00607229"/>
    <w:rsid w:val="00627CCF"/>
    <w:rsid w:val="006541B0"/>
    <w:rsid w:val="006B219E"/>
    <w:rsid w:val="006D0FC3"/>
    <w:rsid w:val="0073530F"/>
    <w:rsid w:val="00765F19"/>
    <w:rsid w:val="0078138A"/>
    <w:rsid w:val="007A1962"/>
    <w:rsid w:val="007A35E6"/>
    <w:rsid w:val="00802AD6"/>
    <w:rsid w:val="00862FA6"/>
    <w:rsid w:val="00863581"/>
    <w:rsid w:val="0086680D"/>
    <w:rsid w:val="00876703"/>
    <w:rsid w:val="00960327"/>
    <w:rsid w:val="00983541"/>
    <w:rsid w:val="009B4395"/>
    <w:rsid w:val="009C4536"/>
    <w:rsid w:val="00A12C45"/>
    <w:rsid w:val="00A32063"/>
    <w:rsid w:val="00A37B1B"/>
    <w:rsid w:val="00A433F5"/>
    <w:rsid w:val="00A74059"/>
    <w:rsid w:val="00A92709"/>
    <w:rsid w:val="00AB3DF3"/>
    <w:rsid w:val="00AB5D27"/>
    <w:rsid w:val="00AD2127"/>
    <w:rsid w:val="00B0128F"/>
    <w:rsid w:val="00B20189"/>
    <w:rsid w:val="00B474FA"/>
    <w:rsid w:val="00B7575C"/>
    <w:rsid w:val="00B8462D"/>
    <w:rsid w:val="00B85D3C"/>
    <w:rsid w:val="00BB2ED6"/>
    <w:rsid w:val="00BC7301"/>
    <w:rsid w:val="00BD6877"/>
    <w:rsid w:val="00C138CF"/>
    <w:rsid w:val="00C162AC"/>
    <w:rsid w:val="00C20B02"/>
    <w:rsid w:val="00C46A7B"/>
    <w:rsid w:val="00C65C81"/>
    <w:rsid w:val="00CA57E0"/>
    <w:rsid w:val="00CC7F08"/>
    <w:rsid w:val="00CE0310"/>
    <w:rsid w:val="00D10C39"/>
    <w:rsid w:val="00D12785"/>
    <w:rsid w:val="00D12D3B"/>
    <w:rsid w:val="00DC0780"/>
    <w:rsid w:val="00DE6FB6"/>
    <w:rsid w:val="00E446D6"/>
    <w:rsid w:val="00E64288"/>
    <w:rsid w:val="00EB586E"/>
    <w:rsid w:val="00EE2007"/>
    <w:rsid w:val="00F1137D"/>
    <w:rsid w:val="00F37827"/>
    <w:rsid w:val="00F40136"/>
    <w:rsid w:val="00F51733"/>
    <w:rsid w:val="00F66AAE"/>
    <w:rsid w:val="00F67F47"/>
    <w:rsid w:val="00FA1171"/>
    <w:rsid w:val="00FD42D1"/>
    <w:rsid w:val="00FE2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pPr>
      <w:keepNext/>
      <w:suppressAutoHyphens/>
      <w:autoSpaceDE w:val="0"/>
      <w:autoSpaceDN w:val="0"/>
      <w:adjustRightInd w:val="0"/>
      <w:ind w:firstLine="567"/>
      <w:jc w:val="both"/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9"/>
    <w:qFormat/>
    <w:pPr>
      <w:keepNext/>
      <w:jc w:val="center"/>
      <w:outlineLvl w:val="1"/>
    </w:pPr>
    <w:rPr>
      <w:b/>
      <w:color w:val="000000"/>
      <w:sz w:val="40"/>
    </w:rPr>
  </w:style>
  <w:style w:type="paragraph" w:styleId="3">
    <w:name w:val="heading 3"/>
    <w:basedOn w:val="a"/>
    <w:next w:val="a"/>
    <w:link w:val="30"/>
    <w:uiPriority w:val="99"/>
    <w:qFormat/>
    <w:pPr>
      <w:keepNext/>
      <w:suppressAutoHyphens/>
      <w:autoSpaceDE w:val="0"/>
      <w:autoSpaceDN w:val="0"/>
      <w:adjustRightInd w:val="0"/>
      <w:ind w:left="6864"/>
      <w:jc w:val="right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uiPriority w:val="99"/>
    <w:qFormat/>
    <w:pPr>
      <w:keepNext/>
      <w:suppressAutoHyphens/>
      <w:autoSpaceDE w:val="0"/>
      <w:autoSpaceDN w:val="0"/>
      <w:adjustRightInd w:val="0"/>
      <w:ind w:firstLine="567"/>
      <w:jc w:val="both"/>
      <w:outlineLvl w:val="3"/>
    </w:pPr>
    <w:rPr>
      <w:i/>
      <w:sz w:val="22"/>
    </w:rPr>
  </w:style>
  <w:style w:type="paragraph" w:styleId="5">
    <w:name w:val="heading 5"/>
    <w:basedOn w:val="a"/>
    <w:next w:val="a"/>
    <w:link w:val="50"/>
    <w:uiPriority w:val="99"/>
    <w:qFormat/>
    <w:pPr>
      <w:keepNext/>
      <w:jc w:val="center"/>
      <w:outlineLvl w:val="4"/>
    </w:pPr>
    <w:rPr>
      <w:color w:val="000000"/>
      <w:sz w:val="24"/>
      <w:u w:val="single"/>
    </w:rPr>
  </w:style>
  <w:style w:type="paragraph" w:styleId="9">
    <w:name w:val="heading 9"/>
    <w:basedOn w:val="a"/>
    <w:next w:val="a"/>
    <w:link w:val="90"/>
    <w:uiPriority w:val="99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Pr>
      <w:rFonts w:ascii="Cambria" w:eastAsia="Times New Roman" w:hAnsi="Cambria" w:cs="Times New Roman"/>
    </w:rPr>
  </w:style>
  <w:style w:type="paragraph" w:customStyle="1" w:styleId="11">
    <w:name w:val="Название1"/>
    <w:basedOn w:val="a"/>
    <w:uiPriority w:val="99"/>
    <w:pPr>
      <w:widowControl w:val="0"/>
      <w:spacing w:line="220" w:lineRule="exact"/>
      <w:ind w:right="100"/>
      <w:jc w:val="center"/>
    </w:pPr>
    <w:rPr>
      <w:b/>
      <w:sz w:val="28"/>
    </w:rPr>
  </w:style>
  <w:style w:type="paragraph" w:customStyle="1" w:styleId="12">
    <w:name w:val="Обычный1"/>
    <w:uiPriority w:val="99"/>
    <w:rPr>
      <w:sz w:val="24"/>
    </w:rPr>
  </w:style>
  <w:style w:type="paragraph" w:styleId="a3">
    <w:name w:val="Title"/>
    <w:basedOn w:val="a"/>
    <w:link w:val="a4"/>
    <w:uiPriority w:val="99"/>
    <w:qFormat/>
    <w:pPr>
      <w:jc w:val="center"/>
    </w:pPr>
    <w:rPr>
      <w:sz w:val="24"/>
    </w:rPr>
  </w:style>
  <w:style w:type="character" w:customStyle="1" w:styleId="a4">
    <w:name w:val="Название Знак"/>
    <w:link w:val="a3"/>
    <w:uiPriority w:val="10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pPr>
      <w:tabs>
        <w:tab w:val="left" w:pos="567"/>
        <w:tab w:val="center" w:pos="5954"/>
        <w:tab w:val="center" w:pos="8931"/>
      </w:tabs>
      <w:jc w:val="both"/>
    </w:pPr>
    <w:rPr>
      <w:color w:val="000000"/>
      <w:sz w:val="24"/>
    </w:rPr>
  </w:style>
  <w:style w:type="character" w:customStyle="1" w:styleId="a6">
    <w:name w:val="Основной текст Знак"/>
    <w:link w:val="a5"/>
    <w:uiPriority w:val="99"/>
    <w:semiHidden/>
    <w:rPr>
      <w:sz w:val="20"/>
      <w:szCs w:val="20"/>
    </w:rPr>
  </w:style>
  <w:style w:type="paragraph" w:styleId="a7">
    <w:name w:val="Body Text Indent"/>
    <w:basedOn w:val="a"/>
    <w:link w:val="a8"/>
    <w:uiPriority w:val="99"/>
    <w:pPr>
      <w:ind w:firstLine="397"/>
      <w:jc w:val="both"/>
    </w:pPr>
    <w:rPr>
      <w:sz w:val="28"/>
    </w:rPr>
  </w:style>
  <w:style w:type="character" w:customStyle="1" w:styleId="a8">
    <w:name w:val="Основной текст с отступом Знак"/>
    <w:link w:val="a7"/>
    <w:uiPriority w:val="99"/>
    <w:semiHidden/>
    <w:rPr>
      <w:sz w:val="20"/>
      <w:szCs w:val="20"/>
    </w:rPr>
  </w:style>
  <w:style w:type="paragraph" w:styleId="31">
    <w:name w:val="Body Text 3"/>
    <w:basedOn w:val="a"/>
    <w:link w:val="32"/>
    <w:uiPriority w:val="99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Pr>
      <w:sz w:val="16"/>
      <w:szCs w:val="16"/>
    </w:rPr>
  </w:style>
  <w:style w:type="paragraph" w:styleId="21">
    <w:name w:val="Body Text 2"/>
    <w:basedOn w:val="a"/>
    <w:link w:val="22"/>
    <w:uiPriority w:val="99"/>
    <w:pPr>
      <w:spacing w:after="120" w:line="480" w:lineRule="auto"/>
    </w:pPr>
  </w:style>
  <w:style w:type="character" w:customStyle="1" w:styleId="22">
    <w:name w:val="Основной текст 2 Знак"/>
    <w:link w:val="21"/>
    <w:uiPriority w:val="99"/>
    <w:semiHidden/>
    <w:rPr>
      <w:sz w:val="20"/>
      <w:szCs w:val="20"/>
    </w:rPr>
  </w:style>
  <w:style w:type="paragraph" w:styleId="23">
    <w:name w:val="Body Text Indent 2"/>
    <w:basedOn w:val="a"/>
    <w:link w:val="24"/>
    <w:uiPriority w:val="99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Pr>
      <w:sz w:val="20"/>
      <w:szCs w:val="20"/>
    </w:rPr>
  </w:style>
  <w:style w:type="paragraph" w:styleId="33">
    <w:name w:val="Body Text Indent 3"/>
    <w:basedOn w:val="a"/>
    <w:link w:val="34"/>
    <w:uiPriority w:val="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link w:val="33"/>
    <w:uiPriority w:val="99"/>
    <w:semiHidden/>
    <w:rPr>
      <w:sz w:val="16"/>
      <w:szCs w:val="16"/>
    </w:rPr>
  </w:style>
  <w:style w:type="paragraph" w:styleId="a9">
    <w:name w:val="List"/>
    <w:basedOn w:val="a"/>
    <w:uiPriority w:val="99"/>
    <w:pPr>
      <w:ind w:left="283" w:hanging="283"/>
    </w:pPr>
  </w:style>
  <w:style w:type="paragraph" w:styleId="aa">
    <w:name w:val="caption"/>
    <w:basedOn w:val="a"/>
    <w:next w:val="a"/>
    <w:uiPriority w:val="99"/>
    <w:qFormat/>
    <w:rPr>
      <w:sz w:val="28"/>
    </w:rPr>
  </w:style>
  <w:style w:type="paragraph" w:styleId="ab">
    <w:name w:val="Plain Text"/>
    <w:basedOn w:val="a"/>
    <w:link w:val="ac"/>
    <w:uiPriority w:val="99"/>
    <w:rPr>
      <w:rFonts w:ascii="Courier New" w:hAnsi="Courier New"/>
    </w:rPr>
  </w:style>
  <w:style w:type="character" w:customStyle="1" w:styleId="ac">
    <w:name w:val="Текст Знак"/>
    <w:link w:val="ab"/>
    <w:uiPriority w:val="99"/>
    <w:semiHidden/>
    <w:rPr>
      <w:rFonts w:ascii="Courier New" w:hAnsi="Courier New" w:cs="Courier New"/>
      <w:sz w:val="20"/>
      <w:szCs w:val="20"/>
    </w:rPr>
  </w:style>
  <w:style w:type="character" w:styleId="ad">
    <w:name w:val="page number"/>
    <w:uiPriority w:val="99"/>
    <w:rPr>
      <w:rFonts w:cs="Times New Roman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link w:val="ae"/>
    <w:uiPriority w:val="99"/>
    <w:locked/>
    <w:rPr>
      <w:rFonts w:cs="Times New Roman"/>
    </w:rPr>
  </w:style>
  <w:style w:type="paragraph" w:styleId="af0">
    <w:name w:val="header"/>
    <w:basedOn w:val="a"/>
    <w:link w:val="af1"/>
    <w:uiPriority w:val="99"/>
    <w:pPr>
      <w:tabs>
        <w:tab w:val="center" w:pos="4153"/>
        <w:tab w:val="right" w:pos="8306"/>
      </w:tabs>
    </w:pPr>
  </w:style>
  <w:style w:type="character" w:customStyle="1" w:styleId="af1">
    <w:name w:val="Верхний колонтитул Знак"/>
    <w:link w:val="af0"/>
    <w:uiPriority w:val="99"/>
    <w:semiHidden/>
    <w:rPr>
      <w:sz w:val="20"/>
      <w:szCs w:val="20"/>
    </w:rPr>
  </w:style>
  <w:style w:type="character" w:customStyle="1" w:styleId="35">
    <w:name w:val="Основной текст (3)_"/>
    <w:link w:val="36"/>
    <w:uiPriority w:val="99"/>
    <w:locked/>
    <w:rPr>
      <w:sz w:val="18"/>
      <w:shd w:val="clear" w:color="auto" w:fill="FFFFFF"/>
    </w:rPr>
  </w:style>
  <w:style w:type="character" w:customStyle="1" w:styleId="25">
    <w:name w:val="Заголовок №2_"/>
    <w:link w:val="26"/>
    <w:uiPriority w:val="99"/>
    <w:locked/>
    <w:rPr>
      <w:sz w:val="27"/>
      <w:shd w:val="clear" w:color="auto" w:fill="FFFFFF"/>
    </w:rPr>
  </w:style>
  <w:style w:type="paragraph" w:customStyle="1" w:styleId="36">
    <w:name w:val="Основной текст (3)"/>
    <w:basedOn w:val="a"/>
    <w:link w:val="35"/>
    <w:uiPriority w:val="99"/>
    <w:pPr>
      <w:shd w:val="clear" w:color="auto" w:fill="FFFFFF"/>
      <w:spacing w:before="2280" w:line="576" w:lineRule="exact"/>
      <w:jc w:val="center"/>
    </w:pPr>
    <w:rPr>
      <w:sz w:val="18"/>
      <w:szCs w:val="18"/>
    </w:rPr>
  </w:style>
  <w:style w:type="paragraph" w:customStyle="1" w:styleId="26">
    <w:name w:val="Заголовок №2"/>
    <w:basedOn w:val="a"/>
    <w:link w:val="25"/>
    <w:uiPriority w:val="99"/>
    <w:pPr>
      <w:shd w:val="clear" w:color="auto" w:fill="FFFFFF"/>
      <w:spacing w:line="576" w:lineRule="exact"/>
      <w:jc w:val="center"/>
      <w:outlineLvl w:val="1"/>
    </w:pPr>
    <w:rPr>
      <w:sz w:val="27"/>
      <w:szCs w:val="27"/>
    </w:rPr>
  </w:style>
  <w:style w:type="table" w:styleId="af2">
    <w:name w:val="Table Grid"/>
    <w:basedOn w:val="a1"/>
    <w:uiPriority w:val="9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notedescription">
    <w:name w:val="footnote description"/>
    <w:next w:val="a"/>
    <w:link w:val="footnotedescriptionChar"/>
    <w:hidden/>
    <w:uiPriority w:val="99"/>
    <w:pPr>
      <w:spacing w:line="259" w:lineRule="auto"/>
      <w:ind w:right="442" w:firstLine="222"/>
    </w:pPr>
    <w:rPr>
      <w:rFonts w:ascii="Calibri" w:hAnsi="Calibri"/>
      <w:color w:val="000000"/>
      <w:sz w:val="16"/>
      <w:szCs w:val="22"/>
      <w:lang w:val="en-US" w:eastAsia="en-US"/>
    </w:rPr>
  </w:style>
  <w:style w:type="character" w:customStyle="1" w:styleId="footnotedescriptionChar">
    <w:name w:val="footnote description Char"/>
    <w:link w:val="footnotedescription"/>
    <w:uiPriority w:val="99"/>
    <w:locked/>
    <w:rPr>
      <w:rFonts w:ascii="Calibri" w:eastAsia="Times New Roman" w:hAnsi="Calibri"/>
      <w:color w:val="000000"/>
      <w:sz w:val="22"/>
      <w:lang w:val="en-US" w:eastAsia="en-US"/>
    </w:rPr>
  </w:style>
  <w:style w:type="character" w:customStyle="1" w:styleId="footnotemark">
    <w:name w:val="footnote mark"/>
    <w:hidden/>
    <w:uiPriority w:val="99"/>
    <w:rPr>
      <w:rFonts w:ascii="Calibri" w:eastAsia="Times New Roman" w:hAnsi="Calibri"/>
      <w:color w:val="000000"/>
      <w:sz w:val="16"/>
      <w:vertAlign w:val="superscript"/>
    </w:rPr>
  </w:style>
  <w:style w:type="paragraph" w:styleId="af3">
    <w:name w:val="footnote text"/>
    <w:basedOn w:val="a"/>
    <w:link w:val="af4"/>
    <w:uiPriority w:val="99"/>
    <w:semiHidden/>
  </w:style>
  <w:style w:type="character" w:customStyle="1" w:styleId="af4">
    <w:name w:val="Текст сноски Знак"/>
    <w:link w:val="af3"/>
    <w:uiPriority w:val="99"/>
    <w:semiHidden/>
    <w:locked/>
    <w:rPr>
      <w:rFonts w:cs="Times New Roman"/>
    </w:rPr>
  </w:style>
  <w:style w:type="paragraph" w:styleId="af5">
    <w:name w:val="Balloon Text"/>
    <w:basedOn w:val="a"/>
    <w:link w:val="af6"/>
    <w:uiPriority w:val="99"/>
    <w:semiHidden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locked/>
    <w:rPr>
      <w:rFonts w:ascii="Tahoma" w:hAnsi="Tahoma" w:cs="Tahoma"/>
      <w:sz w:val="16"/>
      <w:szCs w:val="16"/>
    </w:rPr>
  </w:style>
  <w:style w:type="character" w:styleId="HTML">
    <w:name w:val="HTML Code"/>
    <w:uiPriority w:val="99"/>
    <w:semiHidden/>
    <w:rPr>
      <w:rFonts w:ascii="Courier New" w:hAnsi="Courier New" w:cs="Courier New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4"/>
      <w:szCs w:val="24"/>
    </w:rPr>
  </w:style>
  <w:style w:type="character" w:customStyle="1" w:styleId="HTML1">
    <w:name w:val="Стандартный HTML Знак"/>
    <w:link w:val="HTML0"/>
    <w:uiPriority w:val="99"/>
    <w:semiHidden/>
    <w:locked/>
    <w:rPr>
      <w:rFonts w:ascii="Courier New" w:hAnsi="Courier New" w:cs="Courier New"/>
      <w:sz w:val="24"/>
      <w:szCs w:val="24"/>
    </w:rPr>
  </w:style>
  <w:style w:type="character" w:customStyle="1" w:styleId="hljs-comment1">
    <w:name w:val="hljs-comment1"/>
    <w:uiPriority w:val="99"/>
    <w:rPr>
      <w:rFonts w:cs="Times New Roman"/>
      <w:i/>
      <w:iCs/>
      <w:color w:val="A0A1A7"/>
    </w:rPr>
  </w:style>
  <w:style w:type="character" w:customStyle="1" w:styleId="hljs-keyword1">
    <w:name w:val="hljs-keyword1"/>
    <w:uiPriority w:val="99"/>
    <w:rPr>
      <w:rFonts w:cs="Times New Roman"/>
      <w:color w:val="A626A4"/>
    </w:rPr>
  </w:style>
  <w:style w:type="character" w:customStyle="1" w:styleId="hljs-function">
    <w:name w:val="hljs-function"/>
    <w:uiPriority w:val="99"/>
    <w:rPr>
      <w:rFonts w:cs="Times New Roman"/>
    </w:rPr>
  </w:style>
  <w:style w:type="character" w:customStyle="1" w:styleId="hljs-params">
    <w:name w:val="hljs-params"/>
    <w:uiPriority w:val="99"/>
    <w:rPr>
      <w:rFonts w:cs="Times New Roman"/>
    </w:rPr>
  </w:style>
  <w:style w:type="character" w:customStyle="1" w:styleId="hljs-number1">
    <w:name w:val="hljs-number1"/>
    <w:uiPriority w:val="99"/>
    <w:rPr>
      <w:rFonts w:cs="Times New Roman"/>
      <w:color w:val="986801"/>
    </w:rPr>
  </w:style>
  <w:style w:type="character" w:customStyle="1" w:styleId="hljs-builtin1">
    <w:name w:val="hljs-built_in1"/>
    <w:uiPriority w:val="99"/>
    <w:rPr>
      <w:rFonts w:cs="Times New Roman"/>
      <w:color w:val="C18401"/>
    </w:rPr>
  </w:style>
  <w:style w:type="character" w:customStyle="1" w:styleId="hljs-string1">
    <w:name w:val="hljs-string1"/>
    <w:uiPriority w:val="99"/>
    <w:rPr>
      <w:rFonts w:cs="Times New Roman"/>
      <w:color w:val="50A14F"/>
    </w:rPr>
  </w:style>
  <w:style w:type="character" w:styleId="af7">
    <w:name w:val="Hyperlink"/>
    <w:uiPriority w:val="99"/>
    <w:semiHidden/>
    <w:rPr>
      <w:rFonts w:cs="Times New Roman"/>
      <w:color w:val="5588AA"/>
      <w:u w:val="none"/>
      <w:effect w:val="none"/>
    </w:rPr>
  </w:style>
  <w:style w:type="character" w:customStyle="1" w:styleId="item-control1">
    <w:name w:val="item-control1"/>
    <w:uiPriority w:val="99"/>
    <w:rPr>
      <w:rFonts w:cs="Times New Roman"/>
      <w:vanish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pPr>
      <w:keepNext/>
      <w:suppressAutoHyphens/>
      <w:autoSpaceDE w:val="0"/>
      <w:autoSpaceDN w:val="0"/>
      <w:adjustRightInd w:val="0"/>
      <w:ind w:firstLine="567"/>
      <w:jc w:val="both"/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9"/>
    <w:qFormat/>
    <w:pPr>
      <w:keepNext/>
      <w:jc w:val="center"/>
      <w:outlineLvl w:val="1"/>
    </w:pPr>
    <w:rPr>
      <w:b/>
      <w:color w:val="000000"/>
      <w:sz w:val="40"/>
    </w:rPr>
  </w:style>
  <w:style w:type="paragraph" w:styleId="3">
    <w:name w:val="heading 3"/>
    <w:basedOn w:val="a"/>
    <w:next w:val="a"/>
    <w:link w:val="30"/>
    <w:uiPriority w:val="99"/>
    <w:qFormat/>
    <w:pPr>
      <w:keepNext/>
      <w:suppressAutoHyphens/>
      <w:autoSpaceDE w:val="0"/>
      <w:autoSpaceDN w:val="0"/>
      <w:adjustRightInd w:val="0"/>
      <w:ind w:left="6864"/>
      <w:jc w:val="right"/>
      <w:outlineLvl w:val="2"/>
    </w:pPr>
    <w:rPr>
      <w:b/>
      <w:sz w:val="24"/>
    </w:rPr>
  </w:style>
  <w:style w:type="paragraph" w:styleId="4">
    <w:name w:val="heading 4"/>
    <w:basedOn w:val="a"/>
    <w:next w:val="a"/>
    <w:link w:val="40"/>
    <w:uiPriority w:val="99"/>
    <w:qFormat/>
    <w:pPr>
      <w:keepNext/>
      <w:suppressAutoHyphens/>
      <w:autoSpaceDE w:val="0"/>
      <w:autoSpaceDN w:val="0"/>
      <w:adjustRightInd w:val="0"/>
      <w:ind w:firstLine="567"/>
      <w:jc w:val="both"/>
      <w:outlineLvl w:val="3"/>
    </w:pPr>
    <w:rPr>
      <w:i/>
      <w:sz w:val="22"/>
    </w:rPr>
  </w:style>
  <w:style w:type="paragraph" w:styleId="5">
    <w:name w:val="heading 5"/>
    <w:basedOn w:val="a"/>
    <w:next w:val="a"/>
    <w:link w:val="50"/>
    <w:uiPriority w:val="99"/>
    <w:qFormat/>
    <w:pPr>
      <w:keepNext/>
      <w:jc w:val="center"/>
      <w:outlineLvl w:val="4"/>
    </w:pPr>
    <w:rPr>
      <w:color w:val="000000"/>
      <w:sz w:val="24"/>
      <w:u w:val="single"/>
    </w:rPr>
  </w:style>
  <w:style w:type="paragraph" w:styleId="9">
    <w:name w:val="heading 9"/>
    <w:basedOn w:val="a"/>
    <w:next w:val="a"/>
    <w:link w:val="90"/>
    <w:uiPriority w:val="99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uiPriority w:val="9"/>
    <w:semiHidden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uiPriority w:val="9"/>
    <w:semiHidden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40">
    <w:name w:val="Заголовок 4 Знак"/>
    <w:link w:val="4"/>
    <w:uiPriority w:val="9"/>
    <w:semiHidden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50">
    <w:name w:val="Заголовок 5 Знак"/>
    <w:link w:val="5"/>
    <w:uiPriority w:val="9"/>
    <w:semiHidden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Pr>
      <w:rFonts w:ascii="Cambria" w:eastAsia="Times New Roman" w:hAnsi="Cambria" w:cs="Times New Roman"/>
    </w:rPr>
  </w:style>
  <w:style w:type="paragraph" w:customStyle="1" w:styleId="11">
    <w:name w:val="Название1"/>
    <w:basedOn w:val="a"/>
    <w:uiPriority w:val="99"/>
    <w:pPr>
      <w:widowControl w:val="0"/>
      <w:spacing w:line="220" w:lineRule="exact"/>
      <w:ind w:right="100"/>
      <w:jc w:val="center"/>
    </w:pPr>
    <w:rPr>
      <w:b/>
      <w:sz w:val="28"/>
    </w:rPr>
  </w:style>
  <w:style w:type="paragraph" w:customStyle="1" w:styleId="12">
    <w:name w:val="Обычный1"/>
    <w:uiPriority w:val="99"/>
    <w:rPr>
      <w:sz w:val="24"/>
    </w:rPr>
  </w:style>
  <w:style w:type="paragraph" w:styleId="a3">
    <w:name w:val="Title"/>
    <w:basedOn w:val="a"/>
    <w:link w:val="a4"/>
    <w:uiPriority w:val="99"/>
    <w:qFormat/>
    <w:pPr>
      <w:jc w:val="center"/>
    </w:pPr>
    <w:rPr>
      <w:sz w:val="24"/>
    </w:rPr>
  </w:style>
  <w:style w:type="character" w:customStyle="1" w:styleId="a4">
    <w:name w:val="Название Знак"/>
    <w:link w:val="a3"/>
    <w:uiPriority w:val="10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a5">
    <w:name w:val="Body Text"/>
    <w:basedOn w:val="a"/>
    <w:link w:val="a6"/>
    <w:uiPriority w:val="99"/>
    <w:pPr>
      <w:tabs>
        <w:tab w:val="left" w:pos="567"/>
        <w:tab w:val="center" w:pos="5954"/>
        <w:tab w:val="center" w:pos="8931"/>
      </w:tabs>
      <w:jc w:val="both"/>
    </w:pPr>
    <w:rPr>
      <w:color w:val="000000"/>
      <w:sz w:val="24"/>
    </w:rPr>
  </w:style>
  <w:style w:type="character" w:customStyle="1" w:styleId="a6">
    <w:name w:val="Основной текст Знак"/>
    <w:link w:val="a5"/>
    <w:uiPriority w:val="99"/>
    <w:semiHidden/>
    <w:rPr>
      <w:sz w:val="20"/>
      <w:szCs w:val="20"/>
    </w:rPr>
  </w:style>
  <w:style w:type="paragraph" w:styleId="a7">
    <w:name w:val="Body Text Indent"/>
    <w:basedOn w:val="a"/>
    <w:link w:val="a8"/>
    <w:uiPriority w:val="99"/>
    <w:pPr>
      <w:ind w:firstLine="397"/>
      <w:jc w:val="both"/>
    </w:pPr>
    <w:rPr>
      <w:sz w:val="28"/>
    </w:rPr>
  </w:style>
  <w:style w:type="character" w:customStyle="1" w:styleId="a8">
    <w:name w:val="Основной текст с отступом Знак"/>
    <w:link w:val="a7"/>
    <w:uiPriority w:val="99"/>
    <w:semiHidden/>
    <w:rPr>
      <w:sz w:val="20"/>
      <w:szCs w:val="20"/>
    </w:rPr>
  </w:style>
  <w:style w:type="paragraph" w:styleId="31">
    <w:name w:val="Body Text 3"/>
    <w:basedOn w:val="a"/>
    <w:link w:val="32"/>
    <w:uiPriority w:val="99"/>
    <w:pPr>
      <w:spacing w:after="120"/>
    </w:pPr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Pr>
      <w:sz w:val="16"/>
      <w:szCs w:val="16"/>
    </w:rPr>
  </w:style>
  <w:style w:type="paragraph" w:styleId="21">
    <w:name w:val="Body Text 2"/>
    <w:basedOn w:val="a"/>
    <w:link w:val="22"/>
    <w:uiPriority w:val="99"/>
    <w:pPr>
      <w:spacing w:after="120" w:line="480" w:lineRule="auto"/>
    </w:pPr>
  </w:style>
  <w:style w:type="character" w:customStyle="1" w:styleId="22">
    <w:name w:val="Основной текст 2 Знак"/>
    <w:link w:val="21"/>
    <w:uiPriority w:val="99"/>
    <w:semiHidden/>
    <w:rPr>
      <w:sz w:val="20"/>
      <w:szCs w:val="20"/>
    </w:rPr>
  </w:style>
  <w:style w:type="paragraph" w:styleId="23">
    <w:name w:val="Body Text Indent 2"/>
    <w:basedOn w:val="a"/>
    <w:link w:val="24"/>
    <w:uiPriority w:val="99"/>
    <w:pPr>
      <w:spacing w:after="120"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Pr>
      <w:sz w:val="20"/>
      <w:szCs w:val="20"/>
    </w:rPr>
  </w:style>
  <w:style w:type="paragraph" w:styleId="33">
    <w:name w:val="Body Text Indent 3"/>
    <w:basedOn w:val="a"/>
    <w:link w:val="34"/>
    <w:uiPriority w:val="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link w:val="33"/>
    <w:uiPriority w:val="99"/>
    <w:semiHidden/>
    <w:rPr>
      <w:sz w:val="16"/>
      <w:szCs w:val="16"/>
    </w:rPr>
  </w:style>
  <w:style w:type="paragraph" w:styleId="a9">
    <w:name w:val="List"/>
    <w:basedOn w:val="a"/>
    <w:uiPriority w:val="99"/>
    <w:pPr>
      <w:ind w:left="283" w:hanging="283"/>
    </w:pPr>
  </w:style>
  <w:style w:type="paragraph" w:styleId="aa">
    <w:name w:val="caption"/>
    <w:basedOn w:val="a"/>
    <w:next w:val="a"/>
    <w:uiPriority w:val="99"/>
    <w:qFormat/>
    <w:rPr>
      <w:sz w:val="28"/>
    </w:rPr>
  </w:style>
  <w:style w:type="paragraph" w:styleId="ab">
    <w:name w:val="Plain Text"/>
    <w:basedOn w:val="a"/>
    <w:link w:val="ac"/>
    <w:uiPriority w:val="99"/>
    <w:rPr>
      <w:rFonts w:ascii="Courier New" w:hAnsi="Courier New"/>
    </w:rPr>
  </w:style>
  <w:style w:type="character" w:customStyle="1" w:styleId="ac">
    <w:name w:val="Текст Знак"/>
    <w:link w:val="ab"/>
    <w:uiPriority w:val="99"/>
    <w:semiHidden/>
    <w:rPr>
      <w:rFonts w:ascii="Courier New" w:hAnsi="Courier New" w:cs="Courier New"/>
      <w:sz w:val="20"/>
      <w:szCs w:val="20"/>
    </w:rPr>
  </w:style>
  <w:style w:type="character" w:styleId="ad">
    <w:name w:val="page number"/>
    <w:uiPriority w:val="99"/>
    <w:rPr>
      <w:rFonts w:cs="Times New Roman"/>
    </w:rPr>
  </w:style>
  <w:style w:type="paragraph" w:styleId="ae">
    <w:name w:val="footer"/>
    <w:basedOn w:val="a"/>
    <w:link w:val="af"/>
    <w:uiPriority w:val="99"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link w:val="ae"/>
    <w:uiPriority w:val="99"/>
    <w:locked/>
    <w:rPr>
      <w:rFonts w:cs="Times New Roman"/>
    </w:rPr>
  </w:style>
  <w:style w:type="paragraph" w:styleId="af0">
    <w:name w:val="header"/>
    <w:basedOn w:val="a"/>
    <w:link w:val="af1"/>
    <w:uiPriority w:val="99"/>
    <w:pPr>
      <w:tabs>
        <w:tab w:val="center" w:pos="4153"/>
        <w:tab w:val="right" w:pos="8306"/>
      </w:tabs>
    </w:pPr>
  </w:style>
  <w:style w:type="character" w:customStyle="1" w:styleId="af1">
    <w:name w:val="Верхний колонтитул Знак"/>
    <w:link w:val="af0"/>
    <w:uiPriority w:val="99"/>
    <w:semiHidden/>
    <w:rPr>
      <w:sz w:val="20"/>
      <w:szCs w:val="20"/>
    </w:rPr>
  </w:style>
  <w:style w:type="character" w:customStyle="1" w:styleId="35">
    <w:name w:val="Основной текст (3)_"/>
    <w:link w:val="36"/>
    <w:uiPriority w:val="99"/>
    <w:locked/>
    <w:rPr>
      <w:sz w:val="18"/>
      <w:shd w:val="clear" w:color="auto" w:fill="FFFFFF"/>
    </w:rPr>
  </w:style>
  <w:style w:type="character" w:customStyle="1" w:styleId="25">
    <w:name w:val="Заголовок №2_"/>
    <w:link w:val="26"/>
    <w:uiPriority w:val="99"/>
    <w:locked/>
    <w:rPr>
      <w:sz w:val="27"/>
      <w:shd w:val="clear" w:color="auto" w:fill="FFFFFF"/>
    </w:rPr>
  </w:style>
  <w:style w:type="paragraph" w:customStyle="1" w:styleId="36">
    <w:name w:val="Основной текст (3)"/>
    <w:basedOn w:val="a"/>
    <w:link w:val="35"/>
    <w:uiPriority w:val="99"/>
    <w:pPr>
      <w:shd w:val="clear" w:color="auto" w:fill="FFFFFF"/>
      <w:spacing w:before="2280" w:line="576" w:lineRule="exact"/>
      <w:jc w:val="center"/>
    </w:pPr>
    <w:rPr>
      <w:sz w:val="18"/>
      <w:szCs w:val="18"/>
    </w:rPr>
  </w:style>
  <w:style w:type="paragraph" w:customStyle="1" w:styleId="26">
    <w:name w:val="Заголовок №2"/>
    <w:basedOn w:val="a"/>
    <w:link w:val="25"/>
    <w:uiPriority w:val="99"/>
    <w:pPr>
      <w:shd w:val="clear" w:color="auto" w:fill="FFFFFF"/>
      <w:spacing w:line="576" w:lineRule="exact"/>
      <w:jc w:val="center"/>
      <w:outlineLvl w:val="1"/>
    </w:pPr>
    <w:rPr>
      <w:sz w:val="27"/>
      <w:szCs w:val="27"/>
    </w:rPr>
  </w:style>
  <w:style w:type="table" w:styleId="af2">
    <w:name w:val="Table Grid"/>
    <w:basedOn w:val="a1"/>
    <w:uiPriority w:val="9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otnotedescription">
    <w:name w:val="footnote description"/>
    <w:next w:val="a"/>
    <w:link w:val="footnotedescriptionChar"/>
    <w:hidden/>
    <w:uiPriority w:val="99"/>
    <w:pPr>
      <w:spacing w:line="259" w:lineRule="auto"/>
      <w:ind w:right="442" w:firstLine="222"/>
    </w:pPr>
    <w:rPr>
      <w:rFonts w:ascii="Calibri" w:hAnsi="Calibri"/>
      <w:color w:val="000000"/>
      <w:sz w:val="16"/>
      <w:szCs w:val="22"/>
      <w:lang w:val="en-US" w:eastAsia="en-US"/>
    </w:rPr>
  </w:style>
  <w:style w:type="character" w:customStyle="1" w:styleId="footnotedescriptionChar">
    <w:name w:val="footnote description Char"/>
    <w:link w:val="footnotedescription"/>
    <w:uiPriority w:val="99"/>
    <w:locked/>
    <w:rPr>
      <w:rFonts w:ascii="Calibri" w:eastAsia="Times New Roman" w:hAnsi="Calibri"/>
      <w:color w:val="000000"/>
      <w:sz w:val="22"/>
      <w:lang w:val="en-US" w:eastAsia="en-US"/>
    </w:rPr>
  </w:style>
  <w:style w:type="character" w:customStyle="1" w:styleId="footnotemark">
    <w:name w:val="footnote mark"/>
    <w:hidden/>
    <w:uiPriority w:val="99"/>
    <w:rPr>
      <w:rFonts w:ascii="Calibri" w:eastAsia="Times New Roman" w:hAnsi="Calibri"/>
      <w:color w:val="000000"/>
      <w:sz w:val="16"/>
      <w:vertAlign w:val="superscript"/>
    </w:rPr>
  </w:style>
  <w:style w:type="paragraph" w:styleId="af3">
    <w:name w:val="footnote text"/>
    <w:basedOn w:val="a"/>
    <w:link w:val="af4"/>
    <w:uiPriority w:val="99"/>
    <w:semiHidden/>
  </w:style>
  <w:style w:type="character" w:customStyle="1" w:styleId="af4">
    <w:name w:val="Текст сноски Знак"/>
    <w:link w:val="af3"/>
    <w:uiPriority w:val="99"/>
    <w:semiHidden/>
    <w:locked/>
    <w:rPr>
      <w:rFonts w:cs="Times New Roman"/>
    </w:rPr>
  </w:style>
  <w:style w:type="paragraph" w:styleId="af5">
    <w:name w:val="Balloon Text"/>
    <w:basedOn w:val="a"/>
    <w:link w:val="af6"/>
    <w:uiPriority w:val="99"/>
    <w:semiHidden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link w:val="af5"/>
    <w:uiPriority w:val="99"/>
    <w:semiHidden/>
    <w:locked/>
    <w:rPr>
      <w:rFonts w:ascii="Tahoma" w:hAnsi="Tahoma" w:cs="Tahoma"/>
      <w:sz w:val="16"/>
      <w:szCs w:val="16"/>
    </w:rPr>
  </w:style>
  <w:style w:type="character" w:styleId="HTML">
    <w:name w:val="HTML Code"/>
    <w:uiPriority w:val="99"/>
    <w:semiHidden/>
    <w:rPr>
      <w:rFonts w:ascii="Courier New" w:hAnsi="Courier New" w:cs="Courier New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4"/>
      <w:szCs w:val="24"/>
    </w:rPr>
  </w:style>
  <w:style w:type="character" w:customStyle="1" w:styleId="HTML1">
    <w:name w:val="Стандартный HTML Знак"/>
    <w:link w:val="HTML0"/>
    <w:uiPriority w:val="99"/>
    <w:semiHidden/>
    <w:locked/>
    <w:rPr>
      <w:rFonts w:ascii="Courier New" w:hAnsi="Courier New" w:cs="Courier New"/>
      <w:sz w:val="24"/>
      <w:szCs w:val="24"/>
    </w:rPr>
  </w:style>
  <w:style w:type="character" w:customStyle="1" w:styleId="hljs-comment1">
    <w:name w:val="hljs-comment1"/>
    <w:uiPriority w:val="99"/>
    <w:rPr>
      <w:rFonts w:cs="Times New Roman"/>
      <w:i/>
      <w:iCs/>
      <w:color w:val="A0A1A7"/>
    </w:rPr>
  </w:style>
  <w:style w:type="character" w:customStyle="1" w:styleId="hljs-keyword1">
    <w:name w:val="hljs-keyword1"/>
    <w:uiPriority w:val="99"/>
    <w:rPr>
      <w:rFonts w:cs="Times New Roman"/>
      <w:color w:val="A626A4"/>
    </w:rPr>
  </w:style>
  <w:style w:type="character" w:customStyle="1" w:styleId="hljs-function">
    <w:name w:val="hljs-function"/>
    <w:uiPriority w:val="99"/>
    <w:rPr>
      <w:rFonts w:cs="Times New Roman"/>
    </w:rPr>
  </w:style>
  <w:style w:type="character" w:customStyle="1" w:styleId="hljs-params">
    <w:name w:val="hljs-params"/>
    <w:uiPriority w:val="99"/>
    <w:rPr>
      <w:rFonts w:cs="Times New Roman"/>
    </w:rPr>
  </w:style>
  <w:style w:type="character" w:customStyle="1" w:styleId="hljs-number1">
    <w:name w:val="hljs-number1"/>
    <w:uiPriority w:val="99"/>
    <w:rPr>
      <w:rFonts w:cs="Times New Roman"/>
      <w:color w:val="986801"/>
    </w:rPr>
  </w:style>
  <w:style w:type="character" w:customStyle="1" w:styleId="hljs-builtin1">
    <w:name w:val="hljs-built_in1"/>
    <w:uiPriority w:val="99"/>
    <w:rPr>
      <w:rFonts w:cs="Times New Roman"/>
      <w:color w:val="C18401"/>
    </w:rPr>
  </w:style>
  <w:style w:type="character" w:customStyle="1" w:styleId="hljs-string1">
    <w:name w:val="hljs-string1"/>
    <w:uiPriority w:val="99"/>
    <w:rPr>
      <w:rFonts w:cs="Times New Roman"/>
      <w:color w:val="50A14F"/>
    </w:rPr>
  </w:style>
  <w:style w:type="character" w:styleId="af7">
    <w:name w:val="Hyperlink"/>
    <w:uiPriority w:val="99"/>
    <w:semiHidden/>
    <w:rPr>
      <w:rFonts w:cs="Times New Roman"/>
      <w:color w:val="5588AA"/>
      <w:u w:val="none"/>
      <w:effect w:val="none"/>
    </w:rPr>
  </w:style>
  <w:style w:type="character" w:customStyle="1" w:styleId="item-control1">
    <w:name w:val="item-control1"/>
    <w:uiPriority w:val="99"/>
    <w:rPr>
      <w:rFonts w:cs="Times New Roman"/>
      <w:vanish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4864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4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4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4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864864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864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864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4875">
                  <w:marLeft w:val="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4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864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864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864859">
                                              <w:marLeft w:val="0"/>
                                              <w:marRight w:val="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dotted" w:sz="6" w:space="18" w:color="CCCCCC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864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0486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864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4888">
                  <w:marLeft w:val="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4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4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864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8648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4864868">
                                              <w:marLeft w:val="0"/>
                                              <w:marRight w:val="0"/>
                                              <w:marTop w:val="12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dotted" w:sz="6" w:space="18" w:color="CCCCCC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04864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8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4864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864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864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86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4864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864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864876">
                                      <w:marLeft w:val="0"/>
                                      <w:marRight w:val="0"/>
                                      <w:marTop w:val="0"/>
                                      <w:marBottom w:val="3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864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42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8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47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256987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13009571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34" Type="http://schemas.openxmlformats.org/officeDocument/2006/relationships/image" Target="media/image24.wmf"/><Relationship Id="rId42" Type="http://schemas.openxmlformats.org/officeDocument/2006/relationships/image" Target="media/image28.wmf"/><Relationship Id="rId47" Type="http://schemas.openxmlformats.org/officeDocument/2006/relationships/oleObject" Target="embeddings/oleObject9.bin"/><Relationship Id="rId50" Type="http://schemas.openxmlformats.org/officeDocument/2006/relationships/oleObject" Target="embeddings/oleObject11.bin"/><Relationship Id="rId55" Type="http://schemas.openxmlformats.org/officeDocument/2006/relationships/image" Target="media/image34.wmf"/><Relationship Id="rId63" Type="http://schemas.openxmlformats.org/officeDocument/2006/relationships/image" Target="media/image38.wmf"/><Relationship Id="rId68" Type="http://schemas.openxmlformats.org/officeDocument/2006/relationships/image" Target="media/image41.png"/><Relationship Id="rId76" Type="http://schemas.openxmlformats.org/officeDocument/2006/relationships/oleObject" Target="embeddings/oleObject22.bin"/><Relationship Id="rId84" Type="http://schemas.openxmlformats.org/officeDocument/2006/relationships/image" Target="media/image50.wmf"/><Relationship Id="rId89" Type="http://schemas.openxmlformats.org/officeDocument/2006/relationships/oleObject" Target="embeddings/oleObject29.bin"/><Relationship Id="rId97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44.wmf"/><Relationship Id="rId92" Type="http://schemas.openxmlformats.org/officeDocument/2006/relationships/oleObject" Target="embeddings/oleObject31.bin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wmf"/><Relationship Id="rId37" Type="http://schemas.openxmlformats.org/officeDocument/2006/relationships/oleObject" Target="embeddings/oleObject4.bin"/><Relationship Id="rId40" Type="http://schemas.openxmlformats.org/officeDocument/2006/relationships/image" Target="media/image27.wmf"/><Relationship Id="rId45" Type="http://schemas.openxmlformats.org/officeDocument/2006/relationships/oleObject" Target="embeddings/oleObject8.bin"/><Relationship Id="rId53" Type="http://schemas.openxmlformats.org/officeDocument/2006/relationships/image" Target="media/image33.wmf"/><Relationship Id="rId58" Type="http://schemas.openxmlformats.org/officeDocument/2006/relationships/oleObject" Target="embeddings/oleObject15.bin"/><Relationship Id="rId66" Type="http://schemas.openxmlformats.org/officeDocument/2006/relationships/oleObject" Target="embeddings/oleObject19.bin"/><Relationship Id="rId74" Type="http://schemas.openxmlformats.org/officeDocument/2006/relationships/oleObject" Target="embeddings/oleObject21.bin"/><Relationship Id="rId79" Type="http://schemas.openxmlformats.org/officeDocument/2006/relationships/image" Target="media/image48.wmf"/><Relationship Id="rId87" Type="http://schemas.openxmlformats.org/officeDocument/2006/relationships/oleObject" Target="embeddings/oleObject28.bin"/><Relationship Id="rId5" Type="http://schemas.openxmlformats.org/officeDocument/2006/relationships/webSettings" Target="webSettings.xml"/><Relationship Id="rId61" Type="http://schemas.openxmlformats.org/officeDocument/2006/relationships/image" Target="media/image37.wmf"/><Relationship Id="rId82" Type="http://schemas.openxmlformats.org/officeDocument/2006/relationships/oleObject" Target="embeddings/oleObject25.bin"/><Relationship Id="rId90" Type="http://schemas.openxmlformats.org/officeDocument/2006/relationships/image" Target="media/image53.wmf"/><Relationship Id="rId95" Type="http://schemas.openxmlformats.org/officeDocument/2006/relationships/image" Target="media/image54.wmf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w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31.wmf"/><Relationship Id="rId56" Type="http://schemas.openxmlformats.org/officeDocument/2006/relationships/oleObject" Target="embeddings/oleObject14.bin"/><Relationship Id="rId64" Type="http://schemas.openxmlformats.org/officeDocument/2006/relationships/oleObject" Target="embeddings/oleObject18.bin"/><Relationship Id="rId69" Type="http://schemas.openxmlformats.org/officeDocument/2006/relationships/image" Target="media/image42.png"/><Relationship Id="rId77" Type="http://schemas.openxmlformats.org/officeDocument/2006/relationships/image" Target="media/image47.wmf"/><Relationship Id="rId8" Type="http://schemas.openxmlformats.org/officeDocument/2006/relationships/image" Target="media/image1.png"/><Relationship Id="rId51" Type="http://schemas.openxmlformats.org/officeDocument/2006/relationships/image" Target="media/image32.wmf"/><Relationship Id="rId72" Type="http://schemas.openxmlformats.org/officeDocument/2006/relationships/oleObject" Target="embeddings/oleObject20.bin"/><Relationship Id="rId80" Type="http://schemas.openxmlformats.org/officeDocument/2006/relationships/oleObject" Target="embeddings/oleObject24.bin"/><Relationship Id="rId85" Type="http://schemas.openxmlformats.org/officeDocument/2006/relationships/oleObject" Target="embeddings/oleObject27.bin"/><Relationship Id="rId93" Type="http://schemas.openxmlformats.org/officeDocument/2006/relationships/oleObject" Target="embeddings/oleObject32.bin"/><Relationship Id="rId98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oleObject" Target="embeddings/oleObject2.bin"/><Relationship Id="rId38" Type="http://schemas.openxmlformats.org/officeDocument/2006/relationships/image" Target="media/image26.wmf"/><Relationship Id="rId46" Type="http://schemas.openxmlformats.org/officeDocument/2006/relationships/image" Target="media/image30.wmf"/><Relationship Id="rId59" Type="http://schemas.openxmlformats.org/officeDocument/2006/relationships/image" Target="media/image36.wmf"/><Relationship Id="rId67" Type="http://schemas.openxmlformats.org/officeDocument/2006/relationships/image" Target="media/image40.png"/><Relationship Id="rId20" Type="http://schemas.openxmlformats.org/officeDocument/2006/relationships/image" Target="media/image13.png"/><Relationship Id="rId41" Type="http://schemas.openxmlformats.org/officeDocument/2006/relationships/oleObject" Target="embeddings/oleObject6.bin"/><Relationship Id="rId54" Type="http://schemas.openxmlformats.org/officeDocument/2006/relationships/oleObject" Target="embeddings/oleObject13.bin"/><Relationship Id="rId62" Type="http://schemas.openxmlformats.org/officeDocument/2006/relationships/oleObject" Target="embeddings/oleObject17.bin"/><Relationship Id="rId70" Type="http://schemas.openxmlformats.org/officeDocument/2006/relationships/image" Target="media/image43.jpeg"/><Relationship Id="rId75" Type="http://schemas.openxmlformats.org/officeDocument/2006/relationships/image" Target="media/image46.wmf"/><Relationship Id="rId83" Type="http://schemas.openxmlformats.org/officeDocument/2006/relationships/oleObject" Target="embeddings/oleObject26.bin"/><Relationship Id="rId88" Type="http://schemas.openxmlformats.org/officeDocument/2006/relationships/image" Target="media/image52.wmf"/><Relationship Id="rId91" Type="http://schemas.openxmlformats.org/officeDocument/2006/relationships/oleObject" Target="embeddings/oleObject30.bin"/><Relationship Id="rId96" Type="http://schemas.openxmlformats.org/officeDocument/2006/relationships/oleObject" Target="embeddings/oleObject34.bin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blogger.com/rearrange?blogID=3994427606477253566&amp;widgetType=PageList&amp;widgetId=PageList1&amp;action=editWidget&amp;sectionId=crossc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5.wmf"/><Relationship Id="rId49" Type="http://schemas.openxmlformats.org/officeDocument/2006/relationships/oleObject" Target="embeddings/oleObject10.bin"/><Relationship Id="rId57" Type="http://schemas.openxmlformats.org/officeDocument/2006/relationships/image" Target="media/image35.wmf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44" Type="http://schemas.openxmlformats.org/officeDocument/2006/relationships/image" Target="media/image29.wmf"/><Relationship Id="rId52" Type="http://schemas.openxmlformats.org/officeDocument/2006/relationships/oleObject" Target="embeddings/oleObject12.bin"/><Relationship Id="rId60" Type="http://schemas.openxmlformats.org/officeDocument/2006/relationships/oleObject" Target="embeddings/oleObject16.bin"/><Relationship Id="rId65" Type="http://schemas.openxmlformats.org/officeDocument/2006/relationships/image" Target="media/image39.wmf"/><Relationship Id="rId73" Type="http://schemas.openxmlformats.org/officeDocument/2006/relationships/image" Target="media/image45.wmf"/><Relationship Id="rId78" Type="http://schemas.openxmlformats.org/officeDocument/2006/relationships/oleObject" Target="embeddings/oleObject23.bin"/><Relationship Id="rId81" Type="http://schemas.openxmlformats.org/officeDocument/2006/relationships/image" Target="media/image49.wmf"/><Relationship Id="rId86" Type="http://schemas.openxmlformats.org/officeDocument/2006/relationships/image" Target="media/image51.wmf"/><Relationship Id="rId94" Type="http://schemas.openxmlformats.org/officeDocument/2006/relationships/oleObject" Target="embeddings/oleObject33.bin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48</Pages>
  <Words>8670</Words>
  <Characters>49424</Characters>
  <Application>Microsoft Office Word</Application>
  <DocSecurity>0</DocSecurity>
  <Lines>411</Lines>
  <Paragraphs>115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Задание к лабораторной работе №1 по дисциплине</vt:lpstr>
      <vt:lpstr>Задание к лабораторной работе №1 по дисциплине</vt:lpstr>
    </vt:vector>
  </TitlesOfParts>
  <Company>кафедра ИВТ</Company>
  <LinksUpToDate>false</LinksUpToDate>
  <CharactersWithSpaces>57979</CharactersWithSpaces>
  <SharedDoc>false</SharedDoc>
  <HLinks>
    <vt:vector size="12" baseType="variant">
      <vt:variant>
        <vt:i4>3538982</vt:i4>
      </vt:variant>
      <vt:variant>
        <vt:i4>0</vt:i4>
      </vt:variant>
      <vt:variant>
        <vt:i4>0</vt:i4>
      </vt:variant>
      <vt:variant>
        <vt:i4>5</vt:i4>
      </vt:variant>
      <vt:variant>
        <vt:lpwstr>http://www.blogger.com/rearrange?blogID=3994427606477253566&amp;widgetType=PageList&amp;widgetId=PageList1&amp;action=editWidget&amp;sectionId=crosscol</vt:lpwstr>
      </vt:variant>
      <vt:variant>
        <vt:lpwstr/>
      </vt:variant>
      <vt:variant>
        <vt:i4>5832773</vt:i4>
      </vt:variant>
      <vt:variant>
        <vt:i4>42342</vt:i4>
      </vt:variant>
      <vt:variant>
        <vt:i4>1040</vt:i4>
      </vt:variant>
      <vt:variant>
        <vt:i4>4</vt:i4>
      </vt:variant>
      <vt:variant>
        <vt:lpwstr>http://www.blogger.com/rearrange?blogID=3994427606477253566&amp;widgetType=PageList&amp;widgetId=PageList1&amp;action=editWidget&amp;sectionId=crossc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Задание к лабораторной работе №1 по дисциплине</dc:title>
  <dc:creator>Марченко</dc:creator>
  <cp:lastModifiedBy>Кручинин Илья</cp:lastModifiedBy>
  <cp:revision>2</cp:revision>
  <cp:lastPrinted>2004-09-13T09:11:00Z</cp:lastPrinted>
  <dcterms:created xsi:type="dcterms:W3CDTF">2018-06-19T14:30:00Z</dcterms:created>
  <dcterms:modified xsi:type="dcterms:W3CDTF">2018-06-19T14:30:00Z</dcterms:modified>
</cp:coreProperties>
</file>