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9E" w:rsidRDefault="004D77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Лекция №3 22.2.2023</w:t>
      </w:r>
    </w:p>
    <w:p w:rsidR="004D779E" w:rsidRDefault="004D7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Лень – двигатель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UNICS</w:t>
      </w:r>
      <w:r w:rsidRPr="00407A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407A86">
        <w:rPr>
          <w:rFonts w:ascii="Times New Roman" w:hAnsi="Times New Roman" w:cs="Times New Roman"/>
          <w:sz w:val="28"/>
          <w:szCs w:val="28"/>
        </w:rPr>
        <w:t>)</w:t>
      </w:r>
    </w:p>
    <w:p w:rsidR="00407A86" w:rsidRDefault="00407A86">
      <w:pPr>
        <w:rPr>
          <w:rFonts w:ascii="Times New Roman" w:hAnsi="Times New Roman" w:cs="Times New Roman"/>
          <w:b/>
          <w:sz w:val="28"/>
          <w:szCs w:val="28"/>
        </w:rPr>
      </w:pPr>
      <w:r w:rsidRPr="00407A86">
        <w:rPr>
          <w:rFonts w:ascii="Times New Roman" w:hAnsi="Times New Roman" w:cs="Times New Roman"/>
          <w:b/>
          <w:sz w:val="28"/>
          <w:szCs w:val="28"/>
        </w:rPr>
        <w:t>Лекция №4 15.03.2023</w:t>
      </w:r>
    </w:p>
    <w:p w:rsidR="00407A86" w:rsidRDefault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Ядро поддерживает две ключевые структуры данные </w:t>
      </w:r>
    </w:p>
    <w:p w:rsidR="00407A86" w:rsidRDefault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процессов является резидентной. Структура пользователя выгружается на диск освобождая место памяти. Информация в таблице дескрипторов процессов разделяется на категории </w:t>
      </w:r>
    </w:p>
    <w:p w:rsidR="00407A86" w:rsidRDefault="00407A86" w:rsidP="00407A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планирования</w:t>
      </w:r>
    </w:p>
    <w:p w:rsidR="00407A86" w:rsidRDefault="00407A86" w:rsidP="00407A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памяти(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407A86" w:rsidRDefault="00407A86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Процессы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создаются,  когда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выполняется системный вызов форм вызывающий процесс обращается в ядро и</w:t>
      </w:r>
      <w:r w:rsidR="00AB4A1C">
        <w:rPr>
          <w:rFonts w:ascii="Times New Roman" w:hAnsi="Times New Roman" w:cs="Times New Roman"/>
          <w:sz w:val="28"/>
          <w:szCs w:val="28"/>
        </w:rPr>
        <w:t xml:space="preserve"> ищет свободную ячейку в таблице процессов, которую можно записать данные дочерние процессы. Если свободная ячейка находиться системный вызов копирует туда информацию из ячейки родительского процесса. Затем выделяет память для</w:t>
      </w:r>
    </w:p>
    <w:p w:rsidR="00AB4A1C" w:rsidRPr="00E45E5C" w:rsidRDefault="00AB4A1C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:rsidR="00A565C9" w:rsidRDefault="00A565C9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сектор содержит 512 байтовую программу</w:t>
      </w:r>
    </w:p>
    <w:p w:rsidR="00E45E5C" w:rsidRDefault="00E45E5C" w:rsidP="00407A86">
      <w:pPr>
        <w:rPr>
          <w:rFonts w:ascii="Times New Roman" w:hAnsi="Times New Roman" w:cs="Times New Roman"/>
          <w:b/>
          <w:sz w:val="28"/>
          <w:szCs w:val="28"/>
        </w:rPr>
      </w:pPr>
      <w:r w:rsidRPr="00E45E5C">
        <w:rPr>
          <w:rFonts w:ascii="Times New Roman" w:hAnsi="Times New Roman" w:cs="Times New Roman"/>
          <w:b/>
          <w:sz w:val="28"/>
          <w:szCs w:val="28"/>
        </w:rPr>
        <w:t xml:space="preserve">Лекция </w:t>
      </w:r>
      <w:r>
        <w:rPr>
          <w:rFonts w:ascii="Times New Roman" w:hAnsi="Times New Roman" w:cs="Times New Roman"/>
          <w:b/>
          <w:sz w:val="28"/>
          <w:szCs w:val="28"/>
        </w:rPr>
        <w:t>№6</w:t>
      </w:r>
      <w:r w:rsidRPr="00E45E5C">
        <w:rPr>
          <w:rFonts w:ascii="Times New Roman" w:hAnsi="Times New Roman" w:cs="Times New Roman"/>
          <w:b/>
          <w:sz w:val="28"/>
          <w:szCs w:val="28"/>
        </w:rPr>
        <w:t xml:space="preserve"> 22.03.2023</w:t>
      </w:r>
    </w:p>
    <w:p w:rsidR="00E45E5C" w:rsidRDefault="00E45E5C" w:rsidP="00407A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Управление памятью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Unix</w:t>
      </w:r>
    </w:p>
    <w:p w:rsidR="00E45E5C" w:rsidRPr="00770889" w:rsidRDefault="00537D29" w:rsidP="00407A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и управления памяти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Unix</w:t>
      </w:r>
    </w:p>
    <w:p w:rsidR="00537D29" w:rsidRDefault="00537D29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систем основывалось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свапинге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подкачки, когда загружалось больше процессов чем могло поместиться в памяти. Перемещение данных между памятью и диском управлял верхний уровень планировщика,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swapper</w:t>
      </w:r>
      <w:r>
        <w:rPr>
          <w:rFonts w:ascii="Times New Roman" w:hAnsi="Times New Roman" w:cs="Times New Roman"/>
          <w:sz w:val="28"/>
          <w:szCs w:val="28"/>
        </w:rPr>
        <w:t xml:space="preserve">-ом. </w:t>
      </w:r>
      <w:r>
        <w:rPr>
          <w:rFonts w:ascii="Times New Roman" w:hAnsi="Times New Roman" w:cs="Times New Roman"/>
          <w:sz w:val="28"/>
          <w:szCs w:val="28"/>
          <w:lang w:val="en-US"/>
        </w:rPr>
        <w:t>Swapper</w:t>
      </w:r>
      <w:r w:rsidRPr="007708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сначала рассматривал блокированные процессы.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низ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находился выбирался процесс с наивысшим показателям. Если блокированных процессов не было тогда выбирался готовый процесс. Если в состояние готовности обнару</w:t>
      </w:r>
      <w:r w:rsidR="00A87FC7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 xml:space="preserve">ивались из них выбирался процесс дольше всего находившийся на диске Затем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Сваппинг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определял легкий или тяжелый свопинг. Легкий – не требовалось дополнительное высвобождение памяти, тяжелый- для загрузки требовалось выгрузить 1 или несколько процессов. Процесс повторялся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тех пор пока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диске не оставалось процессов готовых к работе или в памяти не оставалось места для новых процессов. Постраничная подка</w:t>
      </w:r>
      <w:r w:rsidR="00A87FC7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ка 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.</w:t>
      </w:r>
      <w:r w:rsidR="00A87FC7">
        <w:rPr>
          <w:rFonts w:ascii="Times New Roman" w:hAnsi="Times New Roman" w:cs="Times New Roman"/>
          <w:sz w:val="28"/>
          <w:szCs w:val="28"/>
        </w:rPr>
        <w:t xml:space="preserve"> Чтобы работать процессу не нужно целиком находиться в памяти. Страницы с сегментами текстами данных и стека загружаются динамически. Для этого используется структура пользователя и таблица страниц</w:t>
      </w:r>
    </w:p>
    <w:p w:rsidR="00A87FC7" w:rsidRDefault="00A87FC7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Страничная подкачка реализуется частично ядром частично новым процессом, называемым страничным демоном</w:t>
      </w:r>
    </w:p>
    <w:p w:rsidR="00A87FC7" w:rsidRDefault="00A87FC7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демон обнаруживает что количество страниц мало он освобождает доп. Страницы При этом карта памяти содержит информацию о страничных блоках</w:t>
      </w:r>
    </w:p>
    <w:p w:rsidR="00A4392C" w:rsidRDefault="00A4392C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замещения страниц выполняется демоном раз в 250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милисекнд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он просыпается сравнивает кол-во свободных блоков. С параметром, обычно 0,25 памяти если число меньше этого параметра, демон переносит страницы этой памяти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диск пока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недостигнет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этого параметра. Страничный демон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испльзует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модифицированную версию алгоритма часов, однако при больших объемах памяти используется алгоритм с двумя стрелками</w:t>
      </w:r>
    </w:p>
    <w:p w:rsidR="00A4392C" w:rsidRDefault="00A4392C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Каждые несколько секунд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свапер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проверяет если на диске готовые процессы. Каждому диску присваивается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зависящее от времени пребывания в выгруженном состоянии, размера, значения использовавшегося при обращении к системному вызову и как долго этот процесс спал прежде чем был вызван на диск</w:t>
      </w:r>
    </w:p>
    <w:p w:rsidR="00A4392C" w:rsidRDefault="00A4392C" w:rsidP="00407A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Управление памятью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proofErr w:type="spellEnd"/>
    </w:p>
    <w:p w:rsidR="00A4392C" w:rsidRDefault="00A4392C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процесс получает три гигабайта для себя и один гигабайт для страничных таблиц </w:t>
      </w:r>
    </w:p>
    <w:p w:rsidR="00EF6383" w:rsidRDefault="00EF6383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Виртуальное адресное пространство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делитья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однородные непрерывные области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выровненые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размерам страниц. Размеры страниц фиксированные</w:t>
      </w:r>
    </w:p>
    <w:p w:rsidR="00EF6383" w:rsidRDefault="00EF6383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подерживает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динамически загружаемые модули и драйверы</w:t>
      </w:r>
    </w:p>
    <w:p w:rsidR="00EF6383" w:rsidRDefault="00EF6383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может получить </w:t>
      </w:r>
    </w:p>
    <w:p w:rsidR="00EF6383" w:rsidRDefault="00EF6383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</w:t>
      </w:r>
    </w:p>
    <w:p w:rsidR="00770889" w:rsidRDefault="00770889" w:rsidP="00407A86">
      <w:pPr>
        <w:rPr>
          <w:rFonts w:ascii="Times New Roman" w:hAnsi="Times New Roman" w:cs="Times New Roman"/>
          <w:sz w:val="28"/>
          <w:szCs w:val="28"/>
        </w:rPr>
      </w:pPr>
    </w:p>
    <w:p w:rsidR="00770889" w:rsidRDefault="00770889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установке блокировки процесс должен указать хочет ли он сразу получить управление или будет ждать пока не будет </w:t>
      </w:r>
      <w:r w:rsidR="006E7D9D">
        <w:rPr>
          <w:rFonts w:ascii="Times New Roman" w:hAnsi="Times New Roman" w:cs="Times New Roman"/>
          <w:sz w:val="28"/>
          <w:szCs w:val="28"/>
        </w:rPr>
        <w:t>установлена</w:t>
      </w:r>
      <w:r>
        <w:rPr>
          <w:rFonts w:ascii="Times New Roman" w:hAnsi="Times New Roman" w:cs="Times New Roman"/>
          <w:sz w:val="28"/>
          <w:szCs w:val="28"/>
        </w:rPr>
        <w:t xml:space="preserve"> блокировка</w:t>
      </w:r>
    </w:p>
    <w:p w:rsidR="006E7D9D" w:rsidRPr="006E7D9D" w:rsidRDefault="006E7D9D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Вызовы файловой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bookmarkStart w:id="0" w:name="_GoBack"/>
      <w:bookmarkEnd w:id="0"/>
    </w:p>
    <w:sectPr w:rsidR="006E7D9D" w:rsidRPr="006E7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4520"/>
    <w:multiLevelType w:val="hybridMultilevel"/>
    <w:tmpl w:val="472E0A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EA"/>
    <w:rsid w:val="00025DD9"/>
    <w:rsid w:val="000F70A4"/>
    <w:rsid w:val="00407A86"/>
    <w:rsid w:val="004D779E"/>
    <w:rsid w:val="004F6B60"/>
    <w:rsid w:val="00537D29"/>
    <w:rsid w:val="006E7D9D"/>
    <w:rsid w:val="00730EEA"/>
    <w:rsid w:val="00770889"/>
    <w:rsid w:val="00A42919"/>
    <w:rsid w:val="00A4392C"/>
    <w:rsid w:val="00A565C9"/>
    <w:rsid w:val="00A87FC7"/>
    <w:rsid w:val="00AB4A1C"/>
    <w:rsid w:val="00E45E5C"/>
    <w:rsid w:val="00EF6383"/>
    <w:rsid w:val="00F4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F023"/>
  <w15:chartTrackingRefBased/>
  <w15:docId w15:val="{DD52C52C-AFF5-4EA4-97D2-F15AC8F5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7</cp:revision>
  <dcterms:created xsi:type="dcterms:W3CDTF">2023-02-22T07:20:00Z</dcterms:created>
  <dcterms:modified xsi:type="dcterms:W3CDTF">2023-03-29T09:25:00Z</dcterms:modified>
</cp:coreProperties>
</file>