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D13BF3">
        <w:rPr>
          <w:b/>
          <w:i/>
          <w:snapToGrid w:val="0"/>
          <w:sz w:val="28"/>
          <w:szCs w:val="20"/>
          <w:u w:val="single"/>
        </w:rPr>
        <w:t>8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D13BF3">
        <w:rPr>
          <w:b/>
          <w:i/>
          <w:snapToGrid w:val="0"/>
          <w:sz w:val="28"/>
          <w:szCs w:val="20"/>
          <w:u w:val="single"/>
        </w:rPr>
        <w:t>Общественные науки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F17435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DA2A42">
        <w:rPr>
          <w:b/>
          <w:sz w:val="36"/>
          <w:szCs w:val="36"/>
        </w:rPr>
        <w:t xml:space="preserve"> №2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E03F56">
        <w:rPr>
          <w:rFonts w:eastAsia="Times New Roman"/>
          <w:b/>
          <w:sz w:val="32"/>
          <w:szCs w:val="32"/>
          <w:lang w:eastAsia="ru-RU"/>
        </w:rPr>
        <w:t>Обоснование метода начисления амортизации для бухгалтерского и налогового учета по объекту основных средств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816E6">
        <w:rPr>
          <w:b/>
          <w:sz w:val="28"/>
          <w:szCs w:val="28"/>
        </w:rPr>
        <w:t>Экономика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AF648C">
              <w:rPr>
                <w:u w:val="single"/>
                <w:lang w:eastAsia="en-US"/>
              </w:rPr>
              <w:t xml:space="preserve"> Калашников</w:t>
            </w:r>
            <w:proofErr w:type="gramEnd"/>
            <w:r w:rsidR="00AF648C">
              <w:rPr>
                <w:u w:val="single"/>
                <w:lang w:eastAsia="en-US"/>
              </w:rPr>
              <w:t xml:space="preserve"> А.С</w:t>
            </w:r>
            <w:r w:rsidR="00CB207F">
              <w:rPr>
                <w:u w:val="single"/>
                <w:lang w:eastAsia="en-US"/>
              </w:rPr>
              <w:t xml:space="preserve">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4814AE">
              <w:rPr>
                <w:u w:val="single"/>
                <w:lang w:eastAsia="en-US"/>
              </w:rPr>
              <w:t xml:space="preserve"> </w:t>
            </w:r>
            <w:proofErr w:type="spellStart"/>
            <w:r w:rsidR="004814AE">
              <w:rPr>
                <w:u w:val="single"/>
                <w:lang w:eastAsia="en-US"/>
              </w:rPr>
              <w:t>Поддубная</w:t>
            </w:r>
            <w:proofErr w:type="spellEnd"/>
            <w:proofErr w:type="gramEnd"/>
            <w:r w:rsidR="004814AE">
              <w:rPr>
                <w:u w:val="single"/>
                <w:lang w:eastAsia="en-US"/>
              </w:rPr>
              <w:t xml:space="preserve"> Е.В.</w:t>
            </w:r>
            <w:r w:rsidR="000F38DC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8830E0" w:rsidRPr="00DD3077" w:rsidRDefault="00642386" w:rsidP="0008557C">
      <w:pPr>
        <w:ind w:firstLine="540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D3077">
        <w:rPr>
          <w:sz w:val="28"/>
          <w:szCs w:val="28"/>
        </w:rPr>
        <w:t xml:space="preserve"> </w:t>
      </w:r>
      <w:r w:rsidR="00A01EAB">
        <w:rPr>
          <w:sz w:val="28"/>
          <w:szCs w:val="28"/>
        </w:rPr>
        <w:t>закрепление теоретических знаний, полученных студентами и приобретение определенных навыков расчета группы экономических показателей, используемых в хозяйственной практике предприятий.</w:t>
      </w:r>
    </w:p>
    <w:p w:rsidR="00E157DD" w:rsidRDefault="00E157DD" w:rsidP="00D60504">
      <w:pPr>
        <w:jc w:val="both"/>
        <w:rPr>
          <w:sz w:val="28"/>
          <w:szCs w:val="28"/>
        </w:rPr>
      </w:pPr>
    </w:p>
    <w:p w:rsidR="00C80AB5" w:rsidRPr="005F57DB" w:rsidRDefault="00C80AB5" w:rsidP="00D60504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5F57DB">
        <w:rPr>
          <w:b/>
          <w:sz w:val="28"/>
          <w:szCs w:val="28"/>
        </w:rPr>
        <w:t>Задание:</w:t>
      </w:r>
    </w:p>
    <w:p w:rsidR="005F57DB" w:rsidRPr="005F57DB" w:rsidRDefault="005F57DB" w:rsidP="005F57DB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F57DB">
        <w:rPr>
          <w:sz w:val="28"/>
          <w:szCs w:val="28"/>
        </w:rPr>
        <w:t>ассчитать:</w:t>
      </w:r>
    </w:p>
    <w:p w:rsidR="001E04EA" w:rsidRDefault="005F57DB" w:rsidP="001E04EA">
      <w:pPr>
        <w:pStyle w:val="ac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начисление амортизации и налога на имущество при линейной (равномерной) амортизации;</w:t>
      </w:r>
    </w:p>
    <w:p w:rsidR="001E04EA" w:rsidRDefault="005F57DB" w:rsidP="001E04EA">
      <w:pPr>
        <w:pStyle w:val="ac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начисление амортизации и налога на имущество методом уменьшаемого остатка;</w:t>
      </w:r>
    </w:p>
    <w:p w:rsidR="001E04EA" w:rsidRDefault="005F57DB" w:rsidP="001E04EA">
      <w:pPr>
        <w:pStyle w:val="ac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начисление амортизации и налога на имущество методом суммы чисел лет полезного использования объекта (метод суммы чисел);</w:t>
      </w:r>
    </w:p>
    <w:p w:rsidR="005F57DB" w:rsidRPr="001E04EA" w:rsidRDefault="005F57DB" w:rsidP="001E04EA">
      <w:pPr>
        <w:pStyle w:val="ac"/>
        <w:numPr>
          <w:ilvl w:val="0"/>
          <w:numId w:val="25"/>
        </w:numPr>
        <w:jc w:val="both"/>
        <w:rPr>
          <w:sz w:val="28"/>
          <w:szCs w:val="28"/>
        </w:rPr>
      </w:pPr>
      <w:r w:rsidRPr="001E04EA">
        <w:rPr>
          <w:sz w:val="28"/>
          <w:szCs w:val="28"/>
        </w:rPr>
        <w:t>прирост (снижение) собственных источников финансовых ресурсов при использовании различных методов начисления амортизации.</w:t>
      </w:r>
    </w:p>
    <w:p w:rsidR="00C80AB5" w:rsidRPr="00D60504" w:rsidRDefault="00C80AB5" w:rsidP="00D60504">
      <w:pPr>
        <w:jc w:val="both"/>
        <w:rPr>
          <w:sz w:val="28"/>
          <w:szCs w:val="28"/>
        </w:rPr>
      </w:pPr>
    </w:p>
    <w:p w:rsidR="00BA314F" w:rsidRPr="007C1503" w:rsidRDefault="00E426EB" w:rsidP="007C150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AF648C">
        <w:rPr>
          <w:b/>
          <w:sz w:val="28"/>
          <w:szCs w:val="28"/>
        </w:rPr>
        <w:t>6</w:t>
      </w:r>
    </w:p>
    <w:p w:rsidR="004A4E0C" w:rsidRDefault="004A4E0C" w:rsidP="004A4E0C">
      <w:pPr>
        <w:jc w:val="both"/>
        <w:rPr>
          <w:sz w:val="28"/>
          <w:szCs w:val="28"/>
        </w:rPr>
      </w:pPr>
    </w:p>
    <w:tbl>
      <w:tblPr>
        <w:tblW w:w="6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8"/>
        <w:gridCol w:w="960"/>
      </w:tblGrid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Первоначальная стоимость, тыс. руб.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AF648C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  <w:r w:rsidR="007C1503"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00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Срок полезного использования, лет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AF648C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Ставка дисконтирования,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AF648C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Себестоимость производства в 2007 году, тыс. руб.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AF648C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  <w:r w:rsidR="007C1503"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0000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Рентабельность производства,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AF648C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Ставка налога на имущество,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2,2</w:t>
            </w:r>
          </w:p>
        </w:tc>
      </w:tr>
      <w:tr w:rsidR="007C1503" w:rsidRPr="007C1503" w:rsidTr="00A8464B">
        <w:trPr>
          <w:trHeight w:val="288"/>
          <w:jc w:val="center"/>
        </w:trPr>
        <w:tc>
          <w:tcPr>
            <w:tcW w:w="5118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Ставка налога на прибыль, 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7C1503" w:rsidRPr="007C1503" w:rsidRDefault="007C1503" w:rsidP="007C1503">
            <w:pPr>
              <w:jc w:val="right"/>
              <w:rPr>
                <w:rFonts w:ascii="Calibri" w:hAnsi="Calibri" w:cs="Calibri"/>
                <w:color w:val="000000"/>
              </w:rPr>
            </w:pPr>
            <w:r w:rsidRPr="007C1503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</w:tbl>
    <w:p w:rsidR="00F15BD1" w:rsidRPr="00F15BD1" w:rsidRDefault="00F15BD1" w:rsidP="00993B5C">
      <w:pPr>
        <w:ind w:firstLine="708"/>
        <w:rPr>
          <w:sz w:val="28"/>
          <w:szCs w:val="28"/>
        </w:rPr>
      </w:pPr>
    </w:p>
    <w:p w:rsidR="00515180" w:rsidRPr="002601D4" w:rsidRDefault="00475021" w:rsidP="00993B5C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="00184BCE" w:rsidRPr="002601D4">
        <w:rPr>
          <w:b/>
          <w:sz w:val="28"/>
          <w:szCs w:val="28"/>
        </w:rPr>
        <w:t>:</w:t>
      </w:r>
    </w:p>
    <w:tbl>
      <w:tblPr>
        <w:tblW w:w="8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6"/>
        <w:gridCol w:w="783"/>
        <w:gridCol w:w="870"/>
        <w:gridCol w:w="870"/>
        <w:gridCol w:w="870"/>
        <w:gridCol w:w="870"/>
        <w:gridCol w:w="870"/>
        <w:gridCol w:w="870"/>
        <w:gridCol w:w="870"/>
      </w:tblGrid>
      <w:tr w:rsidR="00AF648C" w:rsidRPr="00AF648C" w:rsidTr="00AF648C">
        <w:trPr>
          <w:trHeight w:val="306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AF648C" w:rsidRPr="00AF648C" w:rsidTr="00AF648C">
        <w:trPr>
          <w:trHeight w:val="306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Амортизация основных фондов, </w:t>
            </w:r>
            <w:proofErr w:type="spellStart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Hp</w:t>
            </w:r>
            <w:proofErr w:type="spellEnd"/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12,50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12,50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12,50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12,50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12,50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12,50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12,50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12,50</w:t>
            </w:r>
          </w:p>
        </w:tc>
      </w:tr>
      <w:tr w:rsidR="00AF648C" w:rsidRPr="00AF648C" w:rsidTr="00AF648C">
        <w:trPr>
          <w:trHeight w:val="306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Годовая сумма амортизации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</w:tr>
      <w:tr w:rsidR="00AF648C" w:rsidRPr="00AF648C" w:rsidTr="00AF648C">
        <w:trPr>
          <w:trHeight w:val="306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Cовременная</w:t>
            </w:r>
            <w:proofErr w:type="spellEnd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величина, E0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217,3913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189,0359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164,3791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142,9383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124,2942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108,0819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93,98426</w:t>
            </w:r>
          </w:p>
        </w:tc>
      </w:tr>
      <w:tr w:rsidR="00AF648C" w:rsidRPr="00AF648C" w:rsidTr="00AF648C">
        <w:trPr>
          <w:trHeight w:val="306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Остаточная стоимость основных фондов на начало года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2012,5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1437,5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1150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862,5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</w:tr>
      <w:tr w:rsidR="00AF648C" w:rsidRPr="00AF648C" w:rsidTr="00AF648C">
        <w:trPr>
          <w:trHeight w:val="306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Остаточная стоимость основных фондов на конец года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2012,5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1725,00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1437,50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1150,00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862,50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575,00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287,50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0,00</w:t>
            </w:r>
          </w:p>
        </w:tc>
      </w:tr>
      <w:tr w:rsidR="00AF648C" w:rsidRPr="00AF648C" w:rsidTr="00AF648C">
        <w:trPr>
          <w:trHeight w:val="306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Cреднегодовая</w:t>
            </w:r>
            <w:proofErr w:type="spellEnd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остаточная стоимость основных фондов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2156,25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1868,75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1581,25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1293,75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1006,25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718,75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431,25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143,75</w:t>
            </w:r>
          </w:p>
        </w:tc>
      </w:tr>
      <w:tr w:rsidR="00AF648C" w:rsidRPr="00AF648C" w:rsidTr="00AF648C">
        <w:trPr>
          <w:trHeight w:val="306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Налог на имущество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47,4375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41,1125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34,7875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28,4625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22,1375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15,8125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9,4875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3,1625</w:t>
            </w:r>
          </w:p>
        </w:tc>
      </w:tr>
      <w:tr w:rsidR="00AF648C" w:rsidRPr="00AF648C" w:rsidTr="00AF648C">
        <w:trPr>
          <w:trHeight w:val="306"/>
        </w:trPr>
        <w:tc>
          <w:tcPr>
            <w:tcW w:w="346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Дисконтированный налог на имущество</w:t>
            </w:r>
          </w:p>
        </w:tc>
        <w:tc>
          <w:tcPr>
            <w:tcW w:w="582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41,25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31,08696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22,87335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16,27353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11,00625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6,83618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3,566703</w:t>
            </w:r>
          </w:p>
        </w:tc>
        <w:tc>
          <w:tcPr>
            <w:tcW w:w="638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1,033827</w:t>
            </w:r>
          </w:p>
        </w:tc>
      </w:tr>
    </w:tbl>
    <w:p w:rsidR="00A51255" w:rsidRDefault="00867C8C" w:rsidP="00AF648C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D96FA8" w:rsidRPr="002601D4">
        <w:rPr>
          <w:b/>
          <w:sz w:val="28"/>
          <w:szCs w:val="28"/>
        </w:rPr>
        <w:t>. 1.</w:t>
      </w:r>
      <w:r w:rsidR="00D96FA8" w:rsidRPr="002601D4">
        <w:rPr>
          <w:sz w:val="28"/>
          <w:szCs w:val="28"/>
        </w:rPr>
        <w:t xml:space="preserve"> </w:t>
      </w:r>
      <w:r w:rsidR="00CF7880">
        <w:rPr>
          <w:iCs/>
          <w:sz w:val="28"/>
          <w:szCs w:val="28"/>
        </w:rPr>
        <w:t>Начисление амортизации и налога на имущество при линейной амортизации</w:t>
      </w:r>
    </w:p>
    <w:p w:rsidR="00A51255" w:rsidRDefault="00A51255" w:rsidP="00A51255">
      <w:pPr>
        <w:jc w:val="center"/>
        <w:rPr>
          <w:iCs/>
          <w:sz w:val="28"/>
          <w:szCs w:val="28"/>
        </w:rPr>
      </w:pPr>
    </w:p>
    <w:tbl>
      <w:tblPr>
        <w:tblW w:w="7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1"/>
        <w:gridCol w:w="713"/>
        <w:gridCol w:w="895"/>
        <w:gridCol w:w="895"/>
        <w:gridCol w:w="895"/>
        <w:gridCol w:w="895"/>
        <w:gridCol w:w="895"/>
        <w:gridCol w:w="895"/>
        <w:gridCol w:w="895"/>
      </w:tblGrid>
      <w:tr w:rsidR="00AF648C" w:rsidRPr="00AF648C" w:rsidTr="00AF648C">
        <w:trPr>
          <w:trHeight w:val="265"/>
        </w:trPr>
        <w:tc>
          <w:tcPr>
            <w:tcW w:w="3216" w:type="dxa"/>
            <w:vMerge w:val="restart"/>
            <w:shd w:val="clear" w:color="000000" w:fill="BFBFBF"/>
            <w:noWrap/>
            <w:vAlign w:val="center"/>
            <w:hideMark/>
          </w:tcPr>
          <w:p w:rsidR="00AF648C" w:rsidRPr="00AF648C" w:rsidRDefault="00AF648C" w:rsidP="00AF64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Метод уменьшаемого остатка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</w:tr>
      <w:tr w:rsidR="00AF648C" w:rsidRPr="00AF648C" w:rsidTr="00AF648C">
        <w:trPr>
          <w:trHeight w:val="265"/>
        </w:trPr>
        <w:tc>
          <w:tcPr>
            <w:tcW w:w="3216" w:type="dxa"/>
            <w:vMerge/>
            <w:vAlign w:val="center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1293,75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970,3125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727,7344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545,8008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409,3506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307,0129</w:t>
            </w:r>
          </w:p>
        </w:tc>
      </w:tr>
      <w:tr w:rsidR="00AF648C" w:rsidRPr="00AF648C" w:rsidTr="00AF648C">
        <w:trPr>
          <w:trHeight w:val="265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color w:val="000000"/>
                <w:sz w:val="20"/>
                <w:szCs w:val="20"/>
              </w:rPr>
            </w:pPr>
            <w:r w:rsidRPr="00AF648C">
              <w:rPr>
                <w:color w:val="000000"/>
                <w:sz w:val="20"/>
                <w:szCs w:val="20"/>
              </w:rPr>
              <w:t>Годовая сумма амортизации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431,25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323,4375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242,5781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181,9336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136,4502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102,3376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76,75323</w:t>
            </w:r>
          </w:p>
        </w:tc>
      </w:tr>
      <w:tr w:rsidR="00AF648C" w:rsidRPr="00AF648C" w:rsidTr="00AF648C">
        <w:trPr>
          <w:trHeight w:val="265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Дисконти-рованный</w:t>
            </w:r>
            <w:proofErr w:type="spellEnd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амортиза-ционный</w:t>
            </w:r>
            <w:proofErr w:type="spellEnd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фонд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500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326,087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212,6654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138,6948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90,45315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58,99118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38,47251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25,09077</w:t>
            </w:r>
          </w:p>
        </w:tc>
      </w:tr>
      <w:tr w:rsidR="00AF648C" w:rsidRPr="00AF648C" w:rsidTr="00AF648C">
        <w:trPr>
          <w:trHeight w:val="265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Остаточная стоимость основных фондов на начало года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1293,75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970,3125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727,7344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545,8008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409,3506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307,0129</w:t>
            </w:r>
          </w:p>
        </w:tc>
      </w:tr>
      <w:tr w:rsidR="00AF648C" w:rsidRPr="00AF648C" w:rsidTr="00AF648C">
        <w:trPr>
          <w:trHeight w:val="265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Остаточная стоимость основных фондов на конец года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1725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1293,75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970,3125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727,7344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545,8008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409,3506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307,0129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230,2597</w:t>
            </w:r>
          </w:p>
        </w:tc>
      </w:tr>
      <w:tr w:rsidR="00AF648C" w:rsidRPr="00AF648C" w:rsidTr="00AF648C">
        <w:trPr>
          <w:trHeight w:val="265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Cреднегодовая</w:t>
            </w:r>
            <w:proofErr w:type="spellEnd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остаточная стоимость основных фондов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2012,5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1509,375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1132,031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849,0234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636,7676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477,5757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358,1818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268,6363</w:t>
            </w:r>
          </w:p>
        </w:tc>
      </w:tr>
      <w:tr w:rsidR="00AF648C" w:rsidRPr="00AF648C" w:rsidTr="00AF648C">
        <w:trPr>
          <w:trHeight w:val="265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color w:val="000000"/>
                <w:sz w:val="20"/>
                <w:szCs w:val="20"/>
              </w:rPr>
            </w:pPr>
            <w:r w:rsidRPr="00AF648C">
              <w:rPr>
                <w:color w:val="000000"/>
                <w:sz w:val="20"/>
                <w:szCs w:val="20"/>
              </w:rPr>
              <w:t>Налог на имущество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44,275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33,20625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24,90469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18,67852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14,00889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10,50667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7,879999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5,909999</w:t>
            </w:r>
          </w:p>
        </w:tc>
      </w:tr>
      <w:tr w:rsidR="00AF648C" w:rsidRPr="00AF648C" w:rsidTr="00AF648C">
        <w:trPr>
          <w:trHeight w:val="265"/>
        </w:trPr>
        <w:tc>
          <w:tcPr>
            <w:tcW w:w="32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Дисконтированный налог на имущество</w:t>
            </w:r>
          </w:p>
        </w:tc>
        <w:tc>
          <w:tcPr>
            <w:tcW w:w="54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38,5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25,1087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16,37524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10,6795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6,964893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4,542321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2,962383</w:t>
            </w:r>
          </w:p>
        </w:tc>
        <w:tc>
          <w:tcPr>
            <w:tcW w:w="593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1,931989</w:t>
            </w:r>
          </w:p>
        </w:tc>
      </w:tr>
    </w:tbl>
    <w:p w:rsidR="00213CB2" w:rsidRDefault="000F443F" w:rsidP="00F9353F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036808">
        <w:rPr>
          <w:b/>
          <w:sz w:val="28"/>
          <w:szCs w:val="28"/>
        </w:rPr>
        <w:t>. 2</w:t>
      </w:r>
      <w:r w:rsidR="00213CB2" w:rsidRPr="002601D4">
        <w:rPr>
          <w:b/>
          <w:sz w:val="28"/>
          <w:szCs w:val="28"/>
        </w:rPr>
        <w:t>.</w:t>
      </w:r>
      <w:r w:rsidR="00213CB2" w:rsidRPr="002601D4">
        <w:rPr>
          <w:sz w:val="28"/>
          <w:szCs w:val="28"/>
        </w:rPr>
        <w:t xml:space="preserve"> </w:t>
      </w:r>
      <w:r>
        <w:rPr>
          <w:iCs/>
          <w:sz w:val="28"/>
          <w:szCs w:val="28"/>
        </w:rPr>
        <w:t>Начисление амортизации и налог на имущество методом уменьшаемого остатка</w:t>
      </w:r>
    </w:p>
    <w:p w:rsidR="002E1DF8" w:rsidRPr="002601D4" w:rsidRDefault="002E1DF8" w:rsidP="00F9353F">
      <w:pPr>
        <w:spacing w:before="240" w:after="240"/>
        <w:jc w:val="center"/>
        <w:rPr>
          <w:iCs/>
          <w:sz w:val="28"/>
          <w:szCs w:val="28"/>
        </w:rPr>
      </w:pPr>
    </w:p>
    <w:tbl>
      <w:tblPr>
        <w:tblW w:w="8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5"/>
        <w:gridCol w:w="868"/>
        <w:gridCol w:w="868"/>
        <w:gridCol w:w="868"/>
        <w:gridCol w:w="868"/>
        <w:gridCol w:w="868"/>
        <w:gridCol w:w="868"/>
        <w:gridCol w:w="868"/>
        <w:gridCol w:w="868"/>
      </w:tblGrid>
      <w:tr w:rsidR="00AF648C" w:rsidRPr="00AF648C" w:rsidTr="00AF648C">
        <w:trPr>
          <w:trHeight w:val="265"/>
        </w:trPr>
        <w:tc>
          <w:tcPr>
            <w:tcW w:w="3381" w:type="dxa"/>
            <w:vMerge w:val="restart"/>
            <w:shd w:val="clear" w:color="000000" w:fill="BFBFBF"/>
            <w:noWrap/>
            <w:vAlign w:val="center"/>
            <w:hideMark/>
          </w:tcPr>
          <w:p w:rsidR="00AF648C" w:rsidRPr="00AF648C" w:rsidRDefault="00AF648C" w:rsidP="00AF64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Метод суммы чисел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</w:tr>
      <w:tr w:rsidR="00AF648C" w:rsidRPr="00AF648C" w:rsidTr="00AF648C">
        <w:trPr>
          <w:trHeight w:val="265"/>
        </w:trPr>
        <w:tc>
          <w:tcPr>
            <w:tcW w:w="3381" w:type="dxa"/>
            <w:vMerge/>
            <w:vAlign w:val="center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sz w:val="20"/>
                <w:szCs w:val="20"/>
              </w:rPr>
            </w:pPr>
          </w:p>
        </w:tc>
      </w:tr>
      <w:tr w:rsidR="00AF648C" w:rsidRPr="00AF648C" w:rsidTr="00AF648C">
        <w:trPr>
          <w:trHeight w:val="265"/>
        </w:trPr>
        <w:tc>
          <w:tcPr>
            <w:tcW w:w="338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color w:val="000000"/>
                <w:sz w:val="20"/>
                <w:szCs w:val="20"/>
              </w:rPr>
            </w:pPr>
            <w:r w:rsidRPr="00AF648C">
              <w:rPr>
                <w:color w:val="000000"/>
                <w:sz w:val="20"/>
                <w:szCs w:val="20"/>
              </w:rPr>
              <w:t>Годовая сумма амортизации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511,1111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447,2222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383,3333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319,4444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255,5556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191,6667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127,7778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63,88889</w:t>
            </w:r>
          </w:p>
        </w:tc>
      </w:tr>
      <w:tr w:rsidR="00AF648C" w:rsidRPr="00AF648C" w:rsidTr="00AF648C">
        <w:trPr>
          <w:trHeight w:val="265"/>
        </w:trPr>
        <w:tc>
          <w:tcPr>
            <w:tcW w:w="338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Дисконти-рованный</w:t>
            </w:r>
            <w:proofErr w:type="spellEnd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амортиза-ционный</w:t>
            </w:r>
            <w:proofErr w:type="spellEnd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фонд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444,4444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338,1643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252,0479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182,6434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127,0563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82,86279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48,0364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20,88539</w:t>
            </w:r>
          </w:p>
        </w:tc>
      </w:tr>
      <w:tr w:rsidR="00AF648C" w:rsidRPr="00AF648C" w:rsidTr="00AF648C">
        <w:trPr>
          <w:trHeight w:val="265"/>
        </w:trPr>
        <w:tc>
          <w:tcPr>
            <w:tcW w:w="338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Остаточная стоимость основных фондов на начало года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2300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1788,889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1341,667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958,3333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638,8889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383,3333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191,6667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63,88889</w:t>
            </w:r>
          </w:p>
        </w:tc>
      </w:tr>
      <w:tr w:rsidR="00AF648C" w:rsidRPr="00AF648C" w:rsidTr="00AF648C">
        <w:trPr>
          <w:trHeight w:val="265"/>
        </w:trPr>
        <w:tc>
          <w:tcPr>
            <w:tcW w:w="338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Остаточная стоимость основных фондов на конец года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1788,889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1341,667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958,3333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638,8889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383,3333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191,6667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63,88889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1,71E-13</w:t>
            </w:r>
          </w:p>
        </w:tc>
      </w:tr>
      <w:tr w:rsidR="00AF648C" w:rsidRPr="00AF648C" w:rsidTr="00AF648C">
        <w:trPr>
          <w:trHeight w:val="265"/>
        </w:trPr>
        <w:tc>
          <w:tcPr>
            <w:tcW w:w="338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Cреднегодовая</w:t>
            </w:r>
            <w:proofErr w:type="spellEnd"/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остаточная стоимость основных фондов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2044,444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1565,278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1150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798,6111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511,1111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127,7778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31,94444</w:t>
            </w:r>
          </w:p>
        </w:tc>
      </w:tr>
      <w:tr w:rsidR="00AF648C" w:rsidRPr="00AF648C" w:rsidTr="00AF648C">
        <w:trPr>
          <w:trHeight w:val="265"/>
        </w:trPr>
        <w:tc>
          <w:tcPr>
            <w:tcW w:w="338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color w:val="000000"/>
                <w:sz w:val="20"/>
                <w:szCs w:val="20"/>
              </w:rPr>
            </w:pPr>
            <w:r w:rsidRPr="00AF648C">
              <w:rPr>
                <w:color w:val="000000"/>
                <w:sz w:val="20"/>
                <w:szCs w:val="20"/>
              </w:rPr>
              <w:t>Налог на имущество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44,97778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34,43611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25,3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17,56944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11,24444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6,325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2,811111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0,702778</w:t>
            </w:r>
          </w:p>
        </w:tc>
      </w:tr>
      <w:tr w:rsidR="00AF648C" w:rsidRPr="00AF648C" w:rsidTr="00AF648C">
        <w:trPr>
          <w:trHeight w:val="265"/>
        </w:trPr>
        <w:tc>
          <w:tcPr>
            <w:tcW w:w="3381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Дисконтированный налог на имущество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39,11111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26,03865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16,63516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10,04539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5,590476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2,734472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1,056801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0,229739</w:t>
            </w:r>
          </w:p>
        </w:tc>
      </w:tr>
    </w:tbl>
    <w:p w:rsidR="00F46863" w:rsidRDefault="00D40E61" w:rsidP="00E35F0D">
      <w:pPr>
        <w:spacing w:before="240" w:after="240"/>
        <w:jc w:val="center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036808">
        <w:rPr>
          <w:b/>
          <w:sz w:val="28"/>
          <w:szCs w:val="28"/>
        </w:rPr>
        <w:t>. 3</w:t>
      </w:r>
      <w:r w:rsidR="00F46863" w:rsidRPr="002601D4">
        <w:rPr>
          <w:b/>
          <w:sz w:val="28"/>
          <w:szCs w:val="28"/>
        </w:rPr>
        <w:t>.</w:t>
      </w:r>
      <w:r w:rsidR="00F46863" w:rsidRPr="002601D4">
        <w:rPr>
          <w:sz w:val="28"/>
          <w:szCs w:val="28"/>
        </w:rPr>
        <w:t xml:space="preserve"> </w:t>
      </w:r>
      <w:r w:rsidR="0075213D">
        <w:rPr>
          <w:iCs/>
          <w:sz w:val="28"/>
          <w:szCs w:val="28"/>
        </w:rPr>
        <w:t>Начисление амортизации и налога на имущество методом суммы чисел лет полезного использования объекта</w:t>
      </w:r>
    </w:p>
    <w:p w:rsidR="002E1DF8" w:rsidRDefault="002E1DF8" w:rsidP="00E35F0D">
      <w:pPr>
        <w:spacing w:before="240" w:after="240"/>
        <w:jc w:val="center"/>
        <w:rPr>
          <w:iCs/>
          <w:sz w:val="28"/>
          <w:szCs w:val="28"/>
        </w:rPr>
      </w:pPr>
    </w:p>
    <w:p w:rsidR="002E1DF8" w:rsidRPr="00036808" w:rsidRDefault="002E1DF8" w:rsidP="00E35F0D">
      <w:pPr>
        <w:spacing w:before="240" w:after="240"/>
        <w:jc w:val="center"/>
        <w:rPr>
          <w:iCs/>
          <w:sz w:val="28"/>
          <w:szCs w:val="28"/>
        </w:rPr>
      </w:pPr>
      <w:bookmarkStart w:id="0" w:name="_GoBack"/>
      <w:bookmarkEnd w:id="0"/>
    </w:p>
    <w:tbl>
      <w:tblPr>
        <w:tblW w:w="6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4"/>
        <w:gridCol w:w="703"/>
        <w:gridCol w:w="1026"/>
        <w:gridCol w:w="1026"/>
        <w:gridCol w:w="1026"/>
        <w:gridCol w:w="1026"/>
        <w:gridCol w:w="1026"/>
        <w:gridCol w:w="1026"/>
        <w:gridCol w:w="1026"/>
      </w:tblGrid>
      <w:tr w:rsidR="00AF648C" w:rsidRPr="00AF648C" w:rsidTr="00AF648C">
        <w:trPr>
          <w:trHeight w:val="207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color w:val="000000"/>
                <w:sz w:val="20"/>
                <w:szCs w:val="20"/>
              </w:rPr>
            </w:pPr>
            <w:r w:rsidRPr="00AF648C">
              <w:rPr>
                <w:color w:val="000000"/>
                <w:sz w:val="20"/>
                <w:szCs w:val="20"/>
              </w:rPr>
              <w:lastRenderedPageBreak/>
              <w:t>Годовая сумма амортизации при нелинейном методе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575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431,25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323,4375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242,5781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181,9336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136,4502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102,3376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76,75323</w:t>
            </w:r>
          </w:p>
        </w:tc>
      </w:tr>
      <w:tr w:rsidR="00AF648C" w:rsidRPr="00AF648C" w:rsidTr="00AF648C">
        <w:trPr>
          <w:trHeight w:val="207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color w:val="000000"/>
                <w:sz w:val="20"/>
                <w:szCs w:val="20"/>
              </w:rPr>
            </w:pPr>
            <w:r w:rsidRPr="00AF648C">
              <w:rPr>
                <w:color w:val="000000"/>
                <w:sz w:val="20"/>
                <w:szCs w:val="20"/>
              </w:rPr>
              <w:t>Годовая сумма амортизации при линейном методе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287,5</w:t>
            </w:r>
          </w:p>
        </w:tc>
      </w:tr>
      <w:tr w:rsidR="00AF648C" w:rsidRPr="00AF648C" w:rsidTr="00AF648C">
        <w:trPr>
          <w:trHeight w:val="207"/>
        </w:trPr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rPr>
                <w:color w:val="000000"/>
                <w:sz w:val="20"/>
                <w:szCs w:val="20"/>
              </w:rPr>
            </w:pPr>
            <w:r w:rsidRPr="00AF648C">
              <w:rPr>
                <w:color w:val="000000"/>
                <w:sz w:val="20"/>
                <w:szCs w:val="20"/>
              </w:rPr>
              <w:t>Экономия налога на прибыль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57,5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28,75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7,1875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-8,98438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-21,1133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-30,21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-37,0325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-42,1494</w:t>
            </w:r>
          </w:p>
        </w:tc>
      </w:tr>
      <w:tr w:rsidR="00AF648C" w:rsidRPr="00AF648C" w:rsidTr="00AF648C">
        <w:trPr>
          <w:trHeight w:val="207"/>
        </w:trPr>
        <w:tc>
          <w:tcPr>
            <w:tcW w:w="1600" w:type="dxa"/>
            <w:shd w:val="clear" w:color="auto" w:fill="auto"/>
            <w:noWrap/>
            <w:vAlign w:val="center"/>
            <w:hideMark/>
          </w:tcPr>
          <w:p w:rsidR="00AF648C" w:rsidRPr="00AF648C" w:rsidRDefault="00AF648C" w:rsidP="00AF648C">
            <w:pPr>
              <w:rPr>
                <w:color w:val="000000"/>
                <w:sz w:val="20"/>
                <w:szCs w:val="20"/>
              </w:rPr>
            </w:pPr>
            <w:r w:rsidRPr="00AF648C">
              <w:rPr>
                <w:color w:val="000000"/>
                <w:sz w:val="20"/>
                <w:szCs w:val="20"/>
              </w:rPr>
              <w:t>Экономия налога на прибыль дисконтированная</w:t>
            </w:r>
          </w:p>
        </w:tc>
        <w:tc>
          <w:tcPr>
            <w:tcW w:w="416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21,73913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4,725898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-5,13685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-10,497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-13,0606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-13,9219</w:t>
            </w:r>
          </w:p>
        </w:tc>
        <w:tc>
          <w:tcPr>
            <w:tcW w:w="599" w:type="dxa"/>
            <w:shd w:val="clear" w:color="auto" w:fill="auto"/>
            <w:noWrap/>
            <w:vAlign w:val="bottom"/>
            <w:hideMark/>
          </w:tcPr>
          <w:p w:rsidR="00AF648C" w:rsidRPr="00AF648C" w:rsidRDefault="00AF648C" w:rsidP="00AF648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F648C">
              <w:rPr>
                <w:rFonts w:ascii="Calibri" w:hAnsi="Calibri" w:cs="Calibri"/>
                <w:color w:val="000000"/>
                <w:sz w:val="22"/>
                <w:szCs w:val="22"/>
              </w:rPr>
              <w:t>-13,7787</w:t>
            </w:r>
          </w:p>
        </w:tc>
      </w:tr>
    </w:tbl>
    <w:p w:rsidR="00F46863" w:rsidRPr="00C62DFB" w:rsidRDefault="00E27969" w:rsidP="00AF648C">
      <w:pPr>
        <w:spacing w:before="240" w:after="240"/>
        <w:rPr>
          <w:iCs/>
          <w:sz w:val="28"/>
          <w:szCs w:val="28"/>
        </w:rPr>
      </w:pPr>
      <w:r>
        <w:rPr>
          <w:b/>
          <w:sz w:val="28"/>
          <w:szCs w:val="28"/>
        </w:rPr>
        <w:t>Табл</w:t>
      </w:r>
      <w:r w:rsidR="00036808">
        <w:rPr>
          <w:b/>
          <w:sz w:val="28"/>
          <w:szCs w:val="28"/>
        </w:rPr>
        <w:t>. 4</w:t>
      </w:r>
      <w:r w:rsidR="001B1B7A" w:rsidRPr="002601D4">
        <w:rPr>
          <w:b/>
          <w:sz w:val="28"/>
          <w:szCs w:val="28"/>
        </w:rPr>
        <w:t>.</w:t>
      </w:r>
      <w:r w:rsidR="001B1B7A" w:rsidRPr="002601D4">
        <w:rPr>
          <w:sz w:val="28"/>
          <w:szCs w:val="28"/>
        </w:rPr>
        <w:t xml:space="preserve"> </w:t>
      </w:r>
      <w:r w:rsidR="0056016A">
        <w:rPr>
          <w:iCs/>
          <w:sz w:val="28"/>
          <w:szCs w:val="28"/>
        </w:rPr>
        <w:t>Начисление амортизации для исчисления экономии налога на прибыль</w:t>
      </w:r>
    </w:p>
    <w:p w:rsidR="00945422" w:rsidRPr="00E67F2F" w:rsidRDefault="001D75F4" w:rsidP="006963CE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E67F2F">
        <w:rPr>
          <w:b/>
          <w:sz w:val="28"/>
          <w:szCs w:val="28"/>
        </w:rPr>
        <w:t>:</w:t>
      </w:r>
      <w:r w:rsidR="0057319B" w:rsidRPr="00E67F2F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ходе</w:t>
      </w:r>
      <w:r w:rsidR="00893FE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выполнения</w:t>
      </w:r>
      <w:r w:rsidR="005A5BF2" w:rsidRPr="00E67F2F">
        <w:rPr>
          <w:sz w:val="28"/>
          <w:szCs w:val="28"/>
        </w:rPr>
        <w:t xml:space="preserve"> </w:t>
      </w:r>
      <w:r w:rsidR="005A5BF2">
        <w:rPr>
          <w:sz w:val="28"/>
          <w:szCs w:val="28"/>
        </w:rPr>
        <w:t>лабораторной</w:t>
      </w:r>
      <w:r w:rsidR="005A5BF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работы</w:t>
      </w:r>
      <w:r w:rsidR="00893FE2" w:rsidRPr="00E67F2F">
        <w:rPr>
          <w:sz w:val="28"/>
          <w:szCs w:val="28"/>
        </w:rPr>
        <w:t xml:space="preserve"> </w:t>
      </w:r>
      <w:r w:rsidR="00893FE2">
        <w:rPr>
          <w:sz w:val="28"/>
          <w:szCs w:val="28"/>
        </w:rPr>
        <w:t>бы</w:t>
      </w:r>
      <w:r w:rsidR="00525283">
        <w:rPr>
          <w:sz w:val="28"/>
          <w:szCs w:val="28"/>
        </w:rPr>
        <w:t>ли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получены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практические</w:t>
      </w:r>
      <w:r w:rsidR="00525283" w:rsidRPr="00E67F2F">
        <w:rPr>
          <w:sz w:val="28"/>
          <w:szCs w:val="28"/>
        </w:rPr>
        <w:t xml:space="preserve"> </w:t>
      </w:r>
      <w:r w:rsidR="00525283">
        <w:rPr>
          <w:sz w:val="28"/>
          <w:szCs w:val="28"/>
        </w:rPr>
        <w:t>навыки</w:t>
      </w:r>
      <w:r w:rsidR="00EA65F9" w:rsidRPr="00E67F2F">
        <w:rPr>
          <w:sz w:val="28"/>
          <w:szCs w:val="28"/>
        </w:rPr>
        <w:t xml:space="preserve"> </w:t>
      </w:r>
      <w:r w:rsidR="005D3CDC">
        <w:rPr>
          <w:sz w:val="28"/>
          <w:szCs w:val="28"/>
        </w:rPr>
        <w:t>расчета группы экономических показателей, используемых в хозяйственной практике предприятий.</w:t>
      </w:r>
    </w:p>
    <w:sectPr w:rsidR="00945422" w:rsidRPr="00E67F2F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426" w:rsidRDefault="00994426" w:rsidP="00BC34CD">
      <w:r>
        <w:separator/>
      </w:r>
    </w:p>
  </w:endnote>
  <w:endnote w:type="continuationSeparator" w:id="0">
    <w:p w:rsidR="00994426" w:rsidRDefault="00994426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1DF8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426" w:rsidRDefault="00994426" w:rsidP="00BC34CD">
      <w:r>
        <w:separator/>
      </w:r>
    </w:p>
  </w:footnote>
  <w:footnote w:type="continuationSeparator" w:id="0">
    <w:p w:rsidR="00994426" w:rsidRDefault="00994426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D74893"/>
    <w:multiLevelType w:val="hybridMultilevel"/>
    <w:tmpl w:val="D352A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18"/>
  </w:num>
  <w:num w:numId="4">
    <w:abstractNumId w:val="1"/>
  </w:num>
  <w:num w:numId="5">
    <w:abstractNumId w:val="4"/>
  </w:num>
  <w:num w:numId="6">
    <w:abstractNumId w:val="16"/>
  </w:num>
  <w:num w:numId="7">
    <w:abstractNumId w:val="19"/>
  </w:num>
  <w:num w:numId="8">
    <w:abstractNumId w:val="23"/>
  </w:num>
  <w:num w:numId="9">
    <w:abstractNumId w:val="22"/>
    <w:lvlOverride w:ilvl="0">
      <w:lvl w:ilvl="0">
        <w:numFmt w:val="decimal"/>
        <w:lvlText w:val="%1."/>
        <w:lvlJc w:val="left"/>
      </w:lvl>
    </w:lvlOverride>
  </w:num>
  <w:num w:numId="10">
    <w:abstractNumId w:val="24"/>
  </w:num>
  <w:num w:numId="11">
    <w:abstractNumId w:val="21"/>
  </w:num>
  <w:num w:numId="12">
    <w:abstractNumId w:val="12"/>
  </w:num>
  <w:num w:numId="13">
    <w:abstractNumId w:val="5"/>
  </w:num>
  <w:num w:numId="14">
    <w:abstractNumId w:val="2"/>
  </w:num>
  <w:num w:numId="15">
    <w:abstractNumId w:val="6"/>
  </w:num>
  <w:num w:numId="16">
    <w:abstractNumId w:val="15"/>
  </w:num>
  <w:num w:numId="17">
    <w:abstractNumId w:val="0"/>
  </w:num>
  <w:num w:numId="18">
    <w:abstractNumId w:val="8"/>
  </w:num>
  <w:num w:numId="19">
    <w:abstractNumId w:val="3"/>
  </w:num>
  <w:num w:numId="20">
    <w:abstractNumId w:val="13"/>
  </w:num>
  <w:num w:numId="21">
    <w:abstractNumId w:val="10"/>
  </w:num>
  <w:num w:numId="22">
    <w:abstractNumId w:val="14"/>
  </w:num>
  <w:num w:numId="23">
    <w:abstractNumId w:val="7"/>
  </w:num>
  <w:num w:numId="24">
    <w:abstractNumId w:val="9"/>
  </w:num>
  <w:num w:numId="25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5EEB"/>
    <w:rsid w:val="00036808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21F8"/>
    <w:rsid w:val="000723CD"/>
    <w:rsid w:val="00072B68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57C"/>
    <w:rsid w:val="00087076"/>
    <w:rsid w:val="000908D2"/>
    <w:rsid w:val="0009249C"/>
    <w:rsid w:val="000928D8"/>
    <w:rsid w:val="00092D21"/>
    <w:rsid w:val="000931B6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244"/>
    <w:rsid w:val="000C3B0D"/>
    <w:rsid w:val="000C4798"/>
    <w:rsid w:val="000D2979"/>
    <w:rsid w:val="000D3603"/>
    <w:rsid w:val="000D4CF6"/>
    <w:rsid w:val="000D5E58"/>
    <w:rsid w:val="000D669E"/>
    <w:rsid w:val="000E19D4"/>
    <w:rsid w:val="000E2C54"/>
    <w:rsid w:val="000E2E74"/>
    <w:rsid w:val="000E5446"/>
    <w:rsid w:val="000E5A2B"/>
    <w:rsid w:val="000E77DC"/>
    <w:rsid w:val="000E7E94"/>
    <w:rsid w:val="000F0ADF"/>
    <w:rsid w:val="000F11FF"/>
    <w:rsid w:val="000F1B29"/>
    <w:rsid w:val="000F27D1"/>
    <w:rsid w:val="000F38DC"/>
    <w:rsid w:val="000F3C93"/>
    <w:rsid w:val="000F443F"/>
    <w:rsid w:val="000F4808"/>
    <w:rsid w:val="000F5265"/>
    <w:rsid w:val="000F5272"/>
    <w:rsid w:val="000F5F3B"/>
    <w:rsid w:val="000F64EA"/>
    <w:rsid w:val="000F6AE4"/>
    <w:rsid w:val="000F6D06"/>
    <w:rsid w:val="00100EA5"/>
    <w:rsid w:val="00101A02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DC5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65B7"/>
    <w:rsid w:val="00161342"/>
    <w:rsid w:val="00162034"/>
    <w:rsid w:val="00165705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D0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159F"/>
    <w:rsid w:val="001D2DD2"/>
    <w:rsid w:val="001D315F"/>
    <w:rsid w:val="001D5637"/>
    <w:rsid w:val="001D75F4"/>
    <w:rsid w:val="001E04EA"/>
    <w:rsid w:val="001E1190"/>
    <w:rsid w:val="001E5035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CB2"/>
    <w:rsid w:val="00214DE7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BE0"/>
    <w:rsid w:val="002601D4"/>
    <w:rsid w:val="00260C91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4281"/>
    <w:rsid w:val="00274682"/>
    <w:rsid w:val="00276AA4"/>
    <w:rsid w:val="00276C38"/>
    <w:rsid w:val="00276D3C"/>
    <w:rsid w:val="00276FEE"/>
    <w:rsid w:val="00277AFE"/>
    <w:rsid w:val="002816E6"/>
    <w:rsid w:val="00281AC0"/>
    <w:rsid w:val="00283C33"/>
    <w:rsid w:val="00283F5E"/>
    <w:rsid w:val="00284A80"/>
    <w:rsid w:val="00285BC8"/>
    <w:rsid w:val="002877E2"/>
    <w:rsid w:val="0029232D"/>
    <w:rsid w:val="00293371"/>
    <w:rsid w:val="00294550"/>
    <w:rsid w:val="00296956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3B91"/>
    <w:rsid w:val="002B3F54"/>
    <w:rsid w:val="002B4724"/>
    <w:rsid w:val="002B6AE5"/>
    <w:rsid w:val="002B6F24"/>
    <w:rsid w:val="002B7C8A"/>
    <w:rsid w:val="002B7FB2"/>
    <w:rsid w:val="002C0C51"/>
    <w:rsid w:val="002C1341"/>
    <w:rsid w:val="002C4352"/>
    <w:rsid w:val="002C6AB4"/>
    <w:rsid w:val="002D0806"/>
    <w:rsid w:val="002D142C"/>
    <w:rsid w:val="002D1A64"/>
    <w:rsid w:val="002D4835"/>
    <w:rsid w:val="002D7430"/>
    <w:rsid w:val="002E1105"/>
    <w:rsid w:val="002E1DF8"/>
    <w:rsid w:val="002E2189"/>
    <w:rsid w:val="002E2445"/>
    <w:rsid w:val="002E24BB"/>
    <w:rsid w:val="002E3935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27ECA"/>
    <w:rsid w:val="00330019"/>
    <w:rsid w:val="00330C48"/>
    <w:rsid w:val="00331AE8"/>
    <w:rsid w:val="00331E77"/>
    <w:rsid w:val="0033211D"/>
    <w:rsid w:val="003346ED"/>
    <w:rsid w:val="003350B0"/>
    <w:rsid w:val="0033609E"/>
    <w:rsid w:val="0033698A"/>
    <w:rsid w:val="00340152"/>
    <w:rsid w:val="00341C0D"/>
    <w:rsid w:val="00343CFF"/>
    <w:rsid w:val="003477DE"/>
    <w:rsid w:val="00350453"/>
    <w:rsid w:val="0035075C"/>
    <w:rsid w:val="003540E0"/>
    <w:rsid w:val="00354B1B"/>
    <w:rsid w:val="00354C0A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C69"/>
    <w:rsid w:val="00367DED"/>
    <w:rsid w:val="00367F17"/>
    <w:rsid w:val="00371614"/>
    <w:rsid w:val="00371D0F"/>
    <w:rsid w:val="00371D2B"/>
    <w:rsid w:val="00373982"/>
    <w:rsid w:val="00375278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7C71"/>
    <w:rsid w:val="00397C85"/>
    <w:rsid w:val="003A033A"/>
    <w:rsid w:val="003A0E84"/>
    <w:rsid w:val="003A18FD"/>
    <w:rsid w:val="003A204D"/>
    <w:rsid w:val="003A3BE5"/>
    <w:rsid w:val="003A62B4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B6B"/>
    <w:rsid w:val="003F3403"/>
    <w:rsid w:val="003F385E"/>
    <w:rsid w:val="003F4648"/>
    <w:rsid w:val="003F48BE"/>
    <w:rsid w:val="003F5455"/>
    <w:rsid w:val="003F5D6C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42B09"/>
    <w:rsid w:val="00443E82"/>
    <w:rsid w:val="00444ED0"/>
    <w:rsid w:val="004510B1"/>
    <w:rsid w:val="0045359F"/>
    <w:rsid w:val="00453737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32DC"/>
    <w:rsid w:val="00473DBA"/>
    <w:rsid w:val="004746F7"/>
    <w:rsid w:val="00474AD2"/>
    <w:rsid w:val="00475021"/>
    <w:rsid w:val="0047601F"/>
    <w:rsid w:val="004814AE"/>
    <w:rsid w:val="00482BC6"/>
    <w:rsid w:val="00482E61"/>
    <w:rsid w:val="00483A22"/>
    <w:rsid w:val="0048417D"/>
    <w:rsid w:val="0048478B"/>
    <w:rsid w:val="00486812"/>
    <w:rsid w:val="00486F94"/>
    <w:rsid w:val="00490B4B"/>
    <w:rsid w:val="004911F7"/>
    <w:rsid w:val="00492DCD"/>
    <w:rsid w:val="0049574C"/>
    <w:rsid w:val="00496B85"/>
    <w:rsid w:val="004A1485"/>
    <w:rsid w:val="004A3435"/>
    <w:rsid w:val="004A3627"/>
    <w:rsid w:val="004A4195"/>
    <w:rsid w:val="004A4E0C"/>
    <w:rsid w:val="004A5EB2"/>
    <w:rsid w:val="004B1AEC"/>
    <w:rsid w:val="004B1CCF"/>
    <w:rsid w:val="004B26E1"/>
    <w:rsid w:val="004B2B68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E1E6E"/>
    <w:rsid w:val="004E2192"/>
    <w:rsid w:val="004E3070"/>
    <w:rsid w:val="004E3792"/>
    <w:rsid w:val="004E3B52"/>
    <w:rsid w:val="004E696E"/>
    <w:rsid w:val="004E74C6"/>
    <w:rsid w:val="004F0521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6F0"/>
    <w:rsid w:val="00512334"/>
    <w:rsid w:val="00512498"/>
    <w:rsid w:val="00515180"/>
    <w:rsid w:val="0051592E"/>
    <w:rsid w:val="00516A9F"/>
    <w:rsid w:val="0051738B"/>
    <w:rsid w:val="00521F20"/>
    <w:rsid w:val="0052333A"/>
    <w:rsid w:val="00524D39"/>
    <w:rsid w:val="00525283"/>
    <w:rsid w:val="00527B79"/>
    <w:rsid w:val="005304AC"/>
    <w:rsid w:val="00530A96"/>
    <w:rsid w:val="005313CE"/>
    <w:rsid w:val="005322A5"/>
    <w:rsid w:val="005332DA"/>
    <w:rsid w:val="0053343A"/>
    <w:rsid w:val="00533A51"/>
    <w:rsid w:val="0053437E"/>
    <w:rsid w:val="00535CB3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016A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1329"/>
    <w:rsid w:val="00581B67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5284"/>
    <w:rsid w:val="005C539D"/>
    <w:rsid w:val="005C755A"/>
    <w:rsid w:val="005D11EB"/>
    <w:rsid w:val="005D16B2"/>
    <w:rsid w:val="005D3CDC"/>
    <w:rsid w:val="005D4923"/>
    <w:rsid w:val="005D6F3D"/>
    <w:rsid w:val="005D72CE"/>
    <w:rsid w:val="005E025D"/>
    <w:rsid w:val="005E1EAC"/>
    <w:rsid w:val="005E2C33"/>
    <w:rsid w:val="005E5B14"/>
    <w:rsid w:val="005E7AF1"/>
    <w:rsid w:val="005F0D01"/>
    <w:rsid w:val="005F57DB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1800"/>
    <w:rsid w:val="006625F6"/>
    <w:rsid w:val="006651B6"/>
    <w:rsid w:val="00665431"/>
    <w:rsid w:val="00665DE8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947"/>
    <w:rsid w:val="006F286B"/>
    <w:rsid w:val="006F29C1"/>
    <w:rsid w:val="006F2ABC"/>
    <w:rsid w:val="006F4B2D"/>
    <w:rsid w:val="006F5A23"/>
    <w:rsid w:val="00701A21"/>
    <w:rsid w:val="00702868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213D"/>
    <w:rsid w:val="00753956"/>
    <w:rsid w:val="00756014"/>
    <w:rsid w:val="007562C8"/>
    <w:rsid w:val="00757BC4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503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284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3347"/>
    <w:rsid w:val="00863DA1"/>
    <w:rsid w:val="00864DAE"/>
    <w:rsid w:val="0086538D"/>
    <w:rsid w:val="0086647D"/>
    <w:rsid w:val="00867C8C"/>
    <w:rsid w:val="00870BFE"/>
    <w:rsid w:val="0087136F"/>
    <w:rsid w:val="00871E75"/>
    <w:rsid w:val="00872657"/>
    <w:rsid w:val="008768A9"/>
    <w:rsid w:val="008775AB"/>
    <w:rsid w:val="00881640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E37"/>
    <w:rsid w:val="008A0FAC"/>
    <w:rsid w:val="008A159D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78AC"/>
    <w:rsid w:val="009103F7"/>
    <w:rsid w:val="00912636"/>
    <w:rsid w:val="0091362D"/>
    <w:rsid w:val="009139FA"/>
    <w:rsid w:val="0091429E"/>
    <w:rsid w:val="0091471D"/>
    <w:rsid w:val="00915067"/>
    <w:rsid w:val="0091538E"/>
    <w:rsid w:val="00917AF9"/>
    <w:rsid w:val="00917BF3"/>
    <w:rsid w:val="009205A1"/>
    <w:rsid w:val="009206FA"/>
    <w:rsid w:val="00921AF1"/>
    <w:rsid w:val="00922B58"/>
    <w:rsid w:val="0092310A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B"/>
    <w:rsid w:val="00950AC0"/>
    <w:rsid w:val="00951F09"/>
    <w:rsid w:val="009523E9"/>
    <w:rsid w:val="00952BFE"/>
    <w:rsid w:val="00953C59"/>
    <w:rsid w:val="0095581A"/>
    <w:rsid w:val="0095754A"/>
    <w:rsid w:val="00957918"/>
    <w:rsid w:val="00960061"/>
    <w:rsid w:val="0096164A"/>
    <w:rsid w:val="00961E4A"/>
    <w:rsid w:val="0096406E"/>
    <w:rsid w:val="0096550B"/>
    <w:rsid w:val="009703E7"/>
    <w:rsid w:val="009713CF"/>
    <w:rsid w:val="0097182A"/>
    <w:rsid w:val="009718C2"/>
    <w:rsid w:val="00971C59"/>
    <w:rsid w:val="0097275C"/>
    <w:rsid w:val="00972AFD"/>
    <w:rsid w:val="0097325B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426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D2EA8"/>
    <w:rsid w:val="009D581A"/>
    <w:rsid w:val="009E0F3F"/>
    <w:rsid w:val="009E19F5"/>
    <w:rsid w:val="009E50FB"/>
    <w:rsid w:val="009E6848"/>
    <w:rsid w:val="009E6B78"/>
    <w:rsid w:val="009F0EEA"/>
    <w:rsid w:val="009F250E"/>
    <w:rsid w:val="009F3341"/>
    <w:rsid w:val="009F3DE7"/>
    <w:rsid w:val="009F3FA1"/>
    <w:rsid w:val="009F47A6"/>
    <w:rsid w:val="009F4D32"/>
    <w:rsid w:val="009F6A4E"/>
    <w:rsid w:val="009F6D8E"/>
    <w:rsid w:val="009F70F6"/>
    <w:rsid w:val="009F72EB"/>
    <w:rsid w:val="00A016B5"/>
    <w:rsid w:val="00A01AA1"/>
    <w:rsid w:val="00A01EAB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7052"/>
    <w:rsid w:val="00A27985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1255"/>
    <w:rsid w:val="00A52752"/>
    <w:rsid w:val="00A55524"/>
    <w:rsid w:val="00A557D3"/>
    <w:rsid w:val="00A572B4"/>
    <w:rsid w:val="00A57BA6"/>
    <w:rsid w:val="00A57E74"/>
    <w:rsid w:val="00A62E5B"/>
    <w:rsid w:val="00A633E9"/>
    <w:rsid w:val="00A677FC"/>
    <w:rsid w:val="00A7117A"/>
    <w:rsid w:val="00A74714"/>
    <w:rsid w:val="00A759AB"/>
    <w:rsid w:val="00A76966"/>
    <w:rsid w:val="00A7708A"/>
    <w:rsid w:val="00A77F77"/>
    <w:rsid w:val="00A8049A"/>
    <w:rsid w:val="00A8464B"/>
    <w:rsid w:val="00A8589E"/>
    <w:rsid w:val="00A86DC4"/>
    <w:rsid w:val="00A87694"/>
    <w:rsid w:val="00A87876"/>
    <w:rsid w:val="00A87E83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070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56E9"/>
    <w:rsid w:val="00AF57B3"/>
    <w:rsid w:val="00AF6421"/>
    <w:rsid w:val="00AF648C"/>
    <w:rsid w:val="00AF7D76"/>
    <w:rsid w:val="00B0397D"/>
    <w:rsid w:val="00B03A9A"/>
    <w:rsid w:val="00B05707"/>
    <w:rsid w:val="00B07A18"/>
    <w:rsid w:val="00B112EA"/>
    <w:rsid w:val="00B11CD5"/>
    <w:rsid w:val="00B14D97"/>
    <w:rsid w:val="00B16265"/>
    <w:rsid w:val="00B1703B"/>
    <w:rsid w:val="00B17179"/>
    <w:rsid w:val="00B201C9"/>
    <w:rsid w:val="00B20886"/>
    <w:rsid w:val="00B20B0D"/>
    <w:rsid w:val="00B214E3"/>
    <w:rsid w:val="00B224AC"/>
    <w:rsid w:val="00B2270C"/>
    <w:rsid w:val="00B2328D"/>
    <w:rsid w:val="00B30165"/>
    <w:rsid w:val="00B31EF5"/>
    <w:rsid w:val="00B329E7"/>
    <w:rsid w:val="00B36C98"/>
    <w:rsid w:val="00B37FB7"/>
    <w:rsid w:val="00B40FA8"/>
    <w:rsid w:val="00B4114B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A314F"/>
    <w:rsid w:val="00BA42F3"/>
    <w:rsid w:val="00BB0EF5"/>
    <w:rsid w:val="00BB1200"/>
    <w:rsid w:val="00BB37F9"/>
    <w:rsid w:val="00BB3A1C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6D4C"/>
    <w:rsid w:val="00BD7878"/>
    <w:rsid w:val="00BD7A0F"/>
    <w:rsid w:val="00BE074F"/>
    <w:rsid w:val="00BE24DD"/>
    <w:rsid w:val="00BE61E4"/>
    <w:rsid w:val="00BE67D0"/>
    <w:rsid w:val="00BE78B8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2F92"/>
    <w:rsid w:val="00C033D1"/>
    <w:rsid w:val="00C05FB9"/>
    <w:rsid w:val="00C06674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306E"/>
    <w:rsid w:val="00C25E16"/>
    <w:rsid w:val="00C270EA"/>
    <w:rsid w:val="00C30636"/>
    <w:rsid w:val="00C33036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42C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25A"/>
    <w:rsid w:val="00C7704D"/>
    <w:rsid w:val="00C77F0F"/>
    <w:rsid w:val="00C80AB5"/>
    <w:rsid w:val="00C80B36"/>
    <w:rsid w:val="00C8115F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E51"/>
    <w:rsid w:val="00C953A7"/>
    <w:rsid w:val="00C97B6A"/>
    <w:rsid w:val="00CA1524"/>
    <w:rsid w:val="00CA7842"/>
    <w:rsid w:val="00CA7B38"/>
    <w:rsid w:val="00CA7BDA"/>
    <w:rsid w:val="00CA7C30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CF7880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3BF3"/>
    <w:rsid w:val="00D14057"/>
    <w:rsid w:val="00D15C0E"/>
    <w:rsid w:val="00D20192"/>
    <w:rsid w:val="00D20456"/>
    <w:rsid w:val="00D22EC2"/>
    <w:rsid w:val="00D30E26"/>
    <w:rsid w:val="00D312E6"/>
    <w:rsid w:val="00D316F5"/>
    <w:rsid w:val="00D3316D"/>
    <w:rsid w:val="00D3429B"/>
    <w:rsid w:val="00D35126"/>
    <w:rsid w:val="00D36199"/>
    <w:rsid w:val="00D36A9E"/>
    <w:rsid w:val="00D37A71"/>
    <w:rsid w:val="00D406A4"/>
    <w:rsid w:val="00D40E61"/>
    <w:rsid w:val="00D41D5C"/>
    <w:rsid w:val="00D448C4"/>
    <w:rsid w:val="00D44AAC"/>
    <w:rsid w:val="00D510D9"/>
    <w:rsid w:val="00D53ECA"/>
    <w:rsid w:val="00D54203"/>
    <w:rsid w:val="00D54240"/>
    <w:rsid w:val="00D551F5"/>
    <w:rsid w:val="00D55751"/>
    <w:rsid w:val="00D57185"/>
    <w:rsid w:val="00D60504"/>
    <w:rsid w:val="00D6087E"/>
    <w:rsid w:val="00D61116"/>
    <w:rsid w:val="00D64002"/>
    <w:rsid w:val="00D648C7"/>
    <w:rsid w:val="00D6526F"/>
    <w:rsid w:val="00D66B28"/>
    <w:rsid w:val="00D67367"/>
    <w:rsid w:val="00D67B08"/>
    <w:rsid w:val="00D67F6F"/>
    <w:rsid w:val="00D705B2"/>
    <w:rsid w:val="00D70A6B"/>
    <w:rsid w:val="00D7110C"/>
    <w:rsid w:val="00D71B0B"/>
    <w:rsid w:val="00D721D9"/>
    <w:rsid w:val="00D72470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1FF"/>
    <w:rsid w:val="00D92399"/>
    <w:rsid w:val="00D92FBF"/>
    <w:rsid w:val="00D9313D"/>
    <w:rsid w:val="00D9487F"/>
    <w:rsid w:val="00D94943"/>
    <w:rsid w:val="00D953F1"/>
    <w:rsid w:val="00D96FA8"/>
    <w:rsid w:val="00D97203"/>
    <w:rsid w:val="00D97253"/>
    <w:rsid w:val="00DA0E63"/>
    <w:rsid w:val="00DA26D9"/>
    <w:rsid w:val="00DA2A42"/>
    <w:rsid w:val="00DA2E89"/>
    <w:rsid w:val="00DA55F0"/>
    <w:rsid w:val="00DA58C4"/>
    <w:rsid w:val="00DA5D4B"/>
    <w:rsid w:val="00DA5ECF"/>
    <w:rsid w:val="00DB0BD4"/>
    <w:rsid w:val="00DB0EAD"/>
    <w:rsid w:val="00DB1810"/>
    <w:rsid w:val="00DB27E8"/>
    <w:rsid w:val="00DB3FED"/>
    <w:rsid w:val="00DB4BE1"/>
    <w:rsid w:val="00DB6F43"/>
    <w:rsid w:val="00DB70CB"/>
    <w:rsid w:val="00DC291B"/>
    <w:rsid w:val="00DC4246"/>
    <w:rsid w:val="00DC537E"/>
    <w:rsid w:val="00DC57F2"/>
    <w:rsid w:val="00DC5D2A"/>
    <w:rsid w:val="00DC645E"/>
    <w:rsid w:val="00DD067B"/>
    <w:rsid w:val="00DD1293"/>
    <w:rsid w:val="00DD3077"/>
    <w:rsid w:val="00DD46BA"/>
    <w:rsid w:val="00DD4EF4"/>
    <w:rsid w:val="00DE05BE"/>
    <w:rsid w:val="00DE0BA0"/>
    <w:rsid w:val="00DE1B1F"/>
    <w:rsid w:val="00DE3AD2"/>
    <w:rsid w:val="00DE4F1A"/>
    <w:rsid w:val="00DE7F9F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EBF"/>
    <w:rsid w:val="00E020AB"/>
    <w:rsid w:val="00E029FE"/>
    <w:rsid w:val="00E03F56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ED0"/>
    <w:rsid w:val="00E229EB"/>
    <w:rsid w:val="00E235FE"/>
    <w:rsid w:val="00E2383B"/>
    <w:rsid w:val="00E2428E"/>
    <w:rsid w:val="00E248BD"/>
    <w:rsid w:val="00E26DB0"/>
    <w:rsid w:val="00E27969"/>
    <w:rsid w:val="00E2797F"/>
    <w:rsid w:val="00E31EDB"/>
    <w:rsid w:val="00E33980"/>
    <w:rsid w:val="00E33BDE"/>
    <w:rsid w:val="00E33D77"/>
    <w:rsid w:val="00E341DD"/>
    <w:rsid w:val="00E35F0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504C2"/>
    <w:rsid w:val="00E51C3A"/>
    <w:rsid w:val="00E53E04"/>
    <w:rsid w:val="00E5512E"/>
    <w:rsid w:val="00E567D1"/>
    <w:rsid w:val="00E56CDF"/>
    <w:rsid w:val="00E57D1A"/>
    <w:rsid w:val="00E625AB"/>
    <w:rsid w:val="00E642D0"/>
    <w:rsid w:val="00E650DB"/>
    <w:rsid w:val="00E65D46"/>
    <w:rsid w:val="00E664AD"/>
    <w:rsid w:val="00E667E8"/>
    <w:rsid w:val="00E66FFE"/>
    <w:rsid w:val="00E67F2F"/>
    <w:rsid w:val="00E70351"/>
    <w:rsid w:val="00E74696"/>
    <w:rsid w:val="00E77617"/>
    <w:rsid w:val="00E77BF9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54D7"/>
    <w:rsid w:val="00EB5721"/>
    <w:rsid w:val="00EB5EB0"/>
    <w:rsid w:val="00EB7FE3"/>
    <w:rsid w:val="00EC0658"/>
    <w:rsid w:val="00EC1A0F"/>
    <w:rsid w:val="00EC314F"/>
    <w:rsid w:val="00EC449F"/>
    <w:rsid w:val="00EC59E0"/>
    <w:rsid w:val="00EC6474"/>
    <w:rsid w:val="00EC7196"/>
    <w:rsid w:val="00EC7453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1DD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BD1"/>
    <w:rsid w:val="00F15CB4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4E72"/>
    <w:rsid w:val="00F8563A"/>
    <w:rsid w:val="00F92AD8"/>
    <w:rsid w:val="00F9353F"/>
    <w:rsid w:val="00F93C1F"/>
    <w:rsid w:val="00F95631"/>
    <w:rsid w:val="00F95CB9"/>
    <w:rsid w:val="00FA30D2"/>
    <w:rsid w:val="00FA3611"/>
    <w:rsid w:val="00FA5499"/>
    <w:rsid w:val="00FA599B"/>
    <w:rsid w:val="00FA602D"/>
    <w:rsid w:val="00FB5BE1"/>
    <w:rsid w:val="00FB5C9B"/>
    <w:rsid w:val="00FB7563"/>
    <w:rsid w:val="00FC0E3F"/>
    <w:rsid w:val="00FC266F"/>
    <w:rsid w:val="00FC3A1A"/>
    <w:rsid w:val="00FC45C7"/>
    <w:rsid w:val="00FC6AB4"/>
    <w:rsid w:val="00FD00FA"/>
    <w:rsid w:val="00FD0542"/>
    <w:rsid w:val="00FD0C6B"/>
    <w:rsid w:val="00FD34D3"/>
    <w:rsid w:val="00FD47DE"/>
    <w:rsid w:val="00FD63B2"/>
    <w:rsid w:val="00FD7FC2"/>
    <w:rsid w:val="00FE186A"/>
    <w:rsid w:val="00FE2A3B"/>
    <w:rsid w:val="00FE30F1"/>
    <w:rsid w:val="00FE5CEE"/>
    <w:rsid w:val="00FE6824"/>
    <w:rsid w:val="00FE7655"/>
    <w:rsid w:val="00FF0F1C"/>
    <w:rsid w:val="00FF1799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E31C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E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c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201C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201C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2">
    <w:name w:val="header"/>
    <w:basedOn w:val="a"/>
    <w:link w:val="af3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footer"/>
    <w:basedOn w:val="a"/>
    <w:link w:val="af5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6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7">
    <w:name w:val="Основной текст_"/>
    <w:basedOn w:val="a0"/>
    <w:link w:val="10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0">
    <w:name w:val="Основной текст1"/>
    <w:basedOn w:val="a"/>
    <w:link w:val="af7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8">
    <w:name w:val="Placeholder Text"/>
    <w:basedOn w:val="a0"/>
    <w:uiPriority w:val="99"/>
    <w:semiHidden/>
    <w:rsid w:val="008A52DF"/>
    <w:rPr>
      <w:color w:val="808080"/>
    </w:rPr>
  </w:style>
  <w:style w:type="paragraph" w:styleId="af9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44DCE-24B4-4139-8039-BFDB30F9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Артем Калашников</cp:lastModifiedBy>
  <cp:revision>3</cp:revision>
  <cp:lastPrinted>2023-09-11T09:10:00Z</cp:lastPrinted>
  <dcterms:created xsi:type="dcterms:W3CDTF">2023-09-26T03:36:00Z</dcterms:created>
  <dcterms:modified xsi:type="dcterms:W3CDTF">2023-09-26T03:46:00Z</dcterms:modified>
</cp:coreProperties>
</file>