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Build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 xml:space="preserve"> Python Wheel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for LoongArch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简介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1.1 Loongarch架构概述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LoongArch是完全自主知识产权的指令集架构，其采用基础部分加扩展部分的模块化组织形式，允许CPU根据需求选择实现各扩展部分。LoongArch能够通过二进制翻译的方式兼容MIPS，RISC-V，ARM，x86等指令集的Linux程序。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1.2 Python Wheel包简介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wheel包使Python包的端到端的安装相较于下载源码分发包更快，这主要是由于wheel包比源码分发包更小，可以更快地通过网络传输，而且直接从wheel包安装避免了从源码分发包构建包再进行安装的中间过程，从而使得安装变得更快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1.3 Theano库简介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Theano是一个Python库，允许用户定义、优化和评估数学表达式。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环境准备</w:t>
      </w:r>
    </w:p>
    <w:p>
      <w:pPr>
        <w:numPr>
          <w:ilvl w:val="1"/>
          <w:numId w:val="1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操作系统要求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任何支持QEMU的Linu</w:t>
      </w:r>
      <w:r>
        <w:rPr>
          <w:rFonts w:hint="eastAsia"/>
          <w:lang w:val="en-US" w:eastAsia="zh-CN"/>
        </w:rPr>
        <w:t>x 发行版</w:t>
      </w:r>
      <w:r>
        <w:rPr>
          <w:rFonts w:hint="default"/>
          <w:lang w:val="en-US" w:eastAsia="zh-CN"/>
        </w:rPr>
        <w:t>。</w:t>
      </w:r>
    </w:p>
    <w:p>
      <w:pPr>
        <w:numPr>
          <w:ilvl w:val="1"/>
          <w:numId w:val="1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交叉编译工具链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针对LoongArch架构的交叉编译工具链，该工具链包括编译器、链接器等。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可以直接在LoongArch官网下载相关交叉编译工具链。</w:t>
      </w:r>
    </w:p>
    <w:p>
      <w:pPr>
        <w:numPr>
          <w:ilvl w:val="1"/>
          <w:numId w:val="1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编译工具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QEMU模拟器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setuptools和wheel：构建Python wheel文件的标准工具。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其他依赖工具：pip、numpy、scipy。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Python3.8以上的版本。</w:t>
      </w:r>
    </w:p>
    <w:p>
      <w:pPr>
        <w:numPr>
          <w:ilvl w:val="1"/>
          <w:numId w:val="1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Vulkan SDK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编译Python解释器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由于需要在非LoongArch架构的系统上进行交叉编译，所以需要先编译一个适用于LoongArch架构的Python解释器。为了避免不同版本的Python和库的相互影响，我们需要建立一个隔离的Python运行空间来使全局环境不受影响。</w:t>
      </w:r>
    </w:p>
    <w:p>
      <w:pPr>
        <w:numPr>
          <w:ilvl w:val="1"/>
          <w:numId w:val="1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创建虚拟环境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python3 -m venv /path/to/your/venv</w:t>
      </w:r>
    </w:p>
    <w:p>
      <w:pPr>
        <w:numPr>
          <w:ilvl w:val="1"/>
          <w:numId w:val="1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激活虚拟环境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/path/to/your/venv/bin/activate</w:t>
      </w:r>
    </w:p>
    <w:p>
      <w:pPr>
        <w:numPr>
          <w:ilvl w:val="1"/>
          <w:numId w:val="1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获取Python源代码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clone https://github.com/python/cpython.git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配置Python交叉编译环境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./configure --build=x86_64-pc-linux-gnu --host=loongarch64-unknown-linux-gnu --prefix=/Path/to/Python CC=loongarch64-linux-gnu-gcc READELF="loongarch64-linux-gnu-readelf" --disable-ipv6  --enable-optimizations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编译并安装Python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make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make install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准备交叉编译环境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确保CC, CXX, 和 LD 环境变量指向LoongArch交叉编译工具链。同时，设置Python解释器的路径。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export CC=/path/to/loongarch-gcc export CXX=/path/to/loongarch-g++ export LD=gcc export PATH=/path/to/loongarch/python-install/bin:$PATH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临时覆盖默认的gcc，使其指向loongarch架构的gcc</w:t>
      </w:r>
      <w:r>
        <w:rPr>
          <w:rFonts w:hint="eastAsia"/>
          <w:lang w:val="en-US" w:eastAsia="zh-CN"/>
        </w:rPr>
        <w:t>）由于我在设置过程中设置环境变量一直不成功，所以采取这种方式。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sudo ln -sf ~/loongarch-toolchain/bin/loongarch64-linux-gnu-gcc /usr/local/bin/gcc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2）添加Vulkan SDK环境变量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export VULKAN_SDK=/path/to/vulkansdk export PATH=$VULKAN_SDK/bin:$PATH export LD_LIBRARY_PATH=$VULKAN_SDK/lib:$LD_LIBRARY_PATH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安装Python依赖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在宿主机上使用宿主机的Python环境安装Theano的Python依赖。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pip install numpy</w:t>
      </w:r>
      <w:r>
        <w:rPr>
          <w:rFonts w:hint="eastAsia"/>
          <w:b/>
          <w:bCs/>
          <w:lang w:val="en-US" w:eastAsia="zh-CN"/>
        </w:rPr>
        <w:t>，scipy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获取Theano源代码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git clone 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"https://github.com/Theano/Theano.git"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5"/>
          <w:rFonts w:hint="default"/>
          <w:b/>
          <w:bCs/>
          <w:lang w:val="en-US" w:eastAsia="zh-CN"/>
        </w:rPr>
        <w:t>https://github.com/Theano/Theano.git</w:t>
      </w:r>
      <w:r>
        <w:rPr>
          <w:rFonts w:hint="default"/>
          <w:b/>
          <w:b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Theano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编译Theano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在Theano源代码目录中，使用交叉编译的Python解释器和工具链编译Theano。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python setup.py build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创建Python Wheel包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python setup.py bdist_wheel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得到 Theano-1.0.5+11.g7505f23ed-py3-none-linux_loongarch64.whl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Linux_loongarch64说明支持LoongArch架构，.whl说明这是一个wheel包。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6690" cy="38798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传输并测试Python Wheel包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将生成的wheel包传输到QEMU模拟环境中</w:t>
      </w:r>
      <w:r>
        <w:rPr>
          <w:rFonts w:hint="eastAsia"/>
          <w:sz w:val="28"/>
          <w:szCs w:val="28"/>
          <w:lang w:val="en-US" w:eastAsia="zh-CN"/>
        </w:rPr>
        <w:t>，使用交叉编译的Python解释器安装wheel包。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pip install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测试Theano是否正常工作。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-c "import theano; theano.test()"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确保交叉编译工具链中的编译器、链接器等工具能够正确地为目标架构生成代码。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确保所有依赖项都适用于LoongArch架构，并且已经正确安装。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如果在编译过程中遇到问题，检查错误信息，并根据需要调整编译选项或环境变量。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26AA16"/>
    <w:multiLevelType w:val="multilevel"/>
    <w:tmpl w:val="C926AA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1086EF2"/>
    <w:multiLevelType w:val="singleLevel"/>
    <w:tmpl w:val="E1086EF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2NDYyNDIxMWIxM2FhOTJjZDJhZTE1NmU0YTkyMzEifQ=="/>
  </w:docVars>
  <w:rsids>
    <w:rsidRoot w:val="00000000"/>
    <w:rsid w:val="01301F5D"/>
    <w:rsid w:val="0EA4355F"/>
    <w:rsid w:val="18F2402A"/>
    <w:rsid w:val="1F0028D1"/>
    <w:rsid w:val="21DA565B"/>
    <w:rsid w:val="236A3579"/>
    <w:rsid w:val="2525370C"/>
    <w:rsid w:val="2D966F89"/>
    <w:rsid w:val="3168207E"/>
    <w:rsid w:val="320536AC"/>
    <w:rsid w:val="3C0652B4"/>
    <w:rsid w:val="40F14807"/>
    <w:rsid w:val="4AC30C5C"/>
    <w:rsid w:val="4CED68EF"/>
    <w:rsid w:val="50322741"/>
    <w:rsid w:val="5535681D"/>
    <w:rsid w:val="5A8C0EE1"/>
    <w:rsid w:val="62B55D92"/>
    <w:rsid w:val="64DD2A65"/>
    <w:rsid w:val="6A783C1F"/>
    <w:rsid w:val="7004359C"/>
    <w:rsid w:val="731358A4"/>
    <w:rsid w:val="74A569D0"/>
    <w:rsid w:val="75112E11"/>
    <w:rsid w:val="7FF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889</Words>
  <Characters>2099</Characters>
  <Lines>0</Lines>
  <Paragraphs>0</Paragraphs>
  <TotalTime>2</TotalTime>
  <ScaleCrop>false</ScaleCrop>
  <LinksUpToDate>false</LinksUpToDate>
  <CharactersWithSpaces>2164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2024-07-30T06:32:00Z</dcterms:created>
  <dc:creator>Administrator</dc:creator>
  <cp:lastModifiedBy>曲景琪</cp:lastModifiedBy>
  <dcterms:modified xsi:type="dcterms:W3CDTF">2024-09-01T01:23:33Z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F34BAB11E2DA4839B589C71E02CE5064_12</vt:lpwstr>
  </property>
</Properties>
</file>