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</w:t>
      </w:r>
      <w:r w:rsidR="00350F81">
        <w:rPr>
          <w:rFonts w:ascii="微软雅黑" w:eastAsia="微软雅黑" w:hAnsi="微软雅黑" w:hint="eastAsia"/>
        </w:rPr>
        <w:t>开放</w:t>
      </w:r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（适用于扫码登录场景）</w:t>
      </w:r>
    </w:p>
    <w:p w:rsidR="00350F81" w:rsidRPr="00E83563" w:rsidRDefault="00E83563" w:rsidP="00350F81">
      <w:pPr>
        <w:rPr>
          <w:rFonts w:ascii="微软雅黑" w:eastAsia="微软雅黑" w:hAnsi="微软雅黑" w:hint="eastAsia"/>
        </w:rPr>
      </w:pPr>
      <w:r w:rsidRPr="00350F81">
        <w:rPr>
          <w:rFonts w:ascii="微软雅黑" w:eastAsia="微软雅黑" w:hAnsi="微软雅黑"/>
        </w:rPr>
        <w:t>static LoginProxy getWebInstance(String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 w:hint="eastAsia"/>
        </w:rPr>
      </w:pPr>
      <w:r w:rsidRPr="00350F81">
        <w:rPr>
          <w:rFonts w:ascii="微软雅黑" w:eastAsia="微软雅黑" w:hAnsi="微软雅黑"/>
        </w:rPr>
        <w:t>appidWxWeb</w:t>
      </w:r>
      <w:r w:rsidR="00350F81" w:rsidRPr="006B6452">
        <w:rPr>
          <w:rFonts w:ascii="微软雅黑" w:eastAsia="微软雅黑" w:hAnsi="微软雅黑" w:hint="eastAsia"/>
        </w:rPr>
        <w:t>：传入微信</w:t>
      </w:r>
      <w:r>
        <w:rPr>
          <w:rFonts w:ascii="微软雅黑" w:eastAsia="微软雅黑" w:hAnsi="微软雅黑" w:hint="eastAsia"/>
        </w:rPr>
        <w:t>开放</w:t>
      </w:r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默认为腾讯叮当Web版应用appId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r w:rsidR="00D137EB">
        <w:rPr>
          <w:rFonts w:ascii="微软雅黑" w:eastAsia="微软雅黑" w:hAnsi="微软雅黑"/>
        </w:rPr>
        <w:t>””</w:t>
      </w:r>
      <w:r w:rsidR="00D137EB">
        <w:rPr>
          <w:rFonts w:ascii="微软雅黑" w:eastAsia="微软雅黑" w:hAnsi="微软雅黑" w:hint="eastAsia"/>
        </w:rPr>
        <w:t>默认为腾讯叮当Web版应用appId</w:t>
      </w:r>
    </w:p>
    <w:p w:rsidR="00350F81" w:rsidRDefault="00350F81" w:rsidP="00350F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 w:hint="eastAsia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lastRenderedPageBreak/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lastRenderedPageBreak/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lastRenderedPageBreak/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请求扫码登录</w:t>
      </w:r>
    </w:p>
    <w:p w:rsidR="00365DF4" w:rsidRDefault="00365DF4" w:rsidP="00920B07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void requestQRLogin(Activity activity, QRStateListener listener)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传入需要接受扫码回调的Activity实例</w:t>
      </w:r>
    </w:p>
    <w:p w:rsidR="003712E2" w:rsidRDefault="00F877DA" w:rsidP="00A60C7E">
      <w:pPr>
        <w:rPr>
          <w:rFonts w:ascii="微软雅黑" w:eastAsia="微软雅黑" w:hAnsi="微软雅黑" w:hint="eastAsia"/>
        </w:rPr>
      </w:pPr>
      <w:r w:rsidRPr="00365DF4">
        <w:rPr>
          <w:rFonts w:ascii="微软雅黑" w:eastAsia="微软雅黑" w:hAnsi="微软雅黑"/>
        </w:rPr>
        <w:t>listener</w:t>
      </w:r>
      <w:r w:rsidR="003712E2">
        <w:rPr>
          <w:rFonts w:ascii="微软雅黑" w:eastAsia="微软雅黑" w:hAnsi="微软雅黑" w:hint="eastAsia"/>
        </w:rPr>
        <w:t>：</w:t>
      </w:r>
      <w:r w:rsidR="00A60C7E">
        <w:rPr>
          <w:rFonts w:ascii="微软雅黑" w:eastAsia="微软雅黑" w:hAnsi="微软雅黑" w:hint="eastAsia"/>
        </w:rPr>
        <w:t>扫码登录回调监听器</w:t>
      </w:r>
    </w:p>
    <w:p w:rsidR="00365DF4" w:rsidRPr="006B6452" w:rsidRDefault="00365DF4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 w:hint="eastAsia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：微信合法登录类型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：帐号操作类型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 w:hint="eastAsia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lastRenderedPageBreak/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 w:hint="eastAsia"/>
        </w:rPr>
      </w:pPr>
      <w:r w:rsidRPr="002051E5">
        <w:rPr>
          <w:rFonts w:ascii="微软雅黑" w:eastAsia="微软雅黑" w:hAnsi="微软雅黑"/>
        </w:rPr>
        <w:t>REPORT_RELATION_TYPE</w:t>
      </w:r>
      <w:r>
        <w:rPr>
          <w:rFonts w:ascii="微软雅黑" w:eastAsia="微软雅黑" w:hAnsi="微软雅黑" w:hint="eastAsia"/>
        </w:rPr>
        <w:t>：上报QBGuid类型</w:t>
      </w:r>
      <w:bookmarkStart w:id="0" w:name="_GoBack"/>
      <w:bookmarkEnd w:id="0"/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返回设备对应的帐号信息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 w:hint="eastAsia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 w:hint="eastAsia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扫码登录状态回调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onSuccess(ELoginPlatform platform, int type);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onError(int type);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onCancel(int type);</w:t>
      </w:r>
    </w:p>
    <w:p w:rsidR="00ED5E4F" w:rsidRPr="00BD6DB4" w:rsidRDefault="00ED5E4F" w:rsidP="00ED5E4F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取消回调，用于UI更新</w:t>
      </w:r>
    </w:p>
    <w:sectPr w:rsidR="00ED5E4F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D96" w:rsidRDefault="001B1D96" w:rsidP="000C6873">
      <w:r>
        <w:separator/>
      </w:r>
    </w:p>
  </w:endnote>
  <w:endnote w:type="continuationSeparator" w:id="0">
    <w:p w:rsidR="001B1D96" w:rsidRDefault="001B1D96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D96" w:rsidRDefault="001B1D96" w:rsidP="000C6873">
      <w:r>
        <w:separator/>
      </w:r>
    </w:p>
  </w:footnote>
  <w:footnote w:type="continuationSeparator" w:id="0">
    <w:p w:rsidR="001B1D96" w:rsidRDefault="001B1D96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0E3E"/>
    <w:rsid w:val="00035A0C"/>
    <w:rsid w:val="00045F45"/>
    <w:rsid w:val="000555E7"/>
    <w:rsid w:val="00055FC6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B1D96"/>
    <w:rsid w:val="001C3746"/>
    <w:rsid w:val="001C5134"/>
    <w:rsid w:val="001D0480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6333E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60C7E"/>
    <w:rsid w:val="00A72E0E"/>
    <w:rsid w:val="00A738BD"/>
    <w:rsid w:val="00A759C4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137EB"/>
    <w:rsid w:val="00D21B86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5A432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A5D3-0B46-4C07-9F04-C1C36025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22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494</cp:revision>
  <dcterms:created xsi:type="dcterms:W3CDTF">2017-08-01T09:22:00Z</dcterms:created>
  <dcterms:modified xsi:type="dcterms:W3CDTF">2018-03-23T03:09:00Z</dcterms:modified>
</cp:coreProperties>
</file>