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文件同步器设计说明书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设计背景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计算机软件中，我们常常可以看见办公软件有文件上传云文档备份，和从云文档中的下载文档的功能。云文档就是一个文件服务器，帮助用户管理文件，控制文件版本。为了模拟云文档的功能，可以自己用编程语言实现一个文件同步器，来做到文件上传，下载和删除的功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环境搭建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1)操作系统: windows 10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2)编程语言: java(jdk1.8)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3)集成开发环境: IntelliJ IDEA 2020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4)服务器客户端接口: S3 Browser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5)jar依赖包: aws-java-sdk 1.11.1030   commons-codec 1.11</w:t>
      </w:r>
    </w:p>
    <w:p>
      <w:pPr>
        <w:numPr>
          <w:ilvl w:val="0"/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三．功能设计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32067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同步删除</w:t>
      </w:r>
      <w:r>
        <w:rPr>
          <w:rFonts w:hint="eastAsia" w:ascii="宋体" w:hAnsi="宋体" w:eastAsia="宋体" w:cs="宋体"/>
          <w:lang w:val="en-US" w:eastAsia="zh-CN"/>
        </w:rPr>
        <w:t>:在本地文件夹中删除文件时，文件同步器监听到删除文件的事件，然后开启异步任务去删除远程仓库的文件。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同步上传</w:t>
      </w:r>
      <w:r>
        <w:rPr>
          <w:rFonts w:hint="eastAsia" w:ascii="宋体" w:hAnsi="宋体" w:eastAsia="宋体" w:cs="宋体"/>
          <w:lang w:val="en-US" w:eastAsia="zh-CN"/>
        </w:rPr>
        <w:t>:同步上传可以通过创建文件事件和更新文件事件的发生而触发。在上传之前需要检测文件大小，如果大于20MB则需要进行文件分块上传。</w:t>
      </w:r>
    </w:p>
    <w:p>
      <w:pPr>
        <w:numPr>
          <w:ilvl w:val="0"/>
          <w:numId w:val="2"/>
        </w:numPr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color w:val="FF0000"/>
          <w:lang w:val="en-US" w:eastAsia="zh-CN"/>
        </w:rPr>
        <w:t>同步下载</w:t>
      </w:r>
      <w:r>
        <w:rPr>
          <w:rFonts w:hint="eastAsia" w:ascii="宋体" w:hAnsi="宋体" w:eastAsia="宋体" w:cs="宋体"/>
          <w:lang w:val="en-US" w:eastAsia="zh-CN"/>
        </w:rPr>
        <w:t>:程序启动时，程序需要将远程仓库的文件拉取下来，同时解决文件冲突问题，如文件相同则不需要下载，文件重名则需要保存在一个新的副本中。下载文件也需要检测文件是否需要分块下载。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四．程序实现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1）程序使用到了两个类来实现功能。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FileSynchronizer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类:文件同步器类。用于只有一个main方法，是程序的启动入口，用于监听文件夹的变化，便于进行文件同步。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II）</w:t>
      </w:r>
      <w:r>
        <w:rPr>
          <w:rFonts w:hint="eastAsia" w:ascii="宋体" w:hAnsi="宋体" w:eastAsia="宋体" w:cs="宋体"/>
          <w:color w:val="FF0000"/>
          <w:sz w:val="21"/>
          <w:szCs w:val="21"/>
          <w:lang w:val="en-US" w:eastAsia="zh-CN"/>
        </w:rPr>
        <w:t>S3Util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类:S3客户端操控类。内部实现了文件的上传，删除，下载的静态方法。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FileSynchronizer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类监听到事件后，会相应地调用S3Util的静态方法来进行文件同步。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UML类图</w:t>
      </w:r>
    </w:p>
    <w:p>
      <w:pPr>
        <w:numPr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671185" cy="3376295"/>
            <wp:effectExtent l="0" t="0" r="571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66415" cy="897890"/>
            <wp:effectExtent l="0" t="0" r="698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FileSynchronizer</w:t>
      </w:r>
      <w:r>
        <w:rPr>
          <w:rFonts w:hint="eastAsia"/>
          <w:lang w:val="en-US" w:eastAsia="zh-CN"/>
        </w:rPr>
        <w:t>类的实现原理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在main()方法中，</w:t>
      </w:r>
      <w:r>
        <w:rPr>
          <w:rFonts w:hint="eastAsia"/>
          <w:color w:val="auto"/>
          <w:lang w:val="en-US" w:eastAsia="zh-CN"/>
        </w:rPr>
        <w:t>定义了一个线程池，用于后面进行非阻塞的异步任务，由于</w:t>
      </w:r>
      <w:r>
        <w:rPr>
          <w:rFonts w:hint="eastAsia"/>
          <w:color w:val="FF0000"/>
          <w:lang w:val="en-US" w:eastAsia="zh-CN"/>
        </w:rPr>
        <w:t>本程序是IO型任务比较多，因此使用多线程可以提高程序的并发能力</w:t>
      </w:r>
      <w:r>
        <w:rPr>
          <w:rFonts w:hint="eastAsia"/>
          <w:color w:val="auto"/>
          <w:lang w:val="en-US" w:eastAsia="zh-CN"/>
        </w:rPr>
        <w:t>，提高文件同步的效率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770245" cy="1536065"/>
            <wp:effectExtent l="0" t="0" r="825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然后设置程序监控的本地文件夹，使用S3Util类的静态方法DownLoadFile方法先把远程仓库的文件同步到本地的文件夹。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91175" cy="233108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定义一个WatchService类变量，用于后面监控文件夹。然后</w:t>
      </w:r>
      <w:r>
        <w:rPr>
          <w:rFonts w:hint="eastAsia" w:ascii="宋体" w:hAnsi="宋体" w:eastAsia="宋体" w:cs="宋体"/>
          <w:color w:val="FF0000"/>
          <w:lang w:val="en-US" w:eastAsia="zh-CN"/>
        </w:rPr>
        <w:t>实例化一个</w:t>
      </w:r>
      <w:r>
        <w:rPr>
          <w:rFonts w:hint="eastAsia"/>
          <w:color w:val="FF0000"/>
          <w:lang w:val="en-US" w:eastAsia="zh-CN"/>
        </w:rPr>
        <w:t>CopyOnWriterArraySet对象Monitor，这个变量是用于记录哪些文件发生了创建事件，防止创建的同时触发修改事件时，短时间内同一个文件多次上传，占用网络带宽。然后定义一个定时</w:t>
      </w:r>
      <w:r>
        <w:rPr>
          <w:rFonts w:hint="eastAsia" w:ascii="宋体" w:hAnsi="宋体" w:eastAsia="宋体" w:cs="宋体"/>
          <w:color w:val="FF0000"/>
          <w:lang w:val="en-US" w:eastAsia="zh-CN"/>
        </w:rPr>
        <w:t>任务</w:t>
      </w:r>
      <w:r>
        <w:rPr>
          <w:rFonts w:hint="eastAsia"/>
          <w:color w:val="FF0000"/>
          <w:lang w:val="en-US" w:eastAsia="zh-CN"/>
        </w:rPr>
        <w:t>，每隔1s将Monitor的元素清空，回复文件修改的有效性。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92445" cy="231648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在try语句块中，实例化WatchService对象waterService，用于监听定义好的文件夹，然后注册监听的事件ENTRY_CREATE, ENTRY_DELETE, ENTRY_MODIFY。在一个无限循环中，调用waterService的阻塞方法take(),开始监听文件夹内发生的事件，如果有ENTRY_CREATE, ENTRY_DELETE, ENTRY_MODIFY事件的发生，将会触发相应的操作。</w:t>
      </w:r>
      <w:r>
        <w:rPr>
          <w:rFonts w:hint="eastAsia"/>
          <w:color w:val="FF0000"/>
          <w:lang w:val="en-US" w:eastAsia="zh-CN"/>
        </w:rPr>
        <w:t>在ENTRY_MODIFY触发时，先会察看Monitor内是否还有文件对应的记录，如果没有则进行文件同步，有则判为无效，不同步。这个目的主要是创建文件时会在短时间内触发1次ENTRY_CREATE和1~2次ENTRY_MODIFY，导致同一个文件多次上传，所以必须过滤掉多余的上传操作。</w:t>
      </w:r>
      <w:r>
        <w:rPr>
          <w:rFonts w:hint="eastAsia"/>
          <w:lang w:val="en-US" w:eastAsia="zh-CN"/>
        </w:rPr>
        <w:t>而定时器每秒会清空Monitor，恢复监听事件的有效性。</w:t>
      </w:r>
      <w:r>
        <w:rPr>
          <w:rFonts w:hint="eastAsia"/>
          <w:color w:val="FF0000"/>
          <w:lang w:val="en-US" w:eastAsia="zh-CN"/>
        </w:rPr>
        <w:t>文件同步操作都是交给线程池去执行</w:t>
      </w:r>
      <w:r>
        <w:rPr>
          <w:rFonts w:hint="eastAsia"/>
          <w:lang w:val="en-US" w:eastAsia="zh-CN"/>
        </w:rPr>
        <w:t>，提高并发量。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41010" cy="3576955"/>
            <wp:effectExtent l="0" t="0" r="889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10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37200" cy="2834005"/>
            <wp:effectExtent l="0" t="0" r="0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程序最后要关闭资源，进行垃圾回收。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62780" cy="1853565"/>
            <wp:effectExtent l="0" t="0" r="762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780" cy="185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S3Util</w:t>
      </w:r>
      <w:r>
        <w:rPr>
          <w:rFonts w:hint="eastAsia"/>
          <w:lang w:val="en-US" w:eastAsia="zh-CN"/>
        </w:rPr>
        <w:t>类的实现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S3Util类数据域定义了一些</w:t>
      </w:r>
      <w:r>
        <w:rPr>
          <w:rFonts w:hint="eastAsia"/>
          <w:color w:val="FF0000"/>
          <w:lang w:val="en-US" w:eastAsia="zh-CN"/>
        </w:rPr>
        <w:t>静态常量</w:t>
      </w:r>
      <w:r>
        <w:rPr>
          <w:rFonts w:hint="eastAsia"/>
          <w:lang w:val="en-US" w:eastAsia="zh-CN"/>
        </w:rPr>
        <w:t>，主要是作为</w:t>
      </w:r>
      <w:r>
        <w:rPr>
          <w:rFonts w:hint="eastAsia"/>
          <w:color w:val="FF0000"/>
          <w:lang w:val="en-US" w:eastAsia="zh-CN"/>
        </w:rPr>
        <w:t>连接S3客户端的参数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</w:pPr>
      <w:r>
        <w:drawing>
          <wp:inline distT="0" distB="0" distL="114300" distR="114300">
            <wp:extent cx="5909310" cy="2112010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11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S3Util的方法都是</w:t>
      </w:r>
      <w:r>
        <w:rPr>
          <w:rFonts w:hint="eastAsia"/>
          <w:color w:val="FF0000"/>
          <w:lang w:val="en-US" w:eastAsia="zh-CN"/>
        </w:rPr>
        <w:t>静态方法</w:t>
      </w:r>
      <w:r>
        <w:rPr>
          <w:rFonts w:hint="eastAsia"/>
          <w:lang w:val="en-US" w:eastAsia="zh-CN"/>
        </w:rPr>
        <w:t>，因此在</w:t>
      </w:r>
      <w:r>
        <w:rPr>
          <w:rFonts w:hint="eastAsia"/>
          <w:color w:val="FF0000"/>
          <w:lang w:val="en-US" w:eastAsia="zh-CN"/>
        </w:rPr>
        <w:t>不需要实例化S3Util对象</w:t>
      </w:r>
      <w:r>
        <w:rPr>
          <w:rFonts w:hint="eastAsia"/>
          <w:lang w:val="en-US" w:eastAsia="zh-CN"/>
        </w:rPr>
        <w:t>就能直接使用方法。主要的方法有文件上传</w:t>
      </w:r>
      <w:r>
        <w:rPr>
          <w:rFonts w:hint="eastAsia"/>
          <w:color w:val="FF0000"/>
          <w:lang w:val="en-US" w:eastAsia="zh-CN"/>
        </w:rPr>
        <w:t>UpLoadFile(...)</w:t>
      </w:r>
      <w:r>
        <w:rPr>
          <w:rFonts w:hint="eastAsia"/>
          <w:lang w:val="en-US" w:eastAsia="zh-CN"/>
        </w:rPr>
        <w:t>,文件分块上传</w:t>
      </w:r>
      <w:r>
        <w:rPr>
          <w:rFonts w:hint="eastAsia"/>
          <w:color w:val="FF0000"/>
          <w:lang w:val="en-US" w:eastAsia="zh-CN"/>
        </w:rPr>
        <w:t>MultipartUpLoadFile(...)</w:t>
      </w:r>
      <w:r>
        <w:rPr>
          <w:rFonts w:hint="eastAsia"/>
          <w:lang w:val="en-US" w:eastAsia="zh-CN"/>
        </w:rPr>
        <w:t>,文件删除</w:t>
      </w:r>
      <w:r>
        <w:rPr>
          <w:rFonts w:hint="eastAsia"/>
          <w:color w:val="FF0000"/>
          <w:lang w:val="en-US" w:eastAsia="zh-CN"/>
        </w:rPr>
        <w:t>DeleteFile(...)</w:t>
      </w:r>
      <w:r>
        <w:rPr>
          <w:rFonts w:hint="eastAsia"/>
          <w:lang w:val="en-US" w:eastAsia="zh-CN"/>
        </w:rPr>
        <w:t>,文件下载</w:t>
      </w:r>
      <w:r>
        <w:rPr>
          <w:rFonts w:hint="eastAsia"/>
          <w:color w:val="FF0000"/>
          <w:lang w:val="en-US" w:eastAsia="zh-CN"/>
        </w:rPr>
        <w:t>DownLoadFile(...)</w:t>
      </w:r>
      <w:r>
        <w:rPr>
          <w:rFonts w:hint="eastAsia"/>
          <w:lang w:val="en-US" w:eastAsia="zh-CN"/>
        </w:rPr>
        <w:t>,文件分块下载</w:t>
      </w:r>
      <w:r>
        <w:rPr>
          <w:rFonts w:hint="eastAsia"/>
          <w:color w:val="FF0000"/>
          <w:lang w:val="en-US" w:eastAsia="zh-CN"/>
        </w:rPr>
        <w:t>MultipartDownLoadFile(...)</w:t>
      </w:r>
      <w:r>
        <w:rPr>
          <w:rFonts w:hint="eastAsia"/>
          <w:color w:val="auto"/>
          <w:lang w:val="en-US" w:eastAsia="zh-CN"/>
        </w:rPr>
        <w:t>。其中主要的代码逻辑都和实验手册给的示例一样，这里主要介绍下载文件时冲突的解决方法。冲突主要有: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I)文件同名冲突。可以在文件后面加序号来解决。</w:t>
      </w:r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II)文件相同冲突。这种情况不需要进行文件同步，利用文件名字，长度，MD5对比可以判断文件是否相同。</w:t>
      </w:r>
    </w:p>
    <w:p>
      <w:pPr>
        <w:numPr>
          <w:numId w:val="0"/>
        </w:num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781040" cy="3087370"/>
            <wp:effectExtent l="0" t="0" r="1016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color w:val="auto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D90DB"/>
    <w:multiLevelType w:val="singleLevel"/>
    <w:tmpl w:val="81CD90DB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39DA1E8"/>
    <w:multiLevelType w:val="singleLevel"/>
    <w:tmpl w:val="239DA1E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623F68A6"/>
    <w:multiLevelType w:val="singleLevel"/>
    <w:tmpl w:val="623F68A6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B14951"/>
    <w:rsid w:val="1AB14951"/>
    <w:rsid w:val="5371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2021-06-03T12:53:00Z</dcterms:created>
  <dc:creator>这个男孩有点冷</dc:creator>
  <cp:lastModifiedBy>这个男孩有点冷</cp:lastModifiedBy>
  <dcterms:modified xsi:type="dcterms:W3CDTF">2021-06-04T07:44:18Z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