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ind w:right="4713.6"/>
        <w:rPr>
          <w:sz w:val="28"/>
          <w:szCs w:val="28"/>
          <w:u w:val="single"/>
          <w:vertAlign w:val="baseline"/>
        </w:rPr>
      </w:pPr>
      <w:bookmarkStart w:colFirst="0" w:colLast="0" w:name="_egwsrdux02" w:id="0"/>
      <w:bookmarkEnd w:id="0"/>
      <w:r w:rsidDel="00000000" w:rsidR="00000000" w:rsidRPr="00000000">
        <w:rPr>
          <w:sz w:val="28"/>
          <w:szCs w:val="28"/>
          <w:u w:val="single"/>
          <w:vertAlign w:val="baseline"/>
          <w:rtl w:val="0"/>
        </w:rPr>
        <w:t xml:space="preserve">Schablone für </w:t>
      </w:r>
      <w:r w:rsidDel="00000000" w:rsidR="00000000" w:rsidRPr="00000000">
        <w:rPr>
          <w:sz w:val="28"/>
          <w:szCs w:val="28"/>
          <w:u w:val="single"/>
          <w:rtl w:val="0"/>
        </w:rPr>
        <w:t xml:space="preserve">15 minütige</w:t>
      </w:r>
      <w:r w:rsidDel="00000000" w:rsidR="00000000" w:rsidRPr="00000000">
        <w:rPr>
          <w:sz w:val="28"/>
          <w:szCs w:val="28"/>
          <w:u w:val="single"/>
          <w:vertAlign w:val="baseline"/>
          <w:rtl w:val="0"/>
        </w:rPr>
        <w:t xml:space="preserve"> After Action Review </w:t>
      </w:r>
    </w:p>
    <w:p w:rsidR="00000000" w:rsidDel="00000000" w:rsidP="00000000" w:rsidRDefault="00000000" w:rsidRPr="00000000" w14:paraId="00000002">
      <w:pPr>
        <w:pStyle w:val="Heading1"/>
        <w:widowControl w:val="0"/>
        <w:ind w:right="1204.8000000000002"/>
        <w:rPr>
          <w:sz w:val="24"/>
          <w:szCs w:val="24"/>
          <w:vertAlign w:val="baseline"/>
        </w:rPr>
      </w:pPr>
      <w:bookmarkStart w:colFirst="0" w:colLast="0" w:name="_srb6mkn86z16" w:id="1"/>
      <w:bookmarkEnd w:id="1"/>
      <w:r w:rsidDel="00000000" w:rsidR="00000000" w:rsidRPr="00000000">
        <w:rPr>
          <w:sz w:val="24"/>
          <w:szCs w:val="24"/>
          <w:vertAlign w:val="baseline"/>
          <w:rtl w:val="0"/>
        </w:rPr>
        <w:t xml:space="preserve">1. Was sollte erreicht werden? (Sollzustand/Ziel: anspruchsvoll, aber realistisch, konkret) [1 Minute] </w:t>
      </w:r>
    </w:p>
    <w:p w:rsidR="00000000" w:rsidDel="00000000" w:rsidP="00000000" w:rsidRDefault="00000000" w:rsidRPr="00000000" w14:paraId="00000003">
      <w:pPr>
        <w:widowControl w:val="0"/>
        <w:ind w:right="1238.4000000000003"/>
        <w:rPr>
          <w:vertAlign w:val="baseline"/>
        </w:rPr>
      </w:pPr>
      <w:r w:rsidDel="00000000" w:rsidR="00000000" w:rsidRPr="00000000">
        <w:rPr>
          <w:rtl w:val="0"/>
        </w:rPr>
        <w:t xml:space="preserve">Das Konzept für das Projekt (Hardware-)Neuron erstellen und erste Nachforschungen für weitere Informationsbeschaffung zusammentragen.</w:t>
      </w:r>
      <w:r w:rsidDel="00000000" w:rsidR="00000000" w:rsidRPr="00000000">
        <w:rPr>
          <w:rtl w:val="0"/>
        </w:rPr>
      </w:r>
    </w:p>
    <w:p w:rsidR="00000000" w:rsidDel="00000000" w:rsidP="00000000" w:rsidRDefault="00000000" w:rsidRPr="00000000" w14:paraId="00000004">
      <w:pPr>
        <w:pStyle w:val="Heading1"/>
        <w:widowControl w:val="0"/>
        <w:ind w:right="2251.2"/>
        <w:rPr>
          <w:b w:val="1"/>
          <w:sz w:val="24"/>
          <w:szCs w:val="24"/>
          <w:vertAlign w:val="baseline"/>
        </w:rPr>
      </w:pPr>
      <w:bookmarkStart w:colFirst="0" w:colLast="0" w:name="_egwsrdux02" w:id="0"/>
      <w:bookmarkEnd w:id="0"/>
      <w:r w:rsidDel="00000000" w:rsidR="00000000" w:rsidRPr="00000000">
        <w:rPr>
          <w:rFonts w:ascii="Courier New" w:cs="Courier New" w:eastAsia="Courier New" w:hAnsi="Courier New"/>
          <w:sz w:val="24"/>
          <w:szCs w:val="24"/>
          <w:vertAlign w:val="baseline"/>
          <w:rtl w:val="0"/>
        </w:rPr>
        <w:t xml:space="preserve">2</w:t>
      </w:r>
      <w:r w:rsidDel="00000000" w:rsidR="00000000" w:rsidRPr="00000000">
        <w:rPr>
          <w:sz w:val="24"/>
          <w:szCs w:val="24"/>
          <w:vertAlign w:val="baseline"/>
          <w:rtl w:val="0"/>
        </w:rPr>
        <w:t xml:space="preserve">. Was haben wir (nicht) erreicht? (Istzustand: kurz, präzise, vollständig) [2 Minuten</w:t>
      </w:r>
      <w:r w:rsidDel="00000000" w:rsidR="00000000" w:rsidRPr="00000000">
        <w:rPr>
          <w:sz w:val="24"/>
          <w:szCs w:val="24"/>
          <w:rtl w:val="0"/>
        </w:rPr>
        <w:t xml:space="preserv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 </w:t>
      </w:r>
    </w:p>
    <w:p w:rsidR="00000000" w:rsidDel="00000000" w:rsidP="00000000" w:rsidRDefault="00000000" w:rsidRPr="00000000" w14:paraId="00000005">
      <w:pPr>
        <w:widowControl w:val="0"/>
        <w:ind w:right="1056.0000000000002"/>
        <w:rPr>
          <w:vertAlign w:val="baseline"/>
        </w:rPr>
      </w:pPr>
      <w:r w:rsidDel="00000000" w:rsidR="00000000" w:rsidRPr="00000000">
        <w:rPr>
          <w:rtl w:val="0"/>
        </w:rPr>
        <w:t xml:space="preserve">Wir haben bereits eine ziemlich gute Vorstellung davon, wie der zeitliche Verlauf unserer BMA aussehen wird. Auch eine gute Aktivität für die Projektwoche wurde gefunden. Malik hat ein wenig über die Biologischen Vorgänge in einem Neuron gelernt. Der Grundsätzliche Aufbau des Produkts ist ebenfalls etwas klarer geworden. Somit sind wir mit unserem momentanen Stand ziemlich zufrieden.</w:t>
      </w:r>
      <w:r w:rsidDel="00000000" w:rsidR="00000000" w:rsidRPr="00000000">
        <w:rPr>
          <w:rtl w:val="0"/>
        </w:rPr>
      </w:r>
    </w:p>
    <w:p w:rsidR="00000000" w:rsidDel="00000000" w:rsidP="00000000" w:rsidRDefault="00000000" w:rsidRPr="00000000" w14:paraId="00000006">
      <w:pPr>
        <w:pStyle w:val="Heading1"/>
        <w:widowControl w:val="0"/>
        <w:ind w:right="1267.2000000000003"/>
        <w:rPr>
          <w:sz w:val="24"/>
          <w:szCs w:val="24"/>
          <w:vertAlign w:val="baseline"/>
        </w:rPr>
      </w:pPr>
      <w:bookmarkStart w:colFirst="0" w:colLast="0" w:name="_czwn93il8mxv" w:id="2"/>
      <w:bookmarkEnd w:id="2"/>
      <w:r w:rsidDel="00000000" w:rsidR="00000000" w:rsidRPr="00000000">
        <w:rPr>
          <w:sz w:val="24"/>
          <w:szCs w:val="24"/>
          <w:vertAlign w:val="baseline"/>
          <w:rtl w:val="0"/>
        </w:rPr>
        <w:t xml:space="preserve">3. Warum haben wir es (nicht) erreicht? (Abweichungsanalyse: selbstkritisch, vielfältig) [4 Minuten] </w:t>
      </w:r>
    </w:p>
    <w:p w:rsidR="00000000" w:rsidDel="00000000" w:rsidP="00000000" w:rsidRDefault="00000000" w:rsidRPr="00000000" w14:paraId="00000007">
      <w:pPr>
        <w:rPr>
          <w:vertAlign w:val="baseline"/>
        </w:rPr>
      </w:pPr>
      <w:r w:rsidDel="00000000" w:rsidR="00000000" w:rsidRPr="00000000">
        <w:rPr>
          <w:rtl w:val="0"/>
        </w:rPr>
        <w:t xml:space="preserve">Unsere Themenwahl war eine ziemlich komplizierte Sache, wie wir das wahrgenommen haben. Denn wir hatten uns mehrere Themen ausgedacht, die in unserem Interessenbereich lagen, die dann aber gewisse Anforderungen nicht erfüllten und somit für die BMA ungeeignet waren. Beim Hardware-Neuron sahen wir zuerst die Schwierigkeit, dass Tendai zwar sehr viel Vorwissen hat und sich mit dem Thema auskennt, Malik aber am Ende überfordert sein könnte und nicht nachkommen würde. daher verwarfen wir diese Idee eine Zeit lang und fokussierten uns auf andere. Als bei diesen jedoch auch Probleme auftauchen, hat Malik sich überlegt, dass das Hardware Neuron ja als elektrische Schaltung gedacht war. So hat Malik ebenfalls ein recht gutes Vorwissen darüber, weil Elektroniker ja sein Lehrberuf ist. Ein Neuron mit elektrischen Bauteilen verbindet so zwei Interessensgebiete, die wir uns teilen. Das wäre zum einen die Biologie im Bereich Neuro-Wissenschaft, und zum anderen die Elektronik. Auch bei der Absprache im Team lief es zuerst nicht so gut</w:t>
      </w:r>
      <w:r w:rsidDel="00000000" w:rsidR="00000000" w:rsidRPr="00000000">
        <w:rPr>
          <w:vertAlign w:val="baseline"/>
          <w:rtl w:val="0"/>
        </w:rPr>
        <w:t xml:space="preserve">, was </w:t>
      </w:r>
      <w:r w:rsidDel="00000000" w:rsidR="00000000" w:rsidRPr="00000000">
        <w:rPr>
          <w:rtl w:val="0"/>
        </w:rPr>
        <w:t xml:space="preserve">dazu führte, dass wir etwas schwierigkeiten hatten um effizient an der BMA zu arbeiten. Es war uns jedoch trotzdem möglich uns zu organisieren und eine Strategie zu entwickeln, wie wir gut an einer Sache arbeiten können. </w:t>
      </w:r>
      <w:r w:rsidDel="00000000" w:rsidR="00000000" w:rsidRPr="00000000">
        <w:rPr>
          <w:rtl w:val="0"/>
        </w:rPr>
      </w:r>
    </w:p>
    <w:p w:rsidR="00000000" w:rsidDel="00000000" w:rsidP="00000000" w:rsidRDefault="00000000" w:rsidRPr="00000000" w14:paraId="00000008">
      <w:pPr>
        <w:pStyle w:val="Heading1"/>
        <w:widowControl w:val="0"/>
        <w:ind w:right="638.4000000000003"/>
        <w:rPr>
          <w:sz w:val="24"/>
          <w:szCs w:val="24"/>
          <w:vertAlign w:val="baseline"/>
        </w:rPr>
      </w:pPr>
      <w:bookmarkStart w:colFirst="0" w:colLast="0" w:name="_egwsrdux02" w:id="0"/>
      <w:bookmarkEnd w:id="0"/>
      <w:r w:rsidDel="00000000" w:rsidR="00000000" w:rsidRPr="00000000">
        <w:rPr>
          <w:sz w:val="24"/>
          <w:szCs w:val="24"/>
          <w:vertAlign w:val="baseline"/>
          <w:rtl w:val="0"/>
        </w:rPr>
        <w:t xml:space="preserve">4. Was können wir daraus lernen? (Handlungsmassnahmen: konkret, realistisch, ausgearbeitet) </w:t>
      </w:r>
      <w:r w:rsidDel="00000000" w:rsidR="00000000" w:rsidRPr="00000000">
        <w:rPr>
          <w:sz w:val="24"/>
          <w:szCs w:val="24"/>
          <w:rtl w:val="0"/>
        </w:rPr>
        <w:t xml:space="preserve">[</w:t>
      </w:r>
      <w:r w:rsidDel="00000000" w:rsidR="00000000" w:rsidRPr="00000000">
        <w:rPr>
          <w:sz w:val="24"/>
          <w:szCs w:val="24"/>
          <w:vertAlign w:val="baseline"/>
          <w:rtl w:val="0"/>
        </w:rPr>
        <w:t xml:space="preserve">8 Minuten</w:t>
      </w:r>
      <w:r w:rsidDel="00000000" w:rsidR="00000000" w:rsidRPr="00000000">
        <w:rPr>
          <w:sz w:val="24"/>
          <w:szCs w:val="24"/>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09">
      <w:pPr>
        <w:rPr>
          <w:vertAlign w:val="baseline"/>
        </w:rPr>
      </w:pPr>
      <w:r w:rsidDel="00000000" w:rsidR="00000000" w:rsidRPr="00000000">
        <w:rPr>
          <w:rtl w:val="0"/>
        </w:rPr>
        <w:t xml:space="preserve">Um das Problem mit der Effizienz zu beheben, müssen wir lediglich klar absprechen wer welche arbeiten zu erledigen hat, damit wenn einer von uns keine Zeit hat, der Andere klar an seinem Auftrag weiter arbeiten kann. Ausserdem muss Tendai die Aufgabe, Malik auf den Stand seines wissens zu bringen, unbedingt seriös wahrnehmen, um die Weitere zusammenarbeit zu vereinfachen. Um einen konsistenten Fortschritt aufrecht zu erhalten werden wir für die Zukunft fixe Arbeitszeiten in Form eines Wochenplans abmachen. Natürlich wird eine Arbeitsteilung stattfinden, aber dies konstanter Absprache miteinander. So können wir unser Projekt gemeinsam und effizient weiterentwickeln. Dabei halten wir selbstverständlich unsere geplanten Meilensteine ein, so gut und akkurat es eben geht. Bei Zeitmangel wird es eventuell auch nötig sein, uns am Wochenende zu treffen. Bei nur einer BMA-Lektion pro Woche könnte dies durchaus öfter vorkommen. Standard wird aber eher sein, dass wir die Absprache online abwickeln und die Arbeit jeweils zuhause verrichten.</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