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2619"/>
        <w:gridCol w:w="4043"/>
        <w:tblGridChange w:id="0">
          <w:tblGrid>
            <w:gridCol w:w="2689"/>
            <w:gridCol w:w="2619"/>
            <w:gridCol w:w="4043"/>
          </w:tblGrid>
        </w:tblGridChange>
      </w:tblGrid>
      <w:tr>
        <w:tc>
          <w:tcPr>
            <w:vMerge w:val="restart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after="160" w:line="259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spacing w:after="160" w:line="259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spacing w:after="160" w:line="259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Merge w:val="continue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spacing w:after="160" w:line="259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160" w:line="259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Hardware-Neuron im Eigenbau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9"/>
        <w:gridCol w:w="3009"/>
        <w:gridCol w:w="3009"/>
        <w:tblGridChange w:id="0">
          <w:tblGrid>
            <w:gridCol w:w="3009"/>
            <w:gridCol w:w="3009"/>
            <w:gridCol w:w="3009"/>
          </w:tblGrid>
        </w:tblGridChange>
      </w:tblGrid>
      <w:tr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Autoren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Malik Schneider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Tendai Rondof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line="257" w:lineRule="auto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200" w:hRule="atLeast"/>
        </w:trP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Thema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Hardware-Neuron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Konkrete</w:t>
                </w: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Fragestellung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Ist die Realisierung eines Neurons mit elektronischer Hardware möglich?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Abgrenzungen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14"/>
                    <w:szCs w:val="14"/>
                    <w:rtl w:val="0"/>
                  </w:rPr>
                  <w:t xml:space="preserve">Welche Fragen schliessen Sie bewusst aus?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Biologische Aspekte, Rücktrechnung, rein elektronisch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Interdisziplinarität Ihrer Fragestellung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Elektronik, Biologie, Informatik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Zielsetzung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Was wollen Sie erreichen?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Was ist der Mehrwert für den Leser?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spacing w:after="0" w:line="240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Ein funktionierendes Neuron, Umfassende korrekte Dokumentation, 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Wissen, Intressenerweckung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Wissenschaftliche Methoden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Elektronische Messungen, Recherche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Medium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Elektronische Printplatte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Vorgehen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IPERKA (Informieren, Planen, Entscheiden, Realisieren, Kntrollieren, Analysieren)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Grösste erwartete Schwierigkeiten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="240" w:lineRule="auto"/>
                  <w:rPr>
                    <w:rFonts w:ascii="Calibri" w:cs="Calibri" w:eastAsia="Calibri" w:hAnsi="Calibri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8"/>
                    <w:szCs w:val="18"/>
                    <w:rtl w:val="0"/>
                  </w:rPr>
                  <w:t xml:space="preserve"> Analog nicht umsetzbare Aspekte eines Neurons. Diese müssten dann im schlimmsten Fall auf einem Microcontroller Programmiert werden</w:t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Geplante Aktivitäten in Hamburg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Mögliche Quellen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 Wikipedia, Internet Allgemein, Literatur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line="257" w:lineRule="auto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4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after="0" w:line="240" w:lineRule="auto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Bemerkungen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0" w:line="240" w:lineRule="auto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4"/>
    </w:sdtPr>
    <w:sdtContent>
      <w:p w:rsidR="00000000" w:rsidDel="00000000" w:rsidP="00000000" w:rsidRDefault="00000000" w:rsidRPr="00000000" w14:paraId="0000003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47850" cy="466113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850" cy="4661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55"/>
    </w:sdtPr>
    <w:sdtContent>
      <w:p w:rsidR="00000000" w:rsidDel="00000000" w:rsidP="00000000" w:rsidRDefault="00000000" w:rsidRPr="00000000" w14:paraId="0000003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  <w:tab/>
          <w:t xml:space="preserve">BMA Hamburg 2019/20: 16a &amp; 16n</w:t>
        </w:r>
      </w:p>
    </w:sdtContent>
  </w:sdt>
  <w:sdt>
    <w:sdtPr>
      <w:tag w:val="goog_rdk_56"/>
    </w:sdtPr>
    <w:sdtContent>
      <w:p w:rsidR="00000000" w:rsidDel="00000000" w:rsidP="00000000" w:rsidRDefault="00000000" w:rsidRPr="00000000" w14:paraId="0000003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7"/>
    </w:sdtPr>
    <w:sdtContent>
      <w:p w:rsidR="00000000" w:rsidDel="00000000" w:rsidP="00000000" w:rsidRDefault="00000000" w:rsidRPr="00000000" w14:paraId="0000003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8"/>
    </w:sdtPr>
    <w:sdtContent>
      <w:p w:rsidR="00000000" w:rsidDel="00000000" w:rsidP="00000000" w:rsidRDefault="00000000" w:rsidRPr="00000000" w14:paraId="0000003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de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="240" w:lineRule="auto"/>
    </w:pPr>
    <w:rPr>
      <w:sz w:val="52"/>
      <w:szCs w:val="52"/>
    </w:rPr>
  </w:style>
  <w:style w:type="paragraph" w:styleId="Standard" w:default="1">
    <w:name w:val="Normal"/>
    <w:qFormat w:val="1"/>
    <w:rsid w:val="003F6603"/>
    <w:rPr>
      <w:rFonts w:ascii="Helvetica" w:cs="Helvetica" w:hAnsi="Helvetica"/>
      <w:sz w:val="24"/>
      <w:szCs w:val="24"/>
    </w:rPr>
  </w:style>
  <w:style w:type="paragraph" w:styleId="berschrift1">
    <w:name w:val="heading 1"/>
    <w:basedOn w:val="Listenabsatz"/>
    <w:next w:val="Standard"/>
    <w:link w:val="berschrift1Zchn"/>
    <w:uiPriority w:val="9"/>
    <w:qFormat w:val="1"/>
    <w:rsid w:val="00DE382B"/>
    <w:pPr>
      <w:numPr>
        <w:numId w:val="16"/>
      </w:numPr>
      <w:outlineLvl w:val="0"/>
    </w:pPr>
    <w:rPr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rsid w:val="00326FE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 w:val="1"/>
    <w:qFormat w:val="1"/>
    <w:rsid w:val="005D437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DE382B"/>
    <w:rPr>
      <w:rFonts w:ascii="Helvetica" w:cs="Helvetica" w:hAnsi="Helvetica"/>
      <w:sz w:val="32"/>
      <w:szCs w:val="24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326FEE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5D437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yperlink">
    <w:name w:val="Hyperlink"/>
    <w:basedOn w:val="Absatz-Standardschriftart"/>
    <w:uiPriority w:val="99"/>
    <w:unhideWhenUsed w:val="1"/>
    <w:rsid w:val="005D437F"/>
    <w:rPr>
      <w:color w:val="0000ff"/>
      <w:u w:val="single"/>
    </w:rPr>
  </w:style>
  <w:style w:type="character" w:styleId="Fett">
    <w:name w:val="Strong"/>
    <w:basedOn w:val="Absatz-Standardschriftart"/>
    <w:uiPriority w:val="22"/>
    <w:qFormat w:val="1"/>
    <w:rsid w:val="005F3FFF"/>
    <w:rPr>
      <w:b w:val="1"/>
      <w:bCs w:val="1"/>
    </w:rPr>
  </w:style>
  <w:style w:type="character" w:styleId="st" w:customStyle="1">
    <w:name w:val="st"/>
    <w:basedOn w:val="Absatz-Standardschriftart"/>
    <w:rsid w:val="004B2A29"/>
  </w:style>
  <w:style w:type="character" w:styleId="Hervorhebung">
    <w:name w:val="Emphasis"/>
    <w:basedOn w:val="Absatz-Standardschriftart"/>
    <w:uiPriority w:val="20"/>
    <w:qFormat w:val="1"/>
    <w:rsid w:val="004B2A29"/>
    <w:rPr>
      <w:i w:val="1"/>
      <w:iCs w:val="1"/>
    </w:rPr>
  </w:style>
  <w:style w:type="paragraph" w:styleId="Listenabsatz">
    <w:name w:val="List Paragraph"/>
    <w:basedOn w:val="Standard"/>
    <w:uiPriority w:val="34"/>
    <w:qFormat w:val="1"/>
    <w:rsid w:val="00254EF6"/>
    <w:pPr>
      <w:ind w:left="720"/>
      <w:contextualSpacing w:val="1"/>
    </w:pPr>
  </w:style>
  <w:style w:type="paragraph" w:styleId="Inhaltsverzeichnisberschrift">
    <w:name w:val="TOC Heading"/>
    <w:basedOn w:val="berschrift1"/>
    <w:next w:val="Standard"/>
    <w:uiPriority w:val="39"/>
    <w:unhideWhenUsed w:val="1"/>
    <w:qFormat w:val="1"/>
    <w:rsid w:val="00890CE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 w:val="1"/>
    <w:uiPriority w:val="39"/>
    <w:unhideWhenUsed w:val="1"/>
    <w:rsid w:val="00890CE0"/>
    <w:pPr>
      <w:spacing w:after="100"/>
    </w:pPr>
  </w:style>
  <w:style w:type="paragraph" w:styleId="Verzeichnis2">
    <w:name w:val="toc 2"/>
    <w:basedOn w:val="Standard"/>
    <w:next w:val="Standard"/>
    <w:autoRedefine w:val="1"/>
    <w:uiPriority w:val="39"/>
    <w:unhideWhenUsed w:val="1"/>
    <w:rsid w:val="00EA6024"/>
    <w:pPr>
      <w:tabs>
        <w:tab w:val="left" w:pos="660"/>
        <w:tab w:val="right" w:leader="dot" w:pos="9628"/>
      </w:tabs>
      <w:spacing w:after="100"/>
      <w:ind w:left="220"/>
    </w:pPr>
    <w:rPr>
      <w:noProof w:val="1"/>
      <w:sz w:val="28"/>
      <w:szCs w:val="28"/>
    </w:rPr>
  </w:style>
  <w:style w:type="paragraph" w:styleId="Verzeichnis3">
    <w:name w:val="toc 3"/>
    <w:basedOn w:val="Standard"/>
    <w:next w:val="Standard"/>
    <w:autoRedefine w:val="1"/>
    <w:uiPriority w:val="39"/>
    <w:unhideWhenUsed w:val="1"/>
    <w:rsid w:val="00890CE0"/>
    <w:pPr>
      <w:spacing w:after="100"/>
      <w:ind w:left="440"/>
    </w:pPr>
    <w:rPr>
      <w:rFonts w:cs="Times New Roman" w:eastAsiaTheme="minorEastAsia"/>
      <w:lang w:eastAsia="de-CH"/>
    </w:rPr>
  </w:style>
  <w:style w:type="character" w:styleId="BesuchterLink">
    <w:name w:val="FollowedHyperlink"/>
    <w:basedOn w:val="Absatz-Standardschriftart"/>
    <w:uiPriority w:val="99"/>
    <w:semiHidden w:val="1"/>
    <w:unhideWhenUsed w:val="1"/>
    <w:rsid w:val="0041758C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 w:val="1"/>
    <w:unhideWhenUsed w:val="1"/>
    <w:rsid w:val="00E762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de-CH"/>
    </w:rPr>
  </w:style>
  <w:style w:type="paragraph" w:styleId="KeinLeerraum">
    <w:name w:val="No Spacing"/>
    <w:uiPriority w:val="1"/>
    <w:qFormat w:val="1"/>
    <w:rsid w:val="00E762BD"/>
    <w:pPr>
      <w:spacing w:after="0" w:line="240" w:lineRule="auto"/>
    </w:pPr>
  </w:style>
  <w:style w:type="character" w:styleId="a-size-large" w:customStyle="1">
    <w:name w:val="a-size-large"/>
    <w:basedOn w:val="Absatz-Standardschriftart"/>
    <w:rsid w:val="006D38C4"/>
  </w:style>
  <w:style w:type="character" w:styleId="a-declarative" w:customStyle="1">
    <w:name w:val="a-declarative"/>
    <w:basedOn w:val="Absatz-Standardschriftart"/>
    <w:rsid w:val="006D38C4"/>
  </w:style>
  <w:style w:type="character" w:styleId="author" w:customStyle="1">
    <w:name w:val="author"/>
    <w:basedOn w:val="Absatz-Standardschriftart"/>
    <w:rsid w:val="006567A8"/>
  </w:style>
  <w:style w:type="paragraph" w:styleId="Kopfzeile">
    <w:name w:val="header"/>
    <w:basedOn w:val="Standard"/>
    <w:link w:val="KopfzeileZchn"/>
    <w:uiPriority w:val="99"/>
    <w:unhideWhenUsed w:val="1"/>
    <w:rsid w:val="00DC6F57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DC6F57"/>
  </w:style>
  <w:style w:type="paragraph" w:styleId="Fuzeile">
    <w:name w:val="footer"/>
    <w:basedOn w:val="Standard"/>
    <w:link w:val="FuzeileZchn"/>
    <w:uiPriority w:val="99"/>
    <w:unhideWhenUsed w:val="1"/>
    <w:rsid w:val="00DC6F57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DC6F57"/>
  </w:style>
  <w:style w:type="table" w:styleId="Tabellenraster">
    <w:name w:val="Table Grid"/>
    <w:basedOn w:val="NormaleTabelle"/>
    <w:uiPriority w:val="39"/>
    <w:rsid w:val="00EC464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23C91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23C91"/>
    <w:rPr>
      <w:rFonts w:ascii="Lucida Grande" w:cs="Lucida Grande" w:hAnsi="Lucida Grande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 w:val="1"/>
    <w:rsid w:val="00B25EC0"/>
    <w:pPr>
      <w:spacing w:after="240" w:before="240" w:line="240" w:lineRule="auto"/>
      <w:contextualSpacing w:val="1"/>
    </w:pPr>
    <w:rPr>
      <w:rFonts w:eastAsiaTheme="majorEastAsia"/>
      <w:spacing w:val="-10"/>
      <w:kern w:val="28"/>
      <w:sz w:val="52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B25EC0"/>
    <w:rPr>
      <w:rFonts w:ascii="Helvetica" w:cs="Helvetica" w:hAnsi="Helvetica" w:eastAsiaTheme="majorEastAsia"/>
      <w:spacing w:val="-10"/>
      <w:kern w:val="28"/>
      <w:sz w:val="52"/>
      <w:szCs w:val="56"/>
    </w:rPr>
  </w:style>
  <w:style w:type="paragraph" w:styleId="Textkrper2">
    <w:name w:val="Body Text 2"/>
    <w:basedOn w:val="Standard"/>
    <w:link w:val="Textkrper2Zchn"/>
    <w:rsid w:val="00037DEB"/>
    <w:pPr>
      <w:tabs>
        <w:tab w:val="left" w:pos="1135"/>
        <w:tab w:val="left" w:pos="5103"/>
        <w:tab w:val="left" w:pos="5812"/>
      </w:tabs>
      <w:spacing w:after="0" w:line="300" w:lineRule="atLeast"/>
    </w:pPr>
    <w:rPr>
      <w:rFonts w:cs="Times New Roman" w:eastAsia="Times New Roman"/>
      <w:sz w:val="22"/>
      <w:szCs w:val="20"/>
      <w:lang w:eastAsia="de-DE" w:val="de-DE"/>
    </w:rPr>
  </w:style>
  <w:style w:type="character" w:styleId="Textkrper2Zchn" w:customStyle="1">
    <w:name w:val="Textkörper 2 Zchn"/>
    <w:basedOn w:val="Absatz-Standardschriftart"/>
    <w:link w:val="Textkrper2"/>
    <w:rsid w:val="00037DEB"/>
    <w:rPr>
      <w:rFonts w:ascii="Helvetica" w:cs="Times New Roman" w:eastAsia="Times New Roman" w:hAnsi="Helvetica"/>
      <w:szCs w:val="20"/>
      <w:lang w:eastAsia="de-DE" w:val="de-DE"/>
    </w:rPr>
  </w:style>
  <w:style w:type="paragraph" w:styleId="Titel11" w:customStyle="1">
    <w:name w:val="Titel11"/>
    <w:basedOn w:val="Standard"/>
    <w:rsid w:val="00037DEB"/>
    <w:pPr>
      <w:spacing w:after="0" w:before="120" w:line="240" w:lineRule="auto"/>
    </w:pPr>
    <w:rPr>
      <w:rFonts w:cs="Times New Roman" w:eastAsia="Times New Roman"/>
      <w:b w:val="1"/>
      <w:sz w:val="22"/>
      <w:szCs w:val="20"/>
      <w:lang w:eastAsia="de-DE" w:val="de-D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L8U+JfsEpE6UGFbqUjP63l3Nw==">AMUW2mWinmvJHp9408ni8BSQ2Ysg6dKDSVe1PpuGN8N0RCMAiOhM3+FF0FUFsjn0I6nMJPpCMF+bNBObaEDk2EFVRbEd1s6C7hpPJDxbze/kmLnSCoG5fSA=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2019-04-07T06:42:00Z</dcterms:created>
  <dc:creator>Martin Mohr</dc:creator>
</cp:coreProperties>
</file>