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Lethal Company - Projektchronik kompakt bis S1.36</w:t>
      </w:r>
    </w:p>
    <w:p>
      <w:pPr>
        <w:jc w:val="center"/>
      </w:pPr>
      <w:r>
        <w:rPr>
          <w:i/>
          <w:sz w:val="22"/>
        </w:rPr>
        <w:t>Technische Entwicklungs- und Entscheidungsrekonstruktion</w:t>
      </w:r>
    </w:p>
    <w:p>
      <w:pPr>
        <w:jc w:val="center"/>
      </w:pPr>
      <w:r>
        <w:rPr>
          <w:sz w:val="20"/>
        </w:rPr>
        <w:t>Stand: 2026-09-02 | Lethal Company V81 | Canonical candidate: S1.36</w:t>
      </w:r>
    </w:p>
    <w:p/>
    <w:p>
      <w:pPr>
        <w:jc w:val="center"/>
      </w:pPr>
      <w:r>
        <w:rPr>
          <w:b/>
        </w:rPr>
        <w:t>Wichtig: S1.36 ist Build-/Archiv-/Diff-verifiziert, aber noch nicht runtime-getestet. Letzter Runtime-Test: S1.34.</w:t>
      </w:r>
    </w:p>
    <w:p>
      <w:r>
        <w:br w:type="page"/>
      </w:r>
    </w:p>
    <w:p>
      <w:r>
        <w:t>This is a technical reconstruction of the confirmed project history. It is not claimed to be a verbatim transcript.</w:t>
      </w:r>
    </w:p>
    <w:p>
      <w:pPr>
        <w:pStyle w:val="Heading2"/>
      </w:pPr>
      <w:r>
        <w:t>S1.2 — Profilname/Path-Length-Stabilisierung</w:t>
      </w:r>
    </w:p>
    <w:p>
      <w:r>
        <w:t>Ein zu langer Gale-Profilname führte zu Windows-/BepInEx-Pfadproblemen. Profilname verkürzt; Coroner/Logging stabilisiert.</w:t>
      </w:r>
    </w:p>
    <w:p>
      <w:r>
        <w:rPr>
          <w:b/>
        </w:rPr>
        <w:t>Result / significance:</w:t>
      </w:r>
      <w:r>
        <w:t xml:space="preserve"> Dauerregel: Profilnamen kurz halten.</w:t>
      </w:r>
    </w:p>
    <w:p>
      <w:pPr>
        <w:pStyle w:val="Heading2"/>
      </w:pPr>
      <w:r>
        <w:t>S1.3 — Frühe Gameplay-/Pikmin-/Enemy-Bereinigung</w:t>
      </w:r>
    </w:p>
    <w:p>
      <w:r>
        <w:t>Wild-Pikmin-Falloff und unerwünschte Skalierung neutralisiert; Stamina angepasst; Football-Spawns über eigene Rarities auf 0; BCMER deaktiviert.</w:t>
      </w:r>
    </w:p>
    <w:p>
      <w:r>
        <w:rPr>
          <w:b/>
        </w:rPr>
        <w:t>Result / significance:</w:t>
      </w:r>
      <w:r>
        <w:t xml:space="preserve"> Mehrere Spawn-Systeme als konkurrierende Owner erkannt.</w:t>
      </w:r>
    </w:p>
    <w:p>
      <w:pPr>
        <w:pStyle w:val="Heading2"/>
      </w:pPr>
      <w:r>
        <w:t>S1.4–S1.5 — Audio-/Kompatibilitätsdiagnose</w:t>
      </w:r>
    </w:p>
    <w:p>
      <w:r>
        <w:t>Mirage-/Voice-Mimicking untersucht. Geplanter 20-Sekunden-MirageClipLimiter konnte nicht gebaut werden.</w:t>
      </w:r>
    </w:p>
    <w:p>
      <w:r>
        <w:rPr>
          <w:b/>
        </w:rPr>
        <w:t>Result / significance:</w:t>
      </w:r>
      <w:r>
        <w:t xml:space="preserve"> MirageClipLimiter.dll existiert nicht.</w:t>
      </w:r>
    </w:p>
    <w:p>
      <w:pPr>
        <w:pStyle w:val="Heading2"/>
      </w:pPr>
      <w:r>
        <w:t>S1.6 — Pikmin- und Battery-Tuning</w:t>
      </w:r>
    </w:p>
    <w:p>
      <w:r>
        <w:t>Indoor Pikmin 0.08→0.12; historische Battery-Anpassungen; BCMER weiter aus.</w:t>
      </w:r>
    </w:p>
    <w:p>
      <w:r>
        <w:rPr>
          <w:b/>
        </w:rPr>
        <w:t>Result / significance:</w:t>
      </w:r>
      <w:r>
        <w:t xml:space="preserve"> Battery-Lösung später ersetzt.</w:t>
      </w:r>
    </w:p>
    <w:p>
      <w:pPr>
        <w:pStyle w:val="Heading2"/>
      </w:pPr>
      <w:r>
        <w:t>S1.7 — Facility-/Performance-Phase</w:t>
      </w:r>
    </w:p>
    <w:p>
      <w:r>
        <w:t>Stamina testweise 2×; Facility-Verteilung; FacilityMeltdown entfernt; Rolling Giant temporär wegen Spam-Verdacht deaktiviert.</w:t>
      </w:r>
    </w:p>
    <w:p>
      <w:r>
        <w:rPr>
          <w:b/>
        </w:rPr>
        <w:t>Result / significance:</w:t>
      </w:r>
      <w:r>
        <w:t xml:space="preserve"> Rolling Giant war nicht die eigentliche Spam-Ursache.</w:t>
      </w:r>
    </w:p>
    <w:p>
      <w:pPr>
        <w:pStyle w:val="Heading2"/>
      </w:pPr>
      <w:r>
        <w:t>S1.8 — Gnome-Ursache isoliert</w:t>
      </w:r>
    </w:p>
    <w:p>
      <w:r>
        <w:t>Gnomes als V81 PlayerIsTargetable MissingMethod-Spamquelle entfernt. Rolling Giant zurück. Stamina ~1.5× finalisiert. MoreBattery eingeführt.</w:t>
      </w:r>
    </w:p>
    <w:p>
      <w:r>
        <w:rPr>
          <w:b/>
        </w:rPr>
        <w:t>Result / significance:</w:t>
      </w:r>
      <w:r>
        <w:t xml:space="preserve"> Gnomes nicht wieder hinzufügen.</w:t>
      </w:r>
    </w:p>
    <w:p>
      <w:pPr>
        <w:pStyle w:val="Heading2"/>
      </w:pPr>
      <w:r>
        <w:t>S1.9 — Pikmin/Peepers Cleanup</w:t>
      </w:r>
    </w:p>
    <w:p>
      <w:r>
        <w:t>Indoor Pikmin 0.12→0.11; Peepers vollständig entfernt.</w:t>
      </w:r>
    </w:p>
    <w:p>
      <w:r>
        <w:rPr>
          <w:b/>
        </w:rPr>
        <w:t>Result / significance:</w:t>
      </w:r>
      <w:r>
        <w:t xml:space="preserve"> Peeper-Tool ist davon getrennt.</w:t>
      </w:r>
    </w:p>
    <w:p>
      <w:pPr>
        <w:pStyle w:val="Heading2"/>
      </w:pPr>
      <w:r>
        <w:t>S1.10 — Spawn-Autoritäten-Audit</w:t>
      </w:r>
    </w:p>
    <w:p>
      <w:r>
        <w:t>Indoor Pikmin 0.10; weitere Bereinigung; LLL als nicht alleinige Source of Truth erkannt.</w:t>
      </w:r>
    </w:p>
    <w:p>
      <w:r>
        <w:rPr>
          <w:b/>
        </w:rPr>
        <w:t>Result / significance:</w:t>
      </w:r>
      <w:r>
        <w:t xml:space="preserve"> Grundsatz: möglichst ein positiver Spawn-Owner pro Enemy.</w:t>
      </w:r>
    </w:p>
    <w:p>
      <w:pPr>
        <w:pStyle w:val="Heading2"/>
      </w:pPr>
      <w:r>
        <w:t>S1.11 — Erster Single-Owner-Versuch über LLL</w:t>
      </w:r>
    </w:p>
    <w:p>
      <w:r>
        <w:t>Mehrere Enemies sollten zentral über LLL kontrolliert werden.</w:t>
      </w:r>
    </w:p>
    <w:p>
      <w:r>
        <w:rPr>
          <w:b/>
        </w:rPr>
        <w:t>Result / significance:</w:t>
      </w:r>
      <w:r>
        <w:t xml:space="preserve"> Für Rolling Giant/Siren Head später als unzuverlässig verworfen.</w:t>
      </w:r>
    </w:p>
    <w:p>
      <w:pPr>
        <w:pStyle w:val="Heading2"/>
      </w:pPr>
      <w:r>
        <w:t>S1.12 — Vier-Enemy-Offense-Test</w:t>
      </w:r>
    </w:p>
    <w:p>
      <w:r>
        <w:t>Nur Rolling Giant, Shy Guy, Locker innen und Siren Head draußen vorgesehen.</w:t>
      </w:r>
    </w:p>
    <w:p>
      <w:r>
        <w:rPr>
          <w:b/>
        </w:rPr>
        <w:t>Result / significance:</w:t>
      </w:r>
      <w:r>
        <w:t xml:space="preserve"> Observer leakte über zusätzliche Match-Regeln.</w:t>
      </w:r>
    </w:p>
    <w:p>
      <w:pPr>
        <w:pStyle w:val="Heading2"/>
      </w:pPr>
      <w:r>
        <w:t>S1.13 — Runtime-Identifier/EnemyScan</w:t>
      </w:r>
    </w:p>
    <w:p>
      <w:r>
        <w:t>Locker/Observer hart deaktiviert; Runtime-Namen getestet; EnemyScan installiert.</w:t>
      </w:r>
    </w:p>
    <w:p>
      <w:r>
        <w:rPr>
          <w:b/>
        </w:rPr>
        <w:t>Result / significance:</w:t>
      </w:r>
      <w:r>
        <w:t xml:space="preserve"> Don't Touch Me leakte; Rolling Giant Runtime-Weight 0; LLL-Ownership verworfen.</w:t>
      </w:r>
    </w:p>
    <w:p>
      <w:pPr>
        <w:pStyle w:val="Heading2"/>
      </w:pPr>
      <w:r>
        <w:t>S1.14 — Native Spawn-Ownership</w:t>
      </w:r>
    </w:p>
    <w:p>
      <w:r>
        <w:t>Rolling Giant20, Shy Guy7, SirenHead30 wieder native; konkurrierende LLL-Entries entfernt.</w:t>
      </w:r>
    </w:p>
    <w:p>
      <w:r>
        <w:rPr>
          <w:b/>
        </w:rPr>
        <w:t>Result / significance:</w:t>
      </w:r>
      <w:r>
        <w:t xml:space="preserve"> Praktisch bestätigt und weiterhin maßgeblich.</w:t>
      </w:r>
    </w:p>
    <w:p>
      <w:pPr>
        <w:pStyle w:val="Heading2"/>
      </w:pPr>
      <w:r>
        <w:t>S1.15 — Rolling Giant juijui-Verhalten</w:t>
      </w:r>
    </w:p>
    <w:p>
      <w:r>
        <w:t>RandomlyMoveWhileLooking, MoveSpeed2, Acceleration1 etc.</w:t>
      </w:r>
    </w:p>
    <w:p>
      <w:r>
        <w:rPr>
          <w:b/>
        </w:rPr>
        <w:t>Result / significance:</w:t>
      </w:r>
      <w:r>
        <w:t xml:space="preserve"> Bewährte Bewegungskonfiguration.</w:t>
      </w:r>
    </w:p>
    <w:p>
      <w:pPr>
        <w:pStyle w:val="Heading2"/>
      </w:pPr>
      <w:r>
        <w:t>S1.16 — Random Enemy Sizes</w:t>
      </w:r>
    </w:p>
    <w:p>
      <w:r>
        <w:t>RandomEnemiesSize 1.1.20 integriert.</w:t>
      </w:r>
    </w:p>
    <w:p>
      <w:r>
        <w:rPr>
          <w:b/>
        </w:rPr>
        <w:t>Result / significance:</w:t>
      </w:r>
      <w:r>
        <w:t xml:space="preserve"> Praktisch bestätigt.</w:t>
      </w:r>
    </w:p>
    <w:p>
      <w:pPr>
        <w:pStyle w:val="Heading2"/>
      </w:pPr>
      <w:r>
        <w:t>S1.17 — Mirage/ShipWindows/Company-Vorbereitung</w:t>
      </w:r>
    </w:p>
    <w:p>
      <w:r>
        <w:t>FearOverhauled entfernt; AutoCompanyBuilding 1.2.1; ShipWindows 2.11.1; LethalModDataLib entfernt.</w:t>
      </w:r>
    </w:p>
    <w:p>
      <w:r>
        <w:rPr>
          <w:b/>
        </w:rPr>
        <w:t>Result / significance:</w:t>
      </w:r>
      <w:r>
        <w:t xml:space="preserve"> AutoCompany später verworfen.</w:t>
      </w:r>
    </w:p>
    <w:p>
      <w:pPr>
        <w:pStyle w:val="Heading2"/>
      </w:pPr>
      <w:r>
        <w:t>S1.18 — Company-Automation Test 1</w:t>
      </w:r>
    </w:p>
    <w:p>
      <w:r>
        <w:t>AutoCompanyBuilding 1.2.1 beibehalten.</w:t>
      </w:r>
    </w:p>
    <w:p>
      <w:r>
        <w:rPr>
          <w:b/>
        </w:rPr>
        <w:t>Result / significance:</w:t>
      </w:r>
      <w:r>
        <w:t xml:space="preserve"> Auto-Routing nicht zuverlässig.</w:t>
      </w:r>
    </w:p>
    <w:p>
      <w:pPr>
        <w:pStyle w:val="Heading2"/>
      </w:pPr>
      <w:r>
        <w:t>S1.19 — RandomMoonFX-Alternative</w:t>
      </w:r>
    </w:p>
    <w:p>
      <w:r>
        <w:t>AutoCompanyBuilding entfernt; RandomMoonFX getestet.</w:t>
      </w:r>
    </w:p>
    <w:p>
      <w:r>
        <w:rPr>
          <w:b/>
        </w:rPr>
        <w:t>Result / significance:</w:t>
      </w:r>
      <w:r>
        <w:t xml:space="preserve"> Ungeeignet; nicht wiederverwenden.</w:t>
      </w:r>
    </w:p>
    <w:p>
      <w:pPr>
        <w:pStyle w:val="Heading2"/>
      </w:pPr>
      <w:r>
        <w:t>S1.20 — AutoCompanyBuilding 1.1.3</w:t>
      </w:r>
    </w:p>
    <w:p>
      <w:r>
        <w:t>Ältere Version getestet.</w:t>
      </w:r>
    </w:p>
    <w:p>
      <w:r>
        <w:rPr>
          <w:b/>
        </w:rPr>
        <w:t>Result / significance:</w:t>
      </w:r>
      <w:r>
        <w:t xml:space="preserve"> Routing teils möglich, Auto-Landung nicht; verworfen.</w:t>
      </w:r>
    </w:p>
    <w:p>
      <w:pPr>
        <w:pStyle w:val="Heading2"/>
      </w:pPr>
      <w:r>
        <w:t>S1.21 — Pikmin Water Avoidance</w:t>
      </w:r>
    </w:p>
    <w:p>
      <w:r>
        <w:t>Water Avoidance aktiviert; Company noch offen.</w:t>
      </w:r>
    </w:p>
    <w:p>
      <w:r>
        <w:rPr>
          <w:b/>
        </w:rPr>
        <w:t>Result / significance:</w:t>
      </w:r>
      <w:r>
        <w:t xml:space="preserve"> Löste Wasserproblem nicht.</w:t>
      </w:r>
    </w:p>
    <w:p>
      <w:pPr>
        <w:pStyle w:val="Heading2"/>
      </w:pPr>
      <w:r>
        <w:t>S1.22 — CompanyBuildingEnhancements + Hold Scan</w:t>
      </w:r>
    </w:p>
    <w:p>
      <w:r>
        <w:t>CompanyBuildingEnhancements 2.6.0 und LethalHUD Hold-to-Scan eingeführt.</w:t>
      </w:r>
    </w:p>
    <w:p>
      <w:r>
        <w:rPr>
          <w:b/>
        </w:rPr>
        <w:t>Result / significance:</w:t>
      </w:r>
      <w:r>
        <w:t xml:space="preserve"> In S1.23 bestätigt.</w:t>
      </w:r>
    </w:p>
    <w:p>
      <w:pPr>
        <w:pStyle w:val="Heading2"/>
      </w:pPr>
      <w:r>
        <w:t>S1.23 — Pikmin Water Resistance + Company bestätigt</w:t>
      </w:r>
    </w:p>
    <w:p>
      <w:r>
        <w:t>Alle Pikmin-Typen wasserresistent; Water Avoidance false; Deadline0→Gordion→Auto-Landung bestätigt.</w:t>
      </w:r>
    </w:p>
    <w:p>
      <w:r>
        <w:rPr>
          <w:b/>
        </w:rPr>
        <w:t>Result / significance:</w:t>
      </w:r>
      <w:r>
        <w:t xml:space="preserve"> Stabile Lösung.</w:t>
      </w:r>
    </w:p>
    <w:p>
      <w:pPr>
        <w:pStyle w:val="Heading2"/>
      </w:pPr>
      <w:r>
        <w:t>S1.24 — Enemy Restore / breite Spawn-Basis</w:t>
      </w:r>
    </w:p>
    <w:p>
      <w:r>
        <w:t>Breiter Enemy-Roster; Pikmin Speed1.3; Referenzverhältnisse etabliert.</w:t>
      </w:r>
    </w:p>
    <w:p>
      <w:r>
        <w:rPr>
          <w:b/>
        </w:rPr>
        <w:t>Result / significance:</w:t>
      </w:r>
      <w:r>
        <w:t xml:space="preserve"> Letzter extrem ausführlich dokumentierter Altstand.</w:t>
      </w:r>
    </w:p>
    <w:p>
      <w:pPr>
        <w:pStyle w:val="Heading2"/>
      </w:pPr>
      <w:r>
        <w:t>S1.25 — SCP-999 Isolation</w:t>
      </w:r>
    </w:p>
    <w:p>
      <w:r>
        <w:t>SCP-999 sollte nach der massiven SCP999AI/SnowyLib-NRE-Flut deaktiviert bleiben.</w:t>
      </w:r>
    </w:p>
    <w:p>
      <w:r>
        <w:rPr>
          <w:b/>
        </w:rPr>
        <w:t>Result / significance:</w:t>
      </w:r>
      <w:r>
        <w:t xml:space="preserve"> Zielzustand war SCP999 aus. Aktuelle S1.31–S1.34 Runtime-Logs zeigten später jedoch, dass dieser Zustand unbemerkt regressiert war; S1.36 korrigiert das erneut.</w:t>
      </w:r>
    </w:p>
    <w:p>
      <w:pPr>
        <w:pStyle w:val="Heading2"/>
      </w:pPr>
      <w:r>
        <w:t>S1.26 — Spawn Balance</w:t>
      </w:r>
    </w:p>
    <w:p>
      <w:r>
        <w:t>Immortal Snail max2; Screenshot-Verhältnisse bindend; Giant Sapsucker globaler Daytime-Ansatz.</w:t>
      </w:r>
    </w:p>
    <w:p>
      <w:r>
        <w:rPr>
          <w:b/>
        </w:rPr>
        <w:t>Result / significance:</w:t>
      </w:r>
      <w:r>
        <w:t xml:space="preserve"> Regeln für spätere Builds.</w:t>
      </w:r>
    </w:p>
    <w:p>
      <w:pPr>
        <w:pStyle w:val="Heading2"/>
      </w:pPr>
      <w:r>
        <w:t>S1.27 — Equal Interior Rotation</w:t>
      </w:r>
    </w:p>
    <w:p>
      <w:r>
        <w:t>Normale Interiors auf gleiche Baseline.</w:t>
      </w:r>
    </w:p>
    <w:p>
      <w:r>
        <w:rPr>
          <w:b/>
        </w:rPr>
        <w:t>Result / significance:</w:t>
      </w:r>
      <w:r>
        <w:t xml:space="preserve"> Vorbereitung 26er-Rotation.</w:t>
      </w:r>
    </w:p>
    <w:p>
      <w:pPr>
        <w:pStyle w:val="Heading2"/>
      </w:pPr>
      <w:r>
        <w:t>S1.28 — Black Mesa Equal Rotation</w:t>
      </w:r>
    </w:p>
    <w:p>
      <w:r>
        <w:t>Black Mesa über eigene DawnLib/Mod-Config Weight100 eingebunden.</w:t>
      </w:r>
    </w:p>
    <w:p>
      <w:r>
        <w:rPr>
          <w:b/>
        </w:rPr>
        <w:t>Result / significance:</w:t>
      </w:r>
      <w:r>
        <w:t xml:space="preserve"> Runtime: 26 viable, alle Weight100.</w:t>
      </w:r>
    </w:p>
    <w:p>
      <w:pPr>
        <w:pStyle w:val="Heading2"/>
      </w:pPr>
      <w:r>
        <w:t>S1.29 — CodeRebirth Runtime Test</w:t>
      </w:r>
    </w:p>
    <w:p>
      <w:r>
        <w:t>CodeRebirth1.6.9 + Abhängigkeiten integriert.</w:t>
      </w:r>
    </w:p>
    <w:p>
      <w:r>
        <w:rPr>
          <w:b/>
        </w:rPr>
        <w:t>Result / significance:</w:t>
      </w:r>
      <w:r>
        <w:t xml:space="preserve"> Normale Gameplay-Basis hinter S1.30.</w:t>
      </w:r>
    </w:p>
    <w:p>
      <w:pPr>
        <w:pStyle w:val="Heading2"/>
      </w:pPr>
      <w:r>
        <w:t>S1.29D — Enemy Power Audit</w:t>
      </w:r>
    </w:p>
    <w:p>
      <w:r>
        <w:t>S1.29 + RedPillEnemySpawn Diagnosemod.</w:t>
      </w:r>
    </w:p>
    <w:p>
      <w:r>
        <w:rPr>
          <w:b/>
        </w:rPr>
        <w:t>Result / significance:</w:t>
      </w:r>
      <w:r>
        <w:t xml:space="preserve"> Plugin lud, vollständige Runtime-Power-Tabelle blieb aus.</w:t>
      </w:r>
    </w:p>
    <w:p>
      <w:pPr>
        <w:pStyle w:val="Heading2"/>
      </w:pPr>
      <w:r>
        <w:t>S1.30 — Power Caps / Mimicless / Pikmin Shield</w:t>
      </w:r>
    </w:p>
    <w:p>
      <w:r>
        <w:t>Mimics+CoronerMimics entfernt; CR-Pikmin-Schalter false; höhere Indoor-Caps.</w:t>
      </w:r>
    </w:p>
    <w:p>
      <w:r>
        <w:rPr>
          <w:b/>
        </w:rPr>
        <w:t>Result / significance:</w:t>
      </w:r>
      <w:r>
        <w:t xml:space="preserve"> Flash Turret Schutz bestätigt; Indoor subjektiv etwas zu dicht.</w:t>
      </w:r>
    </w:p>
    <w:p>
      <w:pPr>
        <w:pStyle w:val="Heading2"/>
      </w:pPr>
      <w:r>
        <w:t>S1.31 — Indoor Power Trim -4</w:t>
      </w:r>
    </w:p>
    <w:p>
      <w:r>
        <w:t>Alle steuerbaren Indoor-Caps um4 reduziert; keine Weight-/Interior-/Pikmin-Änderungen.</w:t>
      </w:r>
    </w:p>
    <w:p>
      <w:r>
        <w:t>Späterer S1.31-Test zeigte einen mehrminütigen Pikmin-Angriff auf LeafBoi(Clone). Derselbe Runtime-Stand zeigte außerdem überraschend wieder SCP999 2.4.0 plus Startup-NRE.</w:t>
      </w:r>
    </w:p>
    <w:p>
      <w:r>
        <w:rPr>
          <w:b/>
        </w:rPr>
        <w:t>Result / significance:</w:t>
      </w:r>
      <w:r>
        <w:t xml:space="preserve"> Letzte unveränderte Power-Cap-Basis, aber nicht mehr aktueller Gameplay-Stand.</w:t>
      </w:r>
    </w:p>
    <w:p>
      <w:pPr>
        <w:pStyle w:val="Heading2"/>
      </w:pPr>
      <w:r>
        <w:t>S1.32 — Leaf Boy Blacklist + Mirage Keep Recordings</w:t>
      </w:r>
    </w:p>
    <w:p>
      <w:r>
        <w:t>Auf Basis S1.31:</w:t>
      </w:r>
    </w:p>
    <w:p>
      <w:pPr>
        <w:pStyle w:val="ListBullet"/>
      </w:pPr>
      <w:r>
        <w:t>Leaf boy an die bestehende LethalMin Attack Blacklist angehängt; die längere bestehende Liste blieb erhalten.</w:t>
      </w:r>
    </w:p>
    <w:p>
      <w:pPr>
        <w:pStyle w:val="ListBullet"/>
      </w:pPr>
      <w:r>
        <w:t>Mirage neverDeleteRecordings=true gesetzt; andere beobachtete Mirage-Werte beibehalten.</w:t>
      </w:r>
    </w:p>
    <w:p>
      <w:pPr>
        <w:pStyle w:val="ListBullet"/>
      </w:pPr>
      <w:r>
        <w:t>Mirage-Pfade geklärt: &lt;Lethal Company&gt;/Mirage/settings.json und &lt;Lethal Company&gt;/Mirage/Recording.</w:t>
      </w:r>
    </w:p>
    <w:p>
      <w:r>
        <w:t>Runtime-Test: Beim Rückweg vom Dungeon war die Schiffshangartür geschlossen. Mit dem damaligen AJB-Mod sank die Türenergie nicht, sodass der einzige Spieler draußen dauerhaft ausgesperrt war.</w:t>
      </w:r>
    </w:p>
    <w:p>
      <w:r>
        <w:t>Die konkrete ursprüngliche Close-Ursache wurde nicht bewiesen. Malfunctions zeigte keinen erfolgreichen relevanten Door-Event; BCMER war deaktiviert; ein Masked war zwar beim Schiff, aber Vanilla-Masked besitzt keine Hangar-Button-Interaktion.</w:t>
      </w:r>
    </w:p>
    <w:p>
      <w:r>
        <w:rPr>
          <w:b/>
        </w:rPr>
        <w:t>Result / significance:</w:t>
      </w:r>
      <w:r>
        <w:t xml:space="preserve"> Leaf/Mirage-Fix beibehalten. Ship-door-Lockout brauchte einen engeren Failsafe.</w:t>
      </w:r>
    </w:p>
    <w:p>
      <w:pPr>
        <w:pStyle w:val="Heading2"/>
      </w:pPr>
      <w:r>
        <w:t>S1.33 — Erster Ship Door Failsafe</w:t>
      </w:r>
    </w:p>
    <w:p>
      <w:r>
        <w:t>AJB-Keep_hangar_ship_door_closed deaktiviert. Eigene DLL sollte:</w:t>
      </w:r>
    </w:p>
    <w:p>
      <w:pPr>
        <w:pStyle w:val="ListBullet"/>
      </w:pPr>
      <w:r>
        <w:t>bei lebendem Spieler im Schiff Türenergie auf 100% halten,</w:t>
      </w:r>
    </w:p>
    <w:p>
      <w:pPr>
        <w:pStyle w:val="ListBullet"/>
      </w:pPr>
      <w:r>
        <w:t>bei allen lebenden Spielern draußen Vanilla-Drain erlauben,</w:t>
      </w:r>
    </w:p>
    <w:p>
      <w:pPr>
        <w:pStyle w:val="ListBullet"/>
      </w:pPr>
      <w:r>
        <w:t>DoorAudit-Stacks loggen.</w:t>
      </w:r>
    </w:p>
    <w:p>
      <w:r>
        <w:rPr>
          <w:b/>
        </w:rPr>
        <w:t>Result / significance:</w:t>
      </w:r>
      <w:r>
        <w:t xml:space="preserve"> Später stellte sich heraus, dass die Custom-DLL beim normalen Gale-Import nicht übernommen/geladen worden war. Das Design war daher noch nicht runtime-getestet.</w:t>
      </w:r>
    </w:p>
    <w:p>
      <w:pPr>
        <w:pStyle w:val="Heading2"/>
      </w:pPr>
      <w:r>
        <w:t>S1.34 — Malfunctions Disabled / Runtime-Test</w:t>
      </w:r>
    </w:p>
    <w:p>
      <w:r>
        <w:t>zealsprince-Malfunctions auf ausdrücklichen Benutzerwunsch deaktiviert. Entscheidung: bleibt aus, bis der Benutzer irgendwann explizit Reaktivierung verlangt.</w:t>
      </w:r>
    </w:p>
    <w:p>
      <w:r>
        <w:t>Runtime-Test:</w:t>
      </w:r>
    </w:p>
    <w:p>
      <w:pPr>
        <w:pStyle w:val="ListBullet"/>
      </w:pPr>
      <w:r>
        <w:t>kein Custom-Door-Plugin Load-Eintrag,</w:t>
      </w:r>
    </w:p>
    <w:p>
      <w:pPr>
        <w:pStyle w:val="ListBullet"/>
      </w:pPr>
      <w:r>
        <w:t>keine DoorAudit/DoorFailsafe-Zeilen,</w:t>
      </w:r>
    </w:p>
    <w:p>
      <w:pPr>
        <w:pStyle w:val="ListBullet"/>
      </w:pPr>
      <w:r>
        <w:t>als einziger Spieler im gelandeten Schiff Tür geschlossen → Prozent sank und Tür öffnete bei 0%: reines Vanilla-Verhalten,</w:t>
      </w:r>
    </w:p>
    <w:p>
      <w:pPr>
        <w:pStyle w:val="ListBullet"/>
      </w:pPr>
      <w:r>
        <w:t>enemies schien nicht alle tatsächlich gespawnten Enemies zu zeigen,</w:t>
      </w:r>
    </w:p>
    <w:p>
      <w:pPr>
        <w:pStyle w:val="ListBullet"/>
      </w:pPr>
      <w:r>
        <w:t>Quellcodeprüfung von EnemyScan 1.2.1 bestätigte den ScanNode-Filter als Ursache,</w:t>
      </w:r>
    </w:p>
    <w:p>
      <w:pPr>
        <w:pStyle w:val="ListBullet"/>
      </w:pPr>
      <w:r>
        <w:t>Puma identifiziert als Vanilla-Feiopar/PumaAI,</w:t>
      </w:r>
    </w:p>
    <w:p>
      <w:pPr>
        <w:pStyle w:val="ListBullet"/>
      </w:pPr>
      <w:r>
        <w:t>Coin identifiziert als CodeRebirth-Währung für Denomination Analyzer / Merchant / Vending,</w:t>
      </w:r>
    </w:p>
    <w:p>
      <w:pPr>
        <w:pStyle w:val="ListBullet"/>
      </w:pPr>
      <w:r>
        <w:t>SCP999 lud weiterhin und warf Startup-NRE.</w:t>
      </w:r>
    </w:p>
    <w:p>
      <w:r>
        <w:rPr>
          <w:b/>
        </w:rPr>
        <w:t>Result / significance:</w:t>
      </w:r>
      <w:r>
        <w:t xml:space="preserve"> Neuaufbau des lokalen Patches erforderlich; SCP999-Manifestregression erkannt.</w:t>
      </w:r>
    </w:p>
    <w:p>
      <w:pPr>
        <w:pStyle w:val="Heading2"/>
      </w:pPr>
      <w:r>
        <w:t>S1.35 — Door + Complete Enemy Scan</w:t>
      </w:r>
    </w:p>
    <w:p>
      <w:r>
        <w:t>Neue lokale S135CompatibilityFixes.dll gegen V81 GameLibs gebaut.</w:t>
      </w:r>
    </w:p>
    <w:p>
      <w:r>
        <w:t>Enthält:</w:t>
      </w:r>
    </w:p>
    <w:p>
      <w:pPr>
        <w:pStyle w:val="ListBullet"/>
      </w:pPr>
      <w:r>
        <w:t>robustere In-Ship-Erkennung über Vanilla-Flag plus shipInnerRoomBounds,</w:t>
      </w:r>
    </w:p>
    <w:p>
      <w:pPr>
        <w:pStyle w:val="ListBullet"/>
      </w:pPr>
      <w:r>
        <w:t>Anti-Lockout-Failsafe über Vanilla-Hydraulik statt Force-Open-RPC,</w:t>
      </w:r>
    </w:p>
    <w:p>
      <w:pPr>
        <w:pStyle w:val="ListBullet"/>
      </w:pPr>
      <w:r>
        <w:t>DoorAudit-Logging,</w:t>
      </w:r>
    </w:p>
    <w:p>
      <w:pPr>
        <w:pStyle w:val="ListBullet"/>
      </w:pPr>
      <w:r>
        <w:t>EnemyScan-Patch ohne ScanNode-Voraussetzung für die Terminalanzeige,</w:t>
      </w:r>
    </w:p>
    <w:p>
      <w:pPr>
        <w:pStyle w:val="ListBullet"/>
      </w:pPr>
      <w:r>
        <w:t>Malfunctions weiter deaktiviert,</w:t>
      </w:r>
    </w:p>
    <w:p>
      <w:pPr>
        <w:pStyle w:val="ListBullet"/>
      </w:pPr>
      <w:r>
        <w:t>AJB weiter deaktiviert,</w:t>
      </w:r>
    </w:p>
    <w:p>
      <w:pPr>
        <w:pStyle w:val="ListBullet"/>
      </w:pPr>
      <w:r>
        <w:t>Fallback local-mod ZIP.</w:t>
      </w:r>
    </w:p>
    <w:p>
      <w:r>
        <w:rPr>
          <w:b/>
        </w:rPr>
        <w:t>Result / significance:</w:t>
      </w:r>
      <w:r>
        <w:t xml:space="preserve"> Build/Archiv/Diff erfolgreich, aber noch kein Runtime-Test. Beim Handover-Audit wurde erkannt, dass SCP999 im Manifest noch aktiv war.</w:t>
      </w:r>
    </w:p>
    <w:p>
      <w:pPr>
        <w:pStyle w:val="Heading2"/>
      </w:pPr>
      <w:r>
        <w:t>S1.36 — Handover Clean Baseline</w:t>
      </w:r>
    </w:p>
    <w:p>
      <w:r>
        <w:t>S1.35 plus exakt eine Profilbereinigung:</w:t>
      </w:r>
    </w:p>
    <w:p>
      <w:pPr>
        <w:pStyle w:val="ListBullet"/>
      </w:pPr>
      <w:r>
        <w:t>ProjectSCP-SCP999 von enabled auf disabled.</w:t>
      </w:r>
    </w:p>
    <w:p>
      <w:r>
        <w:t>Kein anderer S1.35-Archivmember wurde geändert.</w:t>
      </w:r>
    </w:p>
    <w:p>
      <w:r>
        <w:t>Manifest: 176 total / 170 active / 6 disabled.</w:t>
      </w:r>
    </w:p>
    <w:p>
      <w:r>
        <w:rPr>
          <w:b/>
        </w:rPr>
        <w:t>Result / significance:</w:t>
      </w:r>
      <w:r>
        <w:t xml:space="preserve"> Neuer kanonischer Übergabe-/Testkandidat. Erster nächster Test muss zuerst bestätigen, dass S135CompatibilityFixes.dll durch Gale tatsächlich importiert und von BepInEx geladen wird.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