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88822860"/>
        <w:docPartObj>
          <w:docPartGallery w:val="autotext"/>
        </w:docPartObj>
      </w:sdtPr>
      <w:sdtEndPr>
        <w:rPr>
          <w:rFonts w:asciiTheme="majorHAnsi" w:hAnsiTheme="majorHAnsi" w:eastAsiaTheme="majorEastAsia" w:cstheme="majorBidi"/>
          <w:caps/>
          <w:color w:val="5B9BD5" w:themeColor="accent1"/>
          <w:kern w:val="0"/>
          <w:sz w:val="72"/>
          <w:szCs w:val="72"/>
          <w14:textFill>
            <w14:solidFill>
              <w14:schemeClr w14:val="accent1"/>
            </w14:solidFill>
          </w14:textFill>
        </w:rPr>
      </w:sdtEndPr>
      <w:sdtContent>
        <w:p>
          <w:pPr>
            <w:jc w:val="center"/>
          </w:pPr>
          <w:r>
            <w:drawing>
              <wp:inline distT="0" distB="0" distL="114300" distR="114300">
                <wp:extent cx="3027680" cy="848995"/>
                <wp:effectExtent l="0" t="0" r="127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标志与中文校名组合规范 [转换]"/>
                        <pic:cNvPicPr>
                          <a:picLocks noChangeAspect="1"/>
                        </pic:cNvPicPr>
                      </pic:nvPicPr>
                      <pic:blipFill>
                        <a:blip r:embed="rId8"/>
                        <a:stretch>
                          <a:fillRect/>
                        </a:stretch>
                      </pic:blipFill>
                      <pic:spPr>
                        <a:xfrm>
                          <a:off x="0" y="0"/>
                          <a:ext cx="3027680" cy="848995"/>
                        </a:xfrm>
                        <a:prstGeom prst="rect">
                          <a:avLst/>
                        </a:prstGeom>
                        <a:noFill/>
                        <a:ln w="9525">
                          <a:noFill/>
                        </a:ln>
                      </pic:spPr>
                    </pic:pic>
                  </a:graphicData>
                </a:graphic>
              </wp:inline>
            </w:drawing>
          </w:r>
        </w:p>
        <w:p>
          <w:pPr>
            <w:jc w:val="center"/>
            <w:rPr>
              <w:rFonts w:ascii="黑体" w:hAnsi="黑体" w:eastAsia="黑体"/>
              <w:sz w:val="52"/>
              <w:szCs w:val="52"/>
            </w:rPr>
          </w:pPr>
        </w:p>
        <w:p>
          <w:pPr>
            <w:jc w:val="center"/>
            <w:rPr>
              <w:rFonts w:ascii="黑体" w:hAnsi="黑体" w:eastAsia="黑体"/>
              <w:sz w:val="52"/>
              <w:szCs w:val="52"/>
            </w:rPr>
          </w:pPr>
          <w:r>
            <w:rPr>
              <w:rFonts w:ascii="黑体" w:hAnsi="黑体" w:eastAsia="黑体"/>
              <w:sz w:val="52"/>
              <w:szCs w:val="52"/>
            </w:rPr>
            <w:t>《</w:t>
          </w:r>
          <w:r>
            <w:rPr>
              <w:rFonts w:hint="eastAsia" w:ascii="黑体" w:hAnsi="黑体" w:eastAsia="黑体"/>
              <w:sz w:val="52"/>
              <w:szCs w:val="52"/>
            </w:rPr>
            <w:t>网络实用技术</w:t>
          </w:r>
          <w:r>
            <w:rPr>
              <w:rFonts w:ascii="黑体" w:hAnsi="黑体" w:eastAsia="黑体"/>
              <w:sz w:val="52"/>
              <w:szCs w:val="52"/>
            </w:rPr>
            <w:t>》</w:t>
          </w:r>
          <w:r>
            <w:rPr>
              <w:rFonts w:hint="eastAsia" w:ascii="黑体" w:hAnsi="黑体" w:eastAsia="黑体"/>
              <w:sz w:val="52"/>
              <w:szCs w:val="52"/>
            </w:rPr>
            <w:t>结课设计</w:t>
          </w:r>
        </w:p>
        <w:p>
          <w:pPr>
            <w:spacing w:line="300" w:lineRule="auto"/>
            <w:jc w:val="center"/>
          </w:pPr>
        </w:p>
        <w:tbl>
          <w:tblPr>
            <w:tblStyle w:val="5"/>
            <w:tblpPr w:leftFromText="180" w:rightFromText="180" w:vertAnchor="text" w:horzAnchor="margin" w:tblpXSpec="center" w:tblpY="941"/>
            <w:tblOverlap w:val="never"/>
            <w:tblW w:w="7600" w:type="dxa"/>
            <w:tblInd w:w="0" w:type="dxa"/>
            <w:tblLayout w:type="fixed"/>
            <w:tblCellMar>
              <w:top w:w="0" w:type="dxa"/>
              <w:left w:w="108" w:type="dxa"/>
              <w:bottom w:w="0" w:type="dxa"/>
              <w:right w:w="108" w:type="dxa"/>
            </w:tblCellMar>
          </w:tblPr>
          <w:tblGrid>
            <w:gridCol w:w="1618"/>
            <w:gridCol w:w="5982"/>
          </w:tblGrid>
          <w:tr>
            <w:tblPrEx>
              <w:tblCellMar>
                <w:top w:w="0" w:type="dxa"/>
                <w:left w:w="108" w:type="dxa"/>
                <w:bottom w:w="0" w:type="dxa"/>
                <w:right w:w="108" w:type="dxa"/>
              </w:tblCellMar>
            </w:tblPrEx>
            <w:trPr>
              <w:trHeight w:val="951" w:hRule="atLeast"/>
            </w:trPr>
            <w:tc>
              <w:tcPr>
                <w:tcW w:w="1618" w:type="dxa"/>
                <w:vAlign w:val="bottom"/>
              </w:tcPr>
              <w:p>
                <w:pPr>
                  <w:spacing w:line="300" w:lineRule="auto"/>
                  <w:jc w:val="center"/>
                </w:pPr>
                <w:r>
                  <w:rPr>
                    <w:rFonts w:hint="eastAsia"/>
                    <w:sz w:val="44"/>
                  </w:rPr>
                  <w:t>题目：</w:t>
                </w:r>
              </w:p>
            </w:tc>
            <w:tc>
              <w:tcPr>
                <w:tcW w:w="5982" w:type="dxa"/>
                <w:tcBorders>
                  <w:bottom w:val="single" w:color="auto" w:sz="6" w:space="0"/>
                </w:tcBorders>
                <w:vAlign w:val="bottom"/>
              </w:tcPr>
              <w:p>
                <w:pPr>
                  <w:jc w:val="center"/>
                  <w:rPr>
                    <w:rFonts w:ascii="黑体" w:hAnsi="黑体" w:eastAsia="黑体" w:cs="黑体"/>
                    <w:sz w:val="52"/>
                    <w:szCs w:val="52"/>
                  </w:rPr>
                </w:pPr>
                <w:r>
                  <w:rPr>
                    <w:rFonts w:hint="eastAsia" w:ascii="黑体" w:hAnsi="黑体" w:eastAsia="黑体" w:cs="黑体"/>
                    <w:sz w:val="52"/>
                    <w:szCs w:val="52"/>
                  </w:rPr>
                  <w:t>模拟机房管理</w:t>
                </w:r>
              </w:p>
            </w:tc>
          </w:tr>
        </w:tbl>
        <w:p>
          <w:pPr>
            <w:spacing w:line="300" w:lineRule="auto"/>
          </w:pPr>
        </w:p>
        <w:p>
          <w:pPr>
            <w:spacing w:line="300" w:lineRule="auto"/>
          </w:pPr>
        </w:p>
        <w:p>
          <w:pPr>
            <w:spacing w:line="300" w:lineRule="auto"/>
            <w:rPr>
              <w:rFonts w:ascii="宋体" w:hAnsi="宋体" w:eastAsia="宋体" w:cs="宋体"/>
              <w:sz w:val="28"/>
              <w:szCs w:val="28"/>
            </w:rPr>
          </w:pPr>
        </w:p>
        <w:p>
          <w:pPr>
            <w:spacing w:line="300" w:lineRule="auto"/>
            <w:jc w:val="center"/>
            <w:rPr>
              <w:rFonts w:ascii="宋体" w:hAnsi="宋体" w:eastAsia="宋体" w:cs="宋体"/>
              <w:sz w:val="28"/>
              <w:szCs w:val="28"/>
            </w:rPr>
          </w:pPr>
        </w:p>
        <w:p>
          <w:pPr>
            <w:spacing w:line="300" w:lineRule="auto"/>
            <w:ind w:left="420"/>
            <w:jc w:val="left"/>
            <w:rPr>
              <w:rFonts w:ascii="宋体" w:hAnsi="宋体" w:eastAsia="宋体" w:cs="宋体"/>
              <w:sz w:val="36"/>
              <w:szCs w:val="36"/>
            </w:rPr>
          </w:pPr>
        </w:p>
        <w:p>
          <w:pPr>
            <w:spacing w:line="300" w:lineRule="auto"/>
            <w:ind w:left="420"/>
            <w:jc w:val="left"/>
            <w:rPr>
              <w:rFonts w:ascii="宋体" w:hAnsi="宋体" w:eastAsia="宋体" w:cs="宋体"/>
              <w:sz w:val="36"/>
              <w:szCs w:val="36"/>
            </w:rPr>
          </w:pPr>
          <w:r>
            <w:rPr>
              <w:rFonts w:hint="eastAsia" w:ascii="宋体" w:hAnsi="宋体" w:eastAsia="宋体" w:cs="宋体"/>
              <w:sz w:val="36"/>
              <w:szCs w:val="36"/>
            </w:rPr>
            <w:t>小组成员：</w:t>
          </w:r>
        </w:p>
        <w:p>
          <w:pPr>
            <w:spacing w:line="300" w:lineRule="auto"/>
            <w:jc w:val="center"/>
            <w:rPr>
              <w:rFonts w:hint="default" w:ascii="宋体" w:hAnsi="宋体" w:eastAsia="宋体" w:cs="宋体"/>
              <w:sz w:val="36"/>
              <w:szCs w:val="36"/>
              <w:lang w:val="en-US" w:eastAsia="zh-CN"/>
            </w:rPr>
          </w:pPr>
          <w:r>
            <w:rPr>
              <w:rFonts w:hint="eastAsia" w:ascii="宋体" w:hAnsi="宋体" w:eastAsia="宋体" w:cs="宋体"/>
              <w:sz w:val="36"/>
              <w:szCs w:val="36"/>
            </w:rPr>
            <w:t xml:space="preserve">柳均泽 </w:t>
          </w:r>
          <w:r>
            <w:rPr>
              <w:rFonts w:ascii="宋体" w:hAnsi="宋体" w:eastAsia="宋体" w:cs="宋体"/>
              <w:sz w:val="36"/>
              <w:szCs w:val="36"/>
            </w:rPr>
            <w:t xml:space="preserve"> </w:t>
          </w:r>
          <w:r>
            <w:rPr>
              <w:rFonts w:hint="eastAsia" w:ascii="宋体" w:hAnsi="宋体" w:eastAsia="宋体" w:cs="宋体"/>
              <w:sz w:val="36"/>
              <w:szCs w:val="36"/>
              <w:lang w:val="en-US" w:eastAsia="zh-CN"/>
            </w:rPr>
            <w:t>1900012749</w:t>
          </w:r>
        </w:p>
        <w:p>
          <w:pPr>
            <w:spacing w:line="300" w:lineRule="auto"/>
            <w:jc w:val="center"/>
            <w:rPr>
              <w:rFonts w:ascii="宋体" w:hAnsi="宋体" w:eastAsia="宋体" w:cs="宋体"/>
              <w:sz w:val="36"/>
              <w:szCs w:val="36"/>
            </w:rPr>
          </w:pPr>
          <w:r>
            <w:rPr>
              <w:rFonts w:hint="eastAsia" w:ascii="宋体" w:hAnsi="宋体" w:eastAsia="宋体" w:cs="宋体"/>
              <w:sz w:val="36"/>
              <w:szCs w:val="36"/>
            </w:rPr>
            <w:t xml:space="preserve">马佳媛 </w:t>
          </w:r>
          <w:r>
            <w:rPr>
              <w:rFonts w:ascii="宋体" w:hAnsi="宋体" w:eastAsia="宋体" w:cs="宋体"/>
              <w:sz w:val="36"/>
              <w:szCs w:val="36"/>
            </w:rPr>
            <w:t xml:space="preserve"> 2000013121</w:t>
          </w:r>
        </w:p>
        <w:p>
          <w:pPr>
            <w:spacing w:line="300" w:lineRule="auto"/>
            <w:jc w:val="center"/>
            <w:rPr>
              <w:rFonts w:ascii="宋体" w:hAnsi="宋体" w:eastAsia="宋体" w:cs="宋体"/>
              <w:sz w:val="36"/>
              <w:szCs w:val="36"/>
            </w:rPr>
          </w:pPr>
          <w:r>
            <w:rPr>
              <w:rFonts w:hint="eastAsia" w:ascii="宋体" w:hAnsi="宋体" w:eastAsia="宋体" w:cs="宋体"/>
              <w:sz w:val="36"/>
              <w:szCs w:val="36"/>
            </w:rPr>
            <w:t xml:space="preserve">谷东润 </w:t>
          </w:r>
          <w:r>
            <w:rPr>
              <w:rFonts w:ascii="宋体" w:hAnsi="宋体" w:eastAsia="宋体" w:cs="宋体"/>
              <w:sz w:val="36"/>
              <w:szCs w:val="36"/>
            </w:rPr>
            <w:t xml:space="preserve"> </w:t>
          </w:r>
          <w:r>
            <w:rPr>
              <w:rFonts w:hint="eastAsia" w:ascii="宋体" w:hAnsi="宋体" w:eastAsia="宋体" w:cs="宋体"/>
              <w:sz w:val="36"/>
              <w:szCs w:val="36"/>
              <w:lang w:val="en-US" w:eastAsia="zh-CN"/>
            </w:rPr>
            <w:t>200001319</w:t>
          </w:r>
          <w:bookmarkStart w:id="0" w:name="_GoBack"/>
          <w:bookmarkEnd w:id="0"/>
          <w:r>
            <w:rPr>
              <w:rFonts w:hint="eastAsia" w:ascii="宋体" w:hAnsi="宋体" w:eastAsia="宋体" w:cs="宋体"/>
              <w:sz w:val="36"/>
              <w:szCs w:val="36"/>
              <w:lang w:val="en-US" w:eastAsia="zh-CN"/>
            </w:rPr>
            <w:t>0</w:t>
          </w:r>
          <w:r>
            <w:rPr>
              <w:rFonts w:ascii="宋体" w:hAnsi="宋体" w:eastAsia="宋体" w:cs="宋体"/>
              <w:sz w:val="36"/>
              <w:szCs w:val="36"/>
            </w:rPr>
            <w:t xml:space="preserve"> </w:t>
          </w:r>
        </w:p>
        <w:p>
          <w:pPr>
            <w:spacing w:line="300" w:lineRule="auto"/>
            <w:jc w:val="center"/>
            <w:rPr>
              <w:rFonts w:ascii="宋体" w:hAnsi="宋体" w:eastAsia="宋体" w:cs="宋体"/>
              <w:sz w:val="28"/>
              <w:szCs w:val="28"/>
            </w:rPr>
          </w:pPr>
        </w:p>
        <w:p>
          <w:pPr>
            <w:spacing w:line="300" w:lineRule="auto"/>
            <w:jc w:val="center"/>
            <w:rPr>
              <w:rFonts w:ascii="宋体" w:hAnsi="宋体" w:eastAsia="宋体" w:cs="宋体"/>
              <w:sz w:val="28"/>
              <w:szCs w:val="28"/>
            </w:rPr>
          </w:pPr>
        </w:p>
        <w:p>
          <w:pPr>
            <w:spacing w:line="300" w:lineRule="auto"/>
            <w:jc w:val="center"/>
            <w:rPr>
              <w:rFonts w:ascii="宋体" w:hAnsi="宋体" w:eastAsia="宋体" w:cs="宋体"/>
              <w:sz w:val="28"/>
              <w:szCs w:val="28"/>
            </w:rPr>
          </w:pPr>
          <w:r>
            <w:rPr>
              <w:rFonts w:hint="eastAsia" w:ascii="宋体" w:hAnsi="宋体" w:eastAsia="宋体" w:cs="宋体"/>
              <w:sz w:val="28"/>
              <w:szCs w:val="28"/>
            </w:rPr>
            <w:t>(注：排名不分先后)</w:t>
          </w:r>
        </w:p>
        <w:p>
          <w:pPr>
            <w:spacing w:line="300" w:lineRule="auto"/>
            <w:jc w:val="both"/>
            <w:rPr>
              <w:rFonts w:hint="eastAsia" w:ascii="宋体" w:hAnsi="宋体"/>
              <w:sz w:val="32"/>
              <w:szCs w:val="32"/>
            </w:rPr>
          </w:pPr>
        </w:p>
        <w:p>
          <w:pPr>
            <w:spacing w:line="300" w:lineRule="auto"/>
            <w:jc w:val="center"/>
            <w:rPr>
              <w:b/>
            </w:rPr>
          </w:pPr>
          <w:r>
            <w:rPr>
              <w:rFonts w:hint="eastAsia" w:ascii="宋体" w:hAnsi="宋体"/>
              <w:sz w:val="32"/>
              <w:szCs w:val="32"/>
            </w:rPr>
            <w:t>二〇二三</w:t>
          </w:r>
          <w:r>
            <w:rPr>
              <w:rFonts w:hint="eastAsia" w:ascii="黑体" w:hAnsi="黑体" w:eastAsia="黑体"/>
              <w:sz w:val="32"/>
              <w:szCs w:val="32"/>
            </w:rPr>
            <w:t>年</w:t>
          </w:r>
          <w:r>
            <w:rPr>
              <w:rFonts w:hint="eastAsia" w:ascii="宋体" w:hAnsi="宋体"/>
              <w:sz w:val="32"/>
              <w:szCs w:val="32"/>
            </w:rPr>
            <w:t xml:space="preserve"> 六</w:t>
          </w:r>
          <w:r>
            <w:rPr>
              <w:rFonts w:ascii="宋体" w:hAnsi="宋体"/>
              <w:sz w:val="32"/>
              <w:szCs w:val="32"/>
            </w:rPr>
            <w:t xml:space="preserve"> </w:t>
          </w:r>
          <w:r>
            <w:rPr>
              <w:rFonts w:hint="eastAsia" w:ascii="黑体" w:hAnsi="黑体" w:eastAsia="黑体"/>
              <w:sz w:val="32"/>
              <w:szCs w:val="32"/>
            </w:rPr>
            <w:t>月</w:t>
          </w:r>
        </w:p>
      </w:sdtContent>
    </w:sdt>
    <w:p>
      <w:pPr>
        <w:numPr>
          <w:ilvl w:val="0"/>
          <w:numId w:val="1"/>
        </w:numPr>
        <w:spacing w:line="360" w:lineRule="auto"/>
        <w:rPr>
          <w:rFonts w:ascii="宋体" w:hAnsi="宋体" w:eastAsia="宋体" w:cs="宋体"/>
          <w:b/>
          <w:bCs/>
          <w:sz w:val="28"/>
          <w:szCs w:val="28"/>
        </w:rPr>
      </w:pPr>
      <w:r>
        <w:rPr>
          <w:rFonts w:hint="eastAsia" w:ascii="宋体" w:hAnsi="宋体" w:eastAsia="宋体" w:cs="宋体"/>
          <w:b/>
          <w:bCs/>
          <w:sz w:val="28"/>
          <w:szCs w:val="28"/>
        </w:rPr>
        <w:t>实验背景与目的</w:t>
      </w:r>
    </w:p>
    <w:p>
      <w:pPr>
        <w:spacing w:line="360" w:lineRule="auto"/>
        <w:ind w:firstLine="420"/>
        <w:rPr>
          <w:rFonts w:ascii="宋体" w:hAnsi="宋体" w:eastAsia="宋体" w:cs="宋体"/>
          <w:sz w:val="24"/>
        </w:rPr>
      </w:pPr>
      <w:r>
        <w:rPr>
          <w:rFonts w:hint="eastAsia" w:ascii="宋体" w:hAnsi="宋体" w:eastAsia="宋体" w:cs="宋体"/>
          <w:sz w:val="24"/>
        </w:rPr>
        <w:t>本次实验我们希望结合课程所学以及拓展知识，模拟学校机房的功能与管理。学校里有机房220和机房221，共享两台服务器，一台提供不同机房所需课程文件，另一台控制上网及考试权限。每个机房里有两台学生机和一台服务器。</w:t>
      </w:r>
    </w:p>
    <w:p>
      <w:pPr>
        <w:spacing w:line="360" w:lineRule="auto"/>
        <w:ind w:firstLine="420"/>
        <w:rPr>
          <w:rFonts w:ascii="宋体" w:hAnsi="宋体" w:eastAsia="宋体" w:cs="宋体"/>
          <w:sz w:val="24"/>
        </w:rPr>
      </w:pPr>
      <w:r>
        <w:rPr>
          <w:rFonts w:hint="eastAsia" w:ascii="宋体" w:hAnsi="宋体" w:eastAsia="宋体" w:cs="宋体"/>
          <w:sz w:val="24"/>
        </w:rPr>
        <w:t>实验目的如下：</w:t>
      </w:r>
    </w:p>
    <w:p>
      <w:pPr>
        <w:numPr>
          <w:ilvl w:val="1"/>
          <w:numId w:val="1"/>
        </w:numPr>
        <w:spacing w:line="360" w:lineRule="auto"/>
        <w:rPr>
          <w:rFonts w:ascii="宋体" w:hAnsi="宋体" w:eastAsia="宋体" w:cs="宋体"/>
          <w:sz w:val="24"/>
        </w:rPr>
      </w:pPr>
      <w:r>
        <w:rPr>
          <w:rFonts w:hint="eastAsia" w:ascii="宋体" w:hAnsi="宋体" w:eastAsia="宋体" w:cs="宋体"/>
          <w:sz w:val="24"/>
        </w:rPr>
        <w:t>实现系统和软件的批量安装</w:t>
      </w:r>
    </w:p>
    <w:p>
      <w:pPr>
        <w:numPr>
          <w:ilvl w:val="1"/>
          <w:numId w:val="1"/>
        </w:numPr>
        <w:spacing w:line="360" w:lineRule="auto"/>
        <w:rPr>
          <w:rFonts w:ascii="宋体" w:hAnsi="宋体" w:eastAsia="宋体" w:cs="宋体"/>
          <w:sz w:val="24"/>
        </w:rPr>
      </w:pPr>
      <w:r>
        <w:rPr>
          <w:rFonts w:hint="eastAsia" w:ascii="宋体" w:hAnsi="宋体" w:eastAsia="宋体" w:cs="宋体"/>
          <w:sz w:val="24"/>
        </w:rPr>
        <w:t>监视机房内学生机屏幕与行为日志、发送消息、远程关机等</w:t>
      </w:r>
    </w:p>
    <w:p>
      <w:pPr>
        <w:numPr>
          <w:ilvl w:val="1"/>
          <w:numId w:val="1"/>
        </w:numPr>
        <w:spacing w:line="360" w:lineRule="auto"/>
        <w:rPr>
          <w:rFonts w:ascii="宋体" w:hAnsi="宋体" w:eastAsia="宋体" w:cs="宋体"/>
          <w:sz w:val="24"/>
        </w:rPr>
      </w:pPr>
      <w:r>
        <w:rPr>
          <w:rFonts w:hint="eastAsia" w:ascii="宋体" w:hAnsi="宋体" w:eastAsia="宋体" w:cs="宋体"/>
          <w:sz w:val="24"/>
        </w:rPr>
        <w:t>两个房间可以分别进行考试，考试的学生机无法访问考试网页之外的IP地址</w:t>
      </w:r>
    </w:p>
    <w:p>
      <w:pPr>
        <w:numPr>
          <w:ilvl w:val="1"/>
          <w:numId w:val="1"/>
        </w:numPr>
        <w:spacing w:line="360" w:lineRule="auto"/>
        <w:rPr>
          <w:rFonts w:ascii="宋体" w:hAnsi="宋体" w:eastAsia="宋体" w:cs="宋体"/>
          <w:sz w:val="24"/>
        </w:rPr>
      </w:pPr>
      <w:r>
        <w:rPr>
          <w:rFonts w:hint="eastAsia" w:ascii="宋体" w:hAnsi="宋体" w:eastAsia="宋体" w:cs="宋体"/>
          <w:sz w:val="24"/>
        </w:rPr>
        <w:t>以机房为单位分配权限，不同的机房可以访问不同的课程文件，但不能修改文件内容</w:t>
      </w:r>
    </w:p>
    <w:p>
      <w:pPr>
        <w:spacing w:line="360" w:lineRule="auto"/>
        <w:ind w:left="420"/>
        <w:rPr>
          <w:rFonts w:ascii="宋体" w:hAnsi="宋体" w:eastAsia="宋体" w:cs="宋体"/>
          <w:sz w:val="24"/>
        </w:rPr>
      </w:pPr>
    </w:p>
    <w:p>
      <w:pPr>
        <w:numPr>
          <w:ilvl w:val="0"/>
          <w:numId w:val="1"/>
        </w:numPr>
        <w:spacing w:line="360" w:lineRule="auto"/>
        <w:rPr>
          <w:rFonts w:ascii="宋体" w:hAnsi="宋体" w:eastAsia="宋体" w:cs="宋体"/>
          <w:b/>
          <w:bCs/>
          <w:sz w:val="28"/>
          <w:szCs w:val="28"/>
        </w:rPr>
      </w:pPr>
      <w:r>
        <w:rPr>
          <w:rFonts w:hint="eastAsia" w:ascii="宋体" w:hAnsi="宋体" w:eastAsia="宋体" w:cs="宋体"/>
          <w:b/>
          <w:bCs/>
          <w:sz w:val="28"/>
          <w:szCs w:val="28"/>
        </w:rPr>
        <w:t>课程未涉及的知识要点</w:t>
      </w:r>
    </w:p>
    <w:p>
      <w:pPr>
        <w:numPr>
          <w:ilvl w:val="1"/>
          <w:numId w:val="1"/>
        </w:numPr>
        <w:spacing w:line="360" w:lineRule="auto"/>
        <w:rPr>
          <w:rFonts w:ascii="宋体" w:hAnsi="宋体" w:eastAsia="宋体" w:cs="宋体"/>
          <w:sz w:val="24"/>
        </w:rPr>
      </w:pPr>
      <w:r>
        <w:rPr>
          <w:rFonts w:hint="eastAsia" w:ascii="宋体" w:hAnsi="宋体" w:eastAsia="宋体" w:cs="宋体"/>
          <w:sz w:val="24"/>
        </w:rPr>
        <w:t>批量安装系统、下载软件</w:t>
      </w:r>
    </w:p>
    <w:p>
      <w:pPr>
        <w:numPr>
          <w:ilvl w:val="1"/>
          <w:numId w:val="1"/>
        </w:numPr>
        <w:spacing w:line="360" w:lineRule="auto"/>
        <w:rPr>
          <w:rFonts w:ascii="宋体" w:hAnsi="宋体" w:eastAsia="宋体" w:cs="宋体"/>
          <w:sz w:val="24"/>
        </w:rPr>
      </w:pPr>
      <w:r>
        <w:rPr>
          <w:rFonts w:hint="eastAsia" w:ascii="宋体" w:hAnsi="宋体" w:eastAsia="宋体" w:cs="宋体"/>
          <w:sz w:val="24"/>
        </w:rPr>
        <w:t>监视机房内学生机屏幕与行为日志、发送消息、远程关机等</w:t>
      </w:r>
    </w:p>
    <w:p>
      <w:pPr>
        <w:spacing w:line="360" w:lineRule="auto"/>
        <w:ind w:left="420"/>
        <w:rPr>
          <w:rFonts w:ascii="宋体" w:hAnsi="宋体" w:eastAsia="宋体" w:cs="宋体"/>
          <w:sz w:val="24"/>
        </w:rPr>
      </w:pPr>
    </w:p>
    <w:p>
      <w:pPr>
        <w:numPr>
          <w:ilvl w:val="0"/>
          <w:numId w:val="1"/>
        </w:numPr>
        <w:spacing w:line="360" w:lineRule="auto"/>
        <w:rPr>
          <w:rFonts w:ascii="宋体" w:hAnsi="宋体" w:eastAsia="宋体" w:cs="宋体"/>
          <w:b/>
          <w:bCs/>
          <w:sz w:val="28"/>
          <w:szCs w:val="28"/>
        </w:rPr>
      </w:pPr>
      <w:r>
        <w:rPr>
          <w:rFonts w:hint="eastAsia" w:ascii="宋体" w:hAnsi="宋体" w:eastAsia="宋体" w:cs="宋体"/>
          <w:b/>
          <w:bCs/>
          <w:sz w:val="28"/>
          <w:szCs w:val="28"/>
        </w:rPr>
        <w:t>实验环境</w:t>
      </w:r>
    </w:p>
    <w:p>
      <w:pPr>
        <w:spacing w:line="360" w:lineRule="auto"/>
        <w:ind w:firstLine="420"/>
        <w:rPr>
          <w:rFonts w:ascii="宋体" w:hAnsi="宋体" w:eastAsia="宋体" w:cs="宋体"/>
          <w:sz w:val="24"/>
        </w:rPr>
      </w:pPr>
      <w:r>
        <w:rPr>
          <w:rFonts w:hint="eastAsia" w:ascii="宋体" w:hAnsi="宋体" w:eastAsia="宋体" w:cs="宋体"/>
          <w:sz w:val="24"/>
        </w:rPr>
        <w:t>本实验通过虚拟机模拟机房环境，共有两台虚拟机服务器，分别作为DNS服务器和WEB服务器。共涉及220子网、210子网、180子网三个网段，四台虚拟机客户机模拟学生用机。</w:t>
      </w:r>
    </w:p>
    <w:p>
      <w:pPr>
        <w:numPr>
          <w:ilvl w:val="1"/>
          <w:numId w:val="1"/>
        </w:numPr>
        <w:spacing w:line="360" w:lineRule="auto"/>
        <w:rPr>
          <w:rFonts w:ascii="宋体" w:hAnsi="宋体" w:eastAsia="宋体" w:cs="宋体"/>
          <w:sz w:val="24"/>
        </w:rPr>
      </w:pPr>
      <w:r>
        <w:rPr>
          <w:rFonts w:hint="eastAsia" w:ascii="宋体" w:hAnsi="宋体" w:eastAsia="宋体" w:cs="宋体"/>
          <w:sz w:val="24"/>
        </w:rPr>
        <w:t>有关准备工作规划列表如下：</w:t>
      </w:r>
    </w:p>
    <w:p>
      <w:pPr>
        <w:spacing w:line="360" w:lineRule="auto"/>
        <w:ind w:left="420"/>
        <w:jc w:val="center"/>
        <w:rPr>
          <w:rFonts w:ascii="宋体" w:hAnsi="宋体" w:eastAsia="宋体" w:cs="宋体"/>
          <w:sz w:val="18"/>
          <w:szCs w:val="18"/>
        </w:rPr>
      </w:pPr>
      <w:r>
        <w:rPr>
          <w:rFonts w:hint="eastAsia" w:ascii="宋体" w:hAnsi="宋体" w:eastAsia="宋体" w:cs="宋体"/>
          <w:sz w:val="18"/>
          <w:szCs w:val="18"/>
        </w:rPr>
        <w:t>表1 实验前的工作规划列表</w:t>
      </w:r>
    </w:p>
    <w:p>
      <w:pPr>
        <w:spacing w:line="360" w:lineRule="auto"/>
        <w:jc w:val="center"/>
        <w:rPr>
          <w:rFonts w:ascii="宋体" w:hAnsi="宋体" w:eastAsia="宋体" w:cs="宋体"/>
          <w:sz w:val="24"/>
        </w:rPr>
      </w:pPr>
      <w:r>
        <w:drawing>
          <wp:inline distT="0" distB="0" distL="114300" distR="114300">
            <wp:extent cx="5615305" cy="1749425"/>
            <wp:effectExtent l="0" t="0" r="10795" b="3175"/>
            <wp:docPr id="2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
                    <pic:cNvPicPr>
                      <a:picLocks noChangeAspect="1"/>
                    </pic:cNvPicPr>
                  </pic:nvPicPr>
                  <pic:blipFill>
                    <a:blip r:embed="rId9"/>
                    <a:stretch>
                      <a:fillRect/>
                    </a:stretch>
                  </pic:blipFill>
                  <pic:spPr>
                    <a:xfrm>
                      <a:off x="0" y="0"/>
                      <a:ext cx="5615305" cy="1749425"/>
                    </a:xfrm>
                    <a:prstGeom prst="rect">
                      <a:avLst/>
                    </a:prstGeom>
                    <a:noFill/>
                    <a:ln>
                      <a:noFill/>
                    </a:ln>
                  </pic:spPr>
                </pic:pic>
              </a:graphicData>
            </a:graphic>
          </wp:inline>
        </w:drawing>
      </w:r>
    </w:p>
    <w:p>
      <w:pPr>
        <w:spacing w:line="360" w:lineRule="auto"/>
        <w:jc w:val="left"/>
        <w:rPr>
          <w:rFonts w:ascii="宋体" w:hAnsi="宋体" w:eastAsia="宋体" w:cs="宋体"/>
          <w:sz w:val="24"/>
        </w:rPr>
      </w:pPr>
    </w:p>
    <w:p>
      <w:pPr>
        <w:numPr>
          <w:ilvl w:val="1"/>
          <w:numId w:val="1"/>
        </w:numPr>
        <w:spacing w:line="360" w:lineRule="auto"/>
        <w:jc w:val="left"/>
        <w:rPr>
          <w:rFonts w:ascii="宋体" w:hAnsi="宋体" w:eastAsia="宋体" w:cs="宋体"/>
          <w:sz w:val="24"/>
        </w:rPr>
      </w:pPr>
      <w:r>
        <w:rPr>
          <w:rFonts w:hint="eastAsia" w:ascii="宋体" w:hAnsi="宋体" w:eastAsia="宋体" w:cs="宋体"/>
          <w:sz w:val="24"/>
        </w:rPr>
        <w:t>实验网络拓扑结构图</w:t>
      </w:r>
    </w:p>
    <w:p>
      <w:pPr>
        <w:spacing w:line="36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5264785" cy="4123055"/>
            <wp:effectExtent l="0" t="0" r="5715" b="4445"/>
            <wp:docPr id="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
                    <pic:cNvPicPr>
                      <a:picLocks noChangeAspect="1"/>
                    </pic:cNvPicPr>
                  </pic:nvPicPr>
                  <pic:blipFill>
                    <a:blip r:embed="rId10"/>
                    <a:stretch>
                      <a:fillRect/>
                    </a:stretch>
                  </pic:blipFill>
                  <pic:spPr>
                    <a:xfrm>
                      <a:off x="0" y="0"/>
                      <a:ext cx="5264785" cy="4123055"/>
                    </a:xfrm>
                    <a:prstGeom prst="rect">
                      <a:avLst/>
                    </a:prstGeom>
                    <a:noFill/>
                    <a:ln>
                      <a:noFill/>
                    </a:ln>
                  </pic:spPr>
                </pic:pic>
              </a:graphicData>
            </a:graphic>
          </wp:inline>
        </w:drawing>
      </w:r>
    </w:p>
    <w:p>
      <w:pPr>
        <w:spacing w:line="360" w:lineRule="auto"/>
        <w:jc w:val="center"/>
        <w:rPr>
          <w:rFonts w:ascii="宋体" w:hAnsi="宋体" w:eastAsia="宋体" w:cs="宋体"/>
          <w:sz w:val="18"/>
          <w:szCs w:val="18"/>
        </w:rPr>
      </w:pPr>
      <w:r>
        <w:rPr>
          <w:rFonts w:hint="eastAsia" w:ascii="宋体" w:hAnsi="宋体" w:eastAsia="宋体" w:cs="宋体"/>
          <w:sz w:val="18"/>
          <w:szCs w:val="18"/>
        </w:rPr>
        <w:t>图1 实验网络拓扑结构图</w:t>
      </w:r>
    </w:p>
    <w:p>
      <w:pPr>
        <w:pStyle w:val="9"/>
        <w:numPr>
          <w:ilvl w:val="1"/>
          <w:numId w:val="1"/>
        </w:numPr>
        <w:spacing w:line="360" w:lineRule="auto"/>
        <w:ind w:firstLineChars="0"/>
        <w:jc w:val="left"/>
        <w:rPr>
          <w:rFonts w:hint="eastAsia" w:ascii="宋体" w:hAnsi="宋体" w:eastAsia="宋体" w:cs="宋体"/>
          <w:sz w:val="24"/>
        </w:rPr>
      </w:pPr>
      <w:r>
        <w:rPr>
          <w:rFonts w:hint="eastAsia" w:ascii="宋体" w:hAnsi="宋体" w:eastAsia="宋体" w:cs="宋体"/>
          <w:sz w:val="24"/>
        </w:rPr>
        <w:t>实验所用软件</w:t>
      </w:r>
    </w:p>
    <w:p>
      <w:pPr>
        <w:pStyle w:val="9"/>
        <w:tabs>
          <w:tab w:val="left" w:pos="840"/>
        </w:tabs>
        <w:spacing w:line="360" w:lineRule="auto"/>
        <w:ind w:left="840" w:firstLine="0" w:firstLineChars="0"/>
        <w:jc w:val="center"/>
        <w:rPr>
          <w:rFonts w:ascii="宋体" w:hAnsi="宋体" w:eastAsia="宋体" w:cs="宋体"/>
          <w:sz w:val="24"/>
        </w:rPr>
      </w:pPr>
      <w:r>
        <w:drawing>
          <wp:inline distT="0" distB="0" distL="0" distR="0">
            <wp:extent cx="3230880" cy="169608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38753" cy="1700482"/>
                    </a:xfrm>
                    <a:prstGeom prst="rect">
                      <a:avLst/>
                    </a:prstGeom>
                  </pic:spPr>
                </pic:pic>
              </a:graphicData>
            </a:graphic>
          </wp:inline>
        </w:drawing>
      </w:r>
    </w:p>
    <w:p>
      <w:pPr>
        <w:pStyle w:val="9"/>
        <w:tabs>
          <w:tab w:val="left" w:pos="840"/>
        </w:tabs>
        <w:spacing w:line="360" w:lineRule="auto"/>
        <w:ind w:left="840" w:firstLine="0" w:firstLineChars="0"/>
        <w:jc w:val="center"/>
        <w:rPr>
          <w:rFonts w:hint="eastAsia" w:ascii="宋体" w:hAnsi="宋体" w:eastAsia="宋体" w:cs="宋体"/>
          <w:sz w:val="18"/>
          <w:szCs w:val="18"/>
        </w:rPr>
      </w:pPr>
      <w:r>
        <w:rPr>
          <w:rFonts w:hint="eastAsia" w:ascii="宋体" w:hAnsi="宋体" w:eastAsia="宋体" w:cs="宋体"/>
          <w:sz w:val="18"/>
          <w:szCs w:val="18"/>
        </w:rPr>
        <w:t>图2</w:t>
      </w:r>
      <w:r>
        <w:rPr>
          <w:rFonts w:ascii="宋体" w:hAnsi="宋体" w:eastAsia="宋体" w:cs="宋体"/>
          <w:sz w:val="18"/>
          <w:szCs w:val="18"/>
        </w:rPr>
        <w:t xml:space="preserve"> </w:t>
      </w:r>
      <w:r>
        <w:rPr>
          <w:rFonts w:hint="eastAsia" w:ascii="宋体" w:hAnsi="宋体" w:eastAsia="宋体" w:cs="宋体"/>
          <w:sz w:val="18"/>
          <w:szCs w:val="18"/>
        </w:rPr>
        <w:t>i</w:t>
      </w:r>
      <w:r>
        <w:rPr>
          <w:rFonts w:ascii="宋体" w:hAnsi="宋体" w:eastAsia="宋体" w:cs="宋体"/>
          <w:sz w:val="18"/>
          <w:szCs w:val="18"/>
        </w:rPr>
        <w:t>Monitor EAM 9.620</w:t>
      </w:r>
    </w:p>
    <w:p>
      <w:pPr>
        <w:tabs>
          <w:tab w:val="left" w:pos="840"/>
        </w:tabs>
        <w:spacing w:line="360" w:lineRule="auto"/>
        <w:ind w:firstLine="480" w:firstLineChars="200"/>
        <w:jc w:val="left"/>
        <w:rPr>
          <w:rFonts w:ascii="宋体" w:hAnsi="宋体" w:eastAsia="宋体" w:cs="宋体"/>
          <w:sz w:val="24"/>
        </w:rPr>
      </w:pPr>
      <w:r>
        <w:rPr>
          <w:rFonts w:hint="eastAsia" w:ascii="宋体" w:hAnsi="宋体" w:eastAsia="宋体" w:cs="宋体"/>
          <w:sz w:val="24"/>
        </w:rPr>
        <w:t>i</w:t>
      </w:r>
      <w:r>
        <w:rPr>
          <w:rFonts w:ascii="宋体" w:hAnsi="宋体" w:eastAsia="宋体" w:cs="宋体"/>
          <w:sz w:val="24"/>
        </w:rPr>
        <w:t xml:space="preserve">Monitor EAM </w:t>
      </w:r>
      <w:r>
        <w:rPr>
          <w:rFonts w:hint="eastAsia" w:ascii="宋体" w:hAnsi="宋体" w:eastAsia="宋体" w:cs="宋体"/>
          <w:sz w:val="24"/>
        </w:rPr>
        <w:t>提供3</w:t>
      </w:r>
      <w:r>
        <w:rPr>
          <w:rFonts w:ascii="宋体" w:hAnsi="宋体" w:eastAsia="宋体" w:cs="宋体"/>
          <w:sz w:val="24"/>
        </w:rPr>
        <w:t>60</w:t>
      </w:r>
      <w:r>
        <w:rPr>
          <w:rFonts w:hint="eastAsia" w:ascii="宋体" w:hAnsi="宋体" w:eastAsia="宋体" w:cs="宋体"/>
          <w:sz w:val="24"/>
        </w:rPr>
        <w:t>度全方位的电脑操作监控/行为管理功能，包括：网络活动监控，计算机操作追踪/管理，员工工作时间，远程桌面与控制，文档/资料安全保护，黑名单禁止/限制，实时警报，报表等，其可以用于专业的企业管理中，而本次实验我们主要是学生机房管理，所以只使用其中的部分功能。</w:t>
      </w:r>
    </w:p>
    <w:p>
      <w:pPr>
        <w:spacing w:line="360" w:lineRule="auto"/>
        <w:rPr>
          <w:rFonts w:hint="eastAsia" w:ascii="宋体" w:hAnsi="宋体" w:eastAsia="宋体" w:cs="宋体"/>
          <w:sz w:val="18"/>
          <w:szCs w:val="18"/>
        </w:rPr>
      </w:pPr>
    </w:p>
    <w:p>
      <w:pPr>
        <w:numPr>
          <w:ilvl w:val="0"/>
          <w:numId w:val="1"/>
        </w:numPr>
        <w:spacing w:line="360" w:lineRule="auto"/>
        <w:rPr>
          <w:rFonts w:ascii="宋体" w:hAnsi="宋体" w:eastAsia="宋体" w:cs="宋体"/>
          <w:b/>
          <w:bCs/>
          <w:sz w:val="28"/>
          <w:szCs w:val="28"/>
        </w:rPr>
      </w:pPr>
      <w:r>
        <w:rPr>
          <w:rFonts w:hint="eastAsia" w:ascii="宋体" w:hAnsi="宋体" w:eastAsia="宋体" w:cs="宋体"/>
          <w:b/>
          <w:bCs/>
          <w:sz w:val="28"/>
          <w:szCs w:val="28"/>
        </w:rPr>
        <w:t>实验内容梗概</w:t>
      </w:r>
    </w:p>
    <w:p>
      <w:pPr>
        <w:numPr>
          <w:ilvl w:val="1"/>
          <w:numId w:val="2"/>
        </w:numPr>
        <w:spacing w:line="360" w:lineRule="auto"/>
        <w:rPr>
          <w:rFonts w:ascii="宋体" w:hAnsi="宋体" w:eastAsia="宋体" w:cs="宋体"/>
          <w:sz w:val="24"/>
        </w:rPr>
      </w:pPr>
      <w:r>
        <w:rPr>
          <w:rFonts w:hint="eastAsia" w:ascii="宋体" w:hAnsi="宋体" w:eastAsia="宋体" w:cs="宋体"/>
          <w:sz w:val="24"/>
        </w:rPr>
        <w:t>为服务器配置DHCP服务</w:t>
      </w:r>
    </w:p>
    <w:p>
      <w:pPr>
        <w:spacing w:line="360" w:lineRule="auto"/>
        <w:ind w:left="420" w:firstLine="420"/>
        <w:rPr>
          <w:rFonts w:ascii="宋体" w:hAnsi="宋体" w:eastAsia="宋体" w:cs="宋体"/>
          <w:sz w:val="24"/>
        </w:rPr>
      </w:pPr>
      <w:r>
        <w:rPr>
          <w:rFonts w:hint="eastAsia" w:ascii="宋体" w:hAnsi="宋体" w:eastAsia="宋体" w:cs="宋体"/>
          <w:sz w:val="24"/>
        </w:rPr>
        <w:t>沿用实验十一中的winserver-ad，该服务器已配置好DHCP服务。按照规划表格重新创建作用域。</w:t>
      </w:r>
    </w:p>
    <w:p>
      <w:pPr>
        <w:numPr>
          <w:ilvl w:val="1"/>
          <w:numId w:val="2"/>
        </w:numPr>
        <w:spacing w:line="360" w:lineRule="auto"/>
        <w:rPr>
          <w:rFonts w:ascii="宋体" w:hAnsi="宋体" w:eastAsia="宋体" w:cs="宋体"/>
          <w:sz w:val="24"/>
        </w:rPr>
      </w:pPr>
      <w:r>
        <w:rPr>
          <w:rFonts w:hint="eastAsia" w:ascii="宋体" w:hAnsi="宋体" w:eastAsia="宋体" w:cs="宋体"/>
          <w:sz w:val="24"/>
        </w:rPr>
        <w:t>为服务器配置WDS服务</w:t>
      </w:r>
    </w:p>
    <w:p>
      <w:pPr>
        <w:numPr>
          <w:ilvl w:val="2"/>
          <w:numId w:val="2"/>
        </w:numPr>
        <w:spacing w:line="360" w:lineRule="auto"/>
        <w:rPr>
          <w:rFonts w:ascii="宋体" w:hAnsi="宋体" w:eastAsia="宋体" w:cs="宋体"/>
          <w:sz w:val="24"/>
        </w:rPr>
      </w:pPr>
      <w:r>
        <w:rPr>
          <w:rFonts w:hint="eastAsia" w:ascii="宋体" w:hAnsi="宋体" w:eastAsia="宋体" w:cs="宋体"/>
          <w:sz w:val="24"/>
        </w:rPr>
        <w:t>将实验用镜像通过VMWare Tools复制进winserver-ad，双击装载，把它装载到虚拟光驱中。</w:t>
      </w:r>
    </w:p>
    <w:p>
      <w:pPr>
        <w:spacing w:line="360" w:lineRule="auto"/>
        <w:ind w:left="840" w:firstLine="420"/>
        <w:jc w:val="center"/>
        <w:rPr>
          <w:rFonts w:ascii="宋体" w:hAnsi="宋体" w:eastAsia="宋体" w:cs="宋体"/>
          <w:sz w:val="24"/>
        </w:rPr>
      </w:pPr>
      <w:r>
        <w:drawing>
          <wp:inline distT="0" distB="0" distL="114300" distR="114300">
            <wp:extent cx="2000250" cy="647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2000250" cy="647700"/>
                    </a:xfrm>
                    <a:prstGeom prst="rect">
                      <a:avLst/>
                    </a:prstGeom>
                    <a:noFill/>
                    <a:ln>
                      <a:noFill/>
                    </a:ln>
                  </pic:spPr>
                </pic:pic>
              </a:graphicData>
            </a:graphic>
          </wp:inline>
        </w:drawing>
      </w:r>
    </w:p>
    <w:p>
      <w:pPr>
        <w:spacing w:line="360" w:lineRule="auto"/>
        <w:ind w:left="840" w:firstLine="420"/>
        <w:jc w:val="center"/>
        <w:rPr>
          <w:rFonts w:hint="eastAsia" w:ascii="宋体" w:hAnsi="宋体" w:eastAsia="宋体" w:cs="宋体"/>
          <w:sz w:val="18"/>
          <w:szCs w:val="18"/>
        </w:rPr>
      </w:pPr>
      <w:r>
        <w:rPr>
          <w:rFonts w:hint="eastAsia" w:ascii="宋体" w:hAnsi="宋体" w:eastAsia="宋体" w:cs="宋体"/>
          <w:sz w:val="18"/>
          <w:szCs w:val="18"/>
        </w:rPr>
        <w:t>图3</w:t>
      </w:r>
      <w:r>
        <w:rPr>
          <w:rFonts w:ascii="宋体" w:hAnsi="宋体" w:eastAsia="宋体" w:cs="宋体"/>
          <w:sz w:val="18"/>
          <w:szCs w:val="18"/>
        </w:rPr>
        <w:t xml:space="preserve"> </w:t>
      </w:r>
      <w:r>
        <w:rPr>
          <w:rFonts w:hint="eastAsia" w:ascii="宋体" w:hAnsi="宋体" w:eastAsia="宋体" w:cs="宋体"/>
          <w:sz w:val="18"/>
          <w:szCs w:val="18"/>
        </w:rPr>
        <w:t>装载虚拟光驱</w:t>
      </w:r>
    </w:p>
    <w:p>
      <w:pPr>
        <w:numPr>
          <w:ilvl w:val="2"/>
          <w:numId w:val="2"/>
        </w:numPr>
        <w:spacing w:line="360" w:lineRule="auto"/>
        <w:rPr>
          <w:rFonts w:ascii="宋体" w:hAnsi="宋体" w:eastAsia="宋体" w:cs="宋体"/>
          <w:sz w:val="24"/>
        </w:rPr>
      </w:pPr>
      <w:r>
        <w:rPr>
          <w:rFonts w:hint="eastAsia" w:ascii="宋体" w:hAnsi="宋体" w:eastAsia="宋体" w:cs="宋体"/>
          <w:sz w:val="24"/>
        </w:rPr>
        <w:t>服务器管理器-添加角色和功能，选择Windows部署服务，根据向导进行安装</w:t>
      </w:r>
    </w:p>
    <w:p>
      <w:pPr>
        <w:numPr>
          <w:ilvl w:val="2"/>
          <w:numId w:val="2"/>
        </w:numPr>
        <w:spacing w:line="360" w:lineRule="auto"/>
        <w:rPr>
          <w:rFonts w:ascii="宋体" w:hAnsi="宋体" w:eastAsia="宋体" w:cs="宋体"/>
          <w:sz w:val="24"/>
        </w:rPr>
      </w:pPr>
      <w:r>
        <w:rPr>
          <w:rFonts w:hint="eastAsia" w:ascii="宋体" w:hAnsi="宋体" w:eastAsia="宋体" w:cs="宋体"/>
          <w:sz w:val="24"/>
        </w:rPr>
        <w:t>安装完后，打开Windows部署服务管理控制台，选择服务器，右键配置服务器，安装选项选择独立服务器，PXE服务器初始设置选择响应所有客户端计算机（已知和未知），其余设置项保持默认。</w:t>
      </w:r>
    </w:p>
    <w:p>
      <w:pPr>
        <w:numPr>
          <w:ilvl w:val="2"/>
          <w:numId w:val="2"/>
        </w:numPr>
        <w:spacing w:line="360" w:lineRule="auto"/>
        <w:rPr>
          <w:rFonts w:ascii="宋体" w:hAnsi="宋体" w:eastAsia="宋体" w:cs="宋体"/>
          <w:sz w:val="24"/>
        </w:rPr>
      </w:pPr>
      <w:r>
        <w:rPr>
          <w:rFonts w:hint="eastAsia" w:ascii="宋体" w:hAnsi="宋体" w:eastAsia="宋体" w:cs="宋体"/>
          <w:sz w:val="24"/>
        </w:rPr>
        <w:t>配置完后，点击服务器-安装映像-添加安装映像，打开上一步装载的虚拟光驱，选择sources/install.wim文件，在接下来的界面中选择想要安装的映像。</w:t>
      </w:r>
    </w:p>
    <w:p>
      <w:pPr>
        <w:numPr>
          <w:ilvl w:val="2"/>
          <w:numId w:val="2"/>
        </w:numPr>
        <w:spacing w:line="360" w:lineRule="auto"/>
        <w:rPr>
          <w:rFonts w:ascii="宋体" w:hAnsi="宋体" w:eastAsia="宋体" w:cs="宋体"/>
          <w:sz w:val="24"/>
        </w:rPr>
      </w:pPr>
      <w:r>
        <w:rPr>
          <w:rFonts w:hint="eastAsia" w:ascii="宋体" w:hAnsi="宋体" w:eastAsia="宋体" w:cs="宋体"/>
          <w:sz w:val="24"/>
        </w:rPr>
        <w:t>点击服务器-启动映像-添加启动映像，打开上一步装载的虚拟光驱，选择sources/boot.wim文件，添加启动映像。</w:t>
      </w:r>
    </w:p>
    <w:p>
      <w:pPr>
        <w:numPr>
          <w:ilvl w:val="2"/>
          <w:numId w:val="2"/>
        </w:numPr>
        <w:spacing w:line="360" w:lineRule="auto"/>
        <w:rPr>
          <w:rFonts w:ascii="宋体" w:hAnsi="宋体" w:eastAsia="宋体" w:cs="宋体"/>
          <w:sz w:val="24"/>
        </w:rPr>
      </w:pPr>
      <w:r>
        <w:rPr>
          <w:rFonts w:hint="eastAsia" w:ascii="宋体" w:hAnsi="宋体" w:eastAsia="宋体" w:cs="宋体"/>
          <w:sz w:val="24"/>
        </w:rPr>
        <w:t>点击服务器-属性-TFTP，取消选中【启用“变量窗口扩展”】</w:t>
      </w:r>
    </w:p>
    <w:p>
      <w:pPr>
        <w:numPr>
          <w:ilvl w:val="2"/>
          <w:numId w:val="2"/>
        </w:numPr>
        <w:spacing w:line="360" w:lineRule="auto"/>
        <w:rPr>
          <w:rFonts w:ascii="宋体" w:hAnsi="宋体" w:eastAsia="宋体" w:cs="宋体"/>
          <w:sz w:val="24"/>
        </w:rPr>
      </w:pPr>
      <w:r>
        <w:rPr>
          <w:rFonts w:hint="eastAsia" w:ascii="宋体" w:hAnsi="宋体" w:eastAsia="宋体" w:cs="宋体"/>
          <w:sz w:val="24"/>
        </w:rPr>
        <w:t>点击服务器-所有任务-启动，启动WDS服务。</w:t>
      </w:r>
    </w:p>
    <w:p>
      <w:pPr>
        <w:numPr>
          <w:ilvl w:val="1"/>
          <w:numId w:val="2"/>
        </w:numPr>
        <w:spacing w:line="360" w:lineRule="auto"/>
        <w:rPr>
          <w:rFonts w:ascii="宋体" w:hAnsi="宋体" w:eastAsia="宋体" w:cs="宋体"/>
          <w:sz w:val="24"/>
        </w:rPr>
      </w:pPr>
      <w:r>
        <w:rPr>
          <w:rFonts w:hint="eastAsia" w:ascii="宋体" w:hAnsi="宋体" w:eastAsia="宋体" w:cs="宋体"/>
          <w:sz w:val="24"/>
        </w:rPr>
        <w:t>在客户端上批量安装系统</w:t>
      </w:r>
    </w:p>
    <w:p>
      <w:pPr>
        <w:spacing w:line="360" w:lineRule="auto"/>
        <w:ind w:left="420" w:firstLine="420"/>
        <w:rPr>
          <w:rFonts w:ascii="宋体" w:hAnsi="宋体" w:eastAsia="宋体" w:cs="宋体"/>
          <w:sz w:val="24"/>
        </w:rPr>
      </w:pPr>
      <w:r>
        <w:rPr>
          <w:rFonts w:hint="eastAsia" w:ascii="宋体" w:hAnsi="宋体" w:eastAsia="宋体" w:cs="宋体"/>
          <w:sz w:val="24"/>
        </w:rPr>
        <w:t>创建新的演示用虚拟机，创建时，CD/DVD(SATA)取消勾选【已连接】和【启动时连接】；网络适配器选用LAN-ad区段，确保服务器和该客户端在同一子网下。</w:t>
      </w:r>
    </w:p>
    <w:p>
      <w:pPr>
        <w:spacing w:line="360" w:lineRule="auto"/>
        <w:ind w:left="420" w:firstLine="420"/>
        <w:jc w:val="center"/>
      </w:pPr>
      <w:r>
        <w:drawing>
          <wp:inline distT="0" distB="0" distL="114300" distR="114300">
            <wp:extent cx="5266690" cy="2475230"/>
            <wp:effectExtent l="0" t="0" r="10160" b="127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3"/>
                    <a:stretch>
                      <a:fillRect/>
                    </a:stretch>
                  </pic:blipFill>
                  <pic:spPr>
                    <a:xfrm>
                      <a:off x="0" y="0"/>
                      <a:ext cx="5266690" cy="2475230"/>
                    </a:xfrm>
                    <a:prstGeom prst="rect">
                      <a:avLst/>
                    </a:prstGeom>
                    <a:noFill/>
                    <a:ln>
                      <a:noFill/>
                    </a:ln>
                  </pic:spPr>
                </pic:pic>
              </a:graphicData>
            </a:graphic>
          </wp:inline>
        </w:drawing>
      </w:r>
    </w:p>
    <w:p>
      <w:pPr>
        <w:spacing w:line="360" w:lineRule="auto"/>
        <w:ind w:left="420" w:firstLine="420"/>
        <w:jc w:val="center"/>
        <w:rPr>
          <w:rFonts w:hint="eastAsia"/>
          <w:sz w:val="18"/>
          <w:szCs w:val="18"/>
        </w:rPr>
      </w:pPr>
      <w:r>
        <w:rPr>
          <w:rFonts w:hint="eastAsia"/>
          <w:sz w:val="18"/>
          <w:szCs w:val="18"/>
        </w:rPr>
        <w:t>图4</w:t>
      </w:r>
      <w:r>
        <w:rPr>
          <w:sz w:val="18"/>
          <w:szCs w:val="18"/>
        </w:rPr>
        <w:t xml:space="preserve"> </w:t>
      </w:r>
      <w:r>
        <w:rPr>
          <w:rFonts w:hint="eastAsia"/>
          <w:sz w:val="18"/>
          <w:szCs w:val="18"/>
        </w:rPr>
        <w:t>创建虚拟机设置</w:t>
      </w:r>
    </w:p>
    <w:p>
      <w:pPr>
        <w:spacing w:line="360" w:lineRule="auto"/>
        <w:ind w:left="420" w:firstLine="420"/>
        <w:rPr>
          <w:rFonts w:ascii="宋体" w:hAnsi="宋体" w:eastAsia="宋体" w:cs="宋体"/>
          <w:sz w:val="24"/>
        </w:rPr>
      </w:pPr>
      <w:r>
        <w:rPr>
          <w:rFonts w:hint="eastAsia" w:ascii="宋体" w:hAnsi="宋体" w:eastAsia="宋体" w:cs="宋体"/>
          <w:sz w:val="24"/>
        </w:rPr>
        <w:t>为该客户端创建快照，使用链接克隆2台新虚拟机用于演示</w:t>
      </w:r>
    </w:p>
    <w:p>
      <w:pPr>
        <w:spacing w:line="360" w:lineRule="auto"/>
        <w:ind w:left="420" w:firstLine="420"/>
        <w:rPr>
          <w:rFonts w:ascii="宋体" w:hAnsi="宋体" w:eastAsia="宋体" w:cs="宋体"/>
          <w:sz w:val="24"/>
        </w:rPr>
      </w:pPr>
      <w:r>
        <w:rPr>
          <w:rFonts w:hint="eastAsia" w:ascii="宋体" w:hAnsi="宋体" w:eastAsia="宋体" w:cs="宋体"/>
          <w:sz w:val="24"/>
        </w:rPr>
        <w:t>启动虚拟机，虚拟机会自动获取IP地址，并询问是否通过网络启动，输入【Enter】，虚拟机会自动下载对应文件并安装系统。</w:t>
      </w:r>
    </w:p>
    <w:p>
      <w:pPr>
        <w:numPr>
          <w:ilvl w:val="1"/>
          <w:numId w:val="2"/>
        </w:numPr>
        <w:spacing w:line="360" w:lineRule="auto"/>
        <w:rPr>
          <w:rFonts w:ascii="宋体" w:hAnsi="宋体" w:eastAsia="宋体" w:cs="宋体"/>
          <w:sz w:val="24"/>
        </w:rPr>
      </w:pPr>
      <w:r>
        <w:rPr>
          <w:rFonts w:hint="eastAsia" w:ascii="宋体" w:hAnsi="宋体" w:eastAsia="宋体" w:cs="宋体"/>
          <w:sz w:val="24"/>
        </w:rPr>
        <w:t>为每台虚拟机配置对应IP及DNS</w:t>
      </w:r>
    </w:p>
    <w:p>
      <w:pPr>
        <w:spacing w:line="360" w:lineRule="auto"/>
        <w:ind w:left="420" w:firstLine="420"/>
        <w:rPr>
          <w:rFonts w:ascii="宋体" w:hAnsi="宋体" w:eastAsia="宋体" w:cs="宋体"/>
          <w:sz w:val="24"/>
        </w:rPr>
      </w:pPr>
      <w:r>
        <w:rPr>
          <w:rFonts w:hint="eastAsia" w:ascii="宋体" w:hAnsi="宋体" w:eastAsia="宋体" w:cs="宋体"/>
          <w:sz w:val="24"/>
        </w:rPr>
        <w:t>延用实验十一中的winserver-ad与winserver-web-ftp，克隆四台虚拟机win-c-210、win-c-211、win-c-220、win-c-221，按照规划表格进行IP以及DNS的配置，将220与221主机连到lan-r虚拟交换机，210与211主机连到lan-ad虚拟交换机。</w:t>
      </w:r>
    </w:p>
    <w:p>
      <w:pPr>
        <w:spacing w:line="360" w:lineRule="auto"/>
        <w:ind w:left="420" w:firstLine="420"/>
        <w:jc w:val="center"/>
        <w:rPr>
          <w:rFonts w:ascii="宋体" w:hAnsi="宋体" w:eastAsia="宋体" w:cs="宋体"/>
          <w:sz w:val="24"/>
        </w:rPr>
      </w:pPr>
      <w:r>
        <w:rPr>
          <w:rFonts w:ascii="宋体" w:hAnsi="宋体" w:eastAsia="宋体" w:cs="宋体"/>
          <w:sz w:val="24"/>
        </w:rPr>
        <w:drawing>
          <wp:inline distT="0" distB="0" distL="114300" distR="114300">
            <wp:extent cx="1661160" cy="1584960"/>
            <wp:effectExtent l="0" t="0" r="2540" b="2540"/>
            <wp:docPr id="1" name="图片 1" descr="513389a46d56650ccd989b488586d3f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3389a46d56650ccd989b488586d3f4_"/>
                    <pic:cNvPicPr>
                      <a:picLocks noChangeAspect="1"/>
                    </pic:cNvPicPr>
                  </pic:nvPicPr>
                  <pic:blipFill>
                    <a:blip r:embed="rId14"/>
                    <a:stretch>
                      <a:fillRect/>
                    </a:stretch>
                  </pic:blipFill>
                  <pic:spPr>
                    <a:xfrm>
                      <a:off x="0" y="0"/>
                      <a:ext cx="1661160" cy="1584960"/>
                    </a:xfrm>
                    <a:prstGeom prst="rect">
                      <a:avLst/>
                    </a:prstGeom>
                  </pic:spPr>
                </pic:pic>
              </a:graphicData>
            </a:graphic>
          </wp:inline>
        </w:drawing>
      </w:r>
    </w:p>
    <w:p>
      <w:pPr>
        <w:spacing w:line="360" w:lineRule="auto"/>
        <w:ind w:left="420" w:firstLine="420"/>
        <w:jc w:val="center"/>
        <w:rPr>
          <w:rFonts w:ascii="宋体" w:hAnsi="宋体" w:eastAsia="宋体" w:cs="宋体"/>
          <w:sz w:val="18"/>
          <w:szCs w:val="18"/>
        </w:rPr>
      </w:pPr>
      <w:r>
        <w:rPr>
          <w:rFonts w:hint="eastAsia" w:ascii="宋体" w:hAnsi="宋体" w:eastAsia="宋体" w:cs="宋体"/>
          <w:sz w:val="18"/>
          <w:szCs w:val="18"/>
        </w:rPr>
        <w:t>图</w:t>
      </w:r>
      <w:r>
        <w:rPr>
          <w:rFonts w:ascii="宋体" w:hAnsi="宋体" w:eastAsia="宋体" w:cs="宋体"/>
          <w:sz w:val="18"/>
          <w:szCs w:val="18"/>
        </w:rPr>
        <w:t>5</w:t>
      </w:r>
      <w:r>
        <w:rPr>
          <w:rFonts w:hint="eastAsia" w:ascii="宋体" w:hAnsi="宋体" w:eastAsia="宋体" w:cs="宋体"/>
          <w:sz w:val="18"/>
          <w:szCs w:val="18"/>
        </w:rPr>
        <w:t xml:space="preserve"> 虚拟机管理</w:t>
      </w:r>
    </w:p>
    <w:p>
      <w:pPr>
        <w:numPr>
          <w:ilvl w:val="1"/>
          <w:numId w:val="2"/>
        </w:numPr>
        <w:spacing w:line="360" w:lineRule="auto"/>
        <w:rPr>
          <w:rFonts w:ascii="宋体" w:hAnsi="宋体" w:eastAsia="宋体" w:cs="宋体"/>
          <w:sz w:val="24"/>
        </w:rPr>
      </w:pPr>
      <w:r>
        <w:rPr>
          <w:rFonts w:hint="eastAsia" w:ascii="宋体" w:hAnsi="宋体" w:eastAsia="宋体" w:cs="宋体"/>
          <w:sz w:val="24"/>
        </w:rPr>
        <w:t>配置软路由</w:t>
      </w:r>
    </w:p>
    <w:p>
      <w:pPr>
        <w:spacing w:line="360" w:lineRule="auto"/>
        <w:ind w:left="420" w:firstLine="420"/>
        <w:rPr>
          <w:rFonts w:ascii="宋体" w:hAnsi="宋体" w:eastAsia="宋体" w:cs="宋体"/>
          <w:sz w:val="24"/>
        </w:rPr>
      </w:pPr>
      <w:r>
        <w:rPr>
          <w:rFonts w:hint="eastAsia" w:ascii="宋体" w:hAnsi="宋体" w:eastAsia="宋体" w:cs="宋体"/>
          <w:sz w:val="24"/>
        </w:rPr>
        <w:t>由于winserver-web-ftp服务器已安装NAT服务，路由表中已有相应内容。220子网没有与路由器直接连接，因此在路由表中添加静态路由。最终路由表配置如下：</w:t>
      </w:r>
    </w:p>
    <w:p>
      <w:pPr>
        <w:spacing w:line="360" w:lineRule="auto"/>
        <w:ind w:left="420"/>
        <w:jc w:val="center"/>
        <w:rPr>
          <w:rFonts w:ascii="宋体" w:hAnsi="宋体" w:eastAsia="宋体" w:cs="宋体"/>
          <w:sz w:val="24"/>
        </w:rPr>
      </w:pPr>
      <w:r>
        <w:rPr>
          <w:rFonts w:hint="eastAsia" w:ascii="宋体" w:hAnsi="宋体" w:eastAsia="宋体" w:cs="宋体"/>
          <w:sz w:val="24"/>
        </w:rPr>
        <w:drawing>
          <wp:inline distT="0" distB="0" distL="114300" distR="114300">
            <wp:extent cx="5270500" cy="2866390"/>
            <wp:effectExtent l="0" t="0" r="0" b="3810"/>
            <wp:docPr id="202" name="图片 202" descr="2a67e197084a3872ccb57aac6d1004a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2a67e197084a3872ccb57aac6d1004a1_"/>
                    <pic:cNvPicPr>
                      <a:picLocks noChangeAspect="1"/>
                    </pic:cNvPicPr>
                  </pic:nvPicPr>
                  <pic:blipFill>
                    <a:blip r:embed="rId15"/>
                    <a:stretch>
                      <a:fillRect/>
                    </a:stretch>
                  </pic:blipFill>
                  <pic:spPr>
                    <a:xfrm>
                      <a:off x="0" y="0"/>
                      <a:ext cx="5270500" cy="2866390"/>
                    </a:xfrm>
                    <a:prstGeom prst="rect">
                      <a:avLst/>
                    </a:prstGeom>
                  </pic:spPr>
                </pic:pic>
              </a:graphicData>
            </a:graphic>
          </wp:inline>
        </w:drawing>
      </w:r>
    </w:p>
    <w:p>
      <w:pPr>
        <w:spacing w:line="360" w:lineRule="auto"/>
        <w:ind w:left="420" w:firstLine="420"/>
        <w:jc w:val="center"/>
        <w:rPr>
          <w:rFonts w:ascii="宋体" w:hAnsi="宋体" w:eastAsia="宋体" w:cs="宋体"/>
          <w:sz w:val="18"/>
          <w:szCs w:val="18"/>
        </w:rPr>
      </w:pPr>
      <w:r>
        <w:rPr>
          <w:rFonts w:hint="eastAsia" w:ascii="宋体" w:hAnsi="宋体" w:eastAsia="宋体" w:cs="宋体"/>
          <w:sz w:val="18"/>
          <w:szCs w:val="18"/>
        </w:rPr>
        <w:t>图</w:t>
      </w:r>
      <w:r>
        <w:rPr>
          <w:rFonts w:ascii="宋体" w:hAnsi="宋体" w:eastAsia="宋体" w:cs="宋体"/>
          <w:sz w:val="18"/>
          <w:szCs w:val="18"/>
        </w:rPr>
        <w:t>6</w:t>
      </w:r>
      <w:r>
        <w:rPr>
          <w:rFonts w:hint="eastAsia" w:ascii="宋体" w:hAnsi="宋体" w:eastAsia="宋体" w:cs="宋体"/>
          <w:sz w:val="18"/>
          <w:szCs w:val="18"/>
        </w:rPr>
        <w:t xml:space="preserve"> “winser-web”路由表设置</w:t>
      </w:r>
    </w:p>
    <w:p>
      <w:pPr>
        <w:spacing w:line="360" w:lineRule="auto"/>
        <w:ind w:left="420" w:firstLine="420"/>
        <w:rPr>
          <w:rFonts w:ascii="宋体" w:hAnsi="宋体" w:eastAsia="宋体" w:cs="宋体"/>
          <w:sz w:val="24"/>
        </w:rPr>
      </w:pPr>
      <w:r>
        <w:rPr>
          <w:rFonts w:hint="eastAsia" w:ascii="宋体" w:hAnsi="宋体" w:eastAsia="宋体" w:cs="宋体"/>
          <w:sz w:val="24"/>
        </w:rPr>
        <w:t>此时测试各虚拟机之间均可互相ping通，也可以正常连入Internet。</w:t>
      </w:r>
    </w:p>
    <w:p>
      <w:pPr>
        <w:spacing w:line="360" w:lineRule="auto"/>
        <w:ind w:left="420" w:firstLine="420"/>
        <w:rPr>
          <w:rFonts w:ascii="宋体" w:hAnsi="宋体" w:eastAsia="宋体" w:cs="宋体"/>
          <w:sz w:val="24"/>
        </w:rPr>
      </w:pPr>
      <w:r>
        <w:rPr>
          <w:rFonts w:hint="eastAsia" w:ascii="宋体" w:hAnsi="宋体" w:eastAsia="宋体" w:cs="宋体"/>
          <w:sz w:val="24"/>
        </w:rPr>
        <w:t>当220机房要考试时，通过设置lan-ad网络的“出站筛选器”对目的地址属于220子网的数据包进行限制，此时220与221不能访问考试网页以外的IP地址，210与211仍旧可以正常上网。</w:t>
      </w:r>
    </w:p>
    <w:p>
      <w:pPr>
        <w:spacing w:line="360" w:lineRule="auto"/>
        <w:ind w:left="420" w:firstLine="420"/>
        <w:jc w:val="center"/>
        <w:rPr>
          <w:rFonts w:ascii="宋体" w:hAnsi="宋体" w:eastAsia="宋体" w:cs="宋体"/>
          <w:sz w:val="24"/>
        </w:rPr>
      </w:pPr>
      <w:r>
        <w:rPr>
          <w:rFonts w:ascii="宋体" w:hAnsi="宋体" w:eastAsia="宋体" w:cs="宋体"/>
          <w:sz w:val="24"/>
        </w:rPr>
        <w:drawing>
          <wp:inline distT="0" distB="0" distL="114300" distR="114300">
            <wp:extent cx="4259580" cy="3794760"/>
            <wp:effectExtent l="0" t="0" r="7620" b="2540"/>
            <wp:docPr id="2" name="图片 2" descr="82488bc8d13c911d05d35c76480d15f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2488bc8d13c911d05d35c76480d15f1_"/>
                    <pic:cNvPicPr>
                      <a:picLocks noChangeAspect="1"/>
                    </pic:cNvPicPr>
                  </pic:nvPicPr>
                  <pic:blipFill>
                    <a:blip r:embed="rId16"/>
                    <a:stretch>
                      <a:fillRect/>
                    </a:stretch>
                  </pic:blipFill>
                  <pic:spPr>
                    <a:xfrm>
                      <a:off x="0" y="0"/>
                      <a:ext cx="4259580" cy="3794760"/>
                    </a:xfrm>
                    <a:prstGeom prst="rect">
                      <a:avLst/>
                    </a:prstGeom>
                  </pic:spPr>
                </pic:pic>
              </a:graphicData>
            </a:graphic>
          </wp:inline>
        </w:drawing>
      </w:r>
    </w:p>
    <w:p>
      <w:pPr>
        <w:spacing w:line="360" w:lineRule="auto"/>
        <w:ind w:left="420" w:firstLine="420"/>
        <w:jc w:val="center"/>
        <w:rPr>
          <w:rFonts w:ascii="宋体" w:hAnsi="宋体" w:eastAsia="宋体" w:cs="宋体"/>
          <w:sz w:val="18"/>
          <w:szCs w:val="18"/>
        </w:rPr>
      </w:pPr>
      <w:r>
        <w:rPr>
          <w:rFonts w:hint="eastAsia" w:ascii="宋体" w:hAnsi="宋体" w:eastAsia="宋体" w:cs="宋体"/>
          <w:sz w:val="18"/>
          <w:szCs w:val="18"/>
        </w:rPr>
        <w:t>图</w:t>
      </w:r>
      <w:r>
        <w:rPr>
          <w:rFonts w:ascii="宋体" w:hAnsi="宋体" w:eastAsia="宋体" w:cs="宋体"/>
          <w:sz w:val="18"/>
          <w:szCs w:val="18"/>
        </w:rPr>
        <w:t>7</w:t>
      </w:r>
      <w:r>
        <w:rPr>
          <w:rFonts w:hint="eastAsia" w:ascii="宋体" w:hAnsi="宋体" w:eastAsia="宋体" w:cs="宋体"/>
          <w:sz w:val="18"/>
          <w:szCs w:val="18"/>
        </w:rPr>
        <w:t xml:space="preserve"> “出站筛选器”设置</w:t>
      </w:r>
    </w:p>
    <w:p>
      <w:pPr>
        <w:numPr>
          <w:ilvl w:val="1"/>
          <w:numId w:val="2"/>
        </w:numPr>
        <w:spacing w:line="360" w:lineRule="auto"/>
        <w:rPr>
          <w:rFonts w:ascii="宋体" w:hAnsi="宋体" w:eastAsia="宋体" w:cs="宋体"/>
          <w:sz w:val="24"/>
        </w:rPr>
      </w:pPr>
      <w:r>
        <w:rPr>
          <w:rFonts w:hint="eastAsia" w:ascii="宋体" w:hAnsi="宋体" w:eastAsia="宋体" w:cs="宋体"/>
          <w:sz w:val="24"/>
        </w:rPr>
        <w:t>为每个机房添加对应的组</w:t>
      </w:r>
    </w:p>
    <w:p>
      <w:pPr>
        <w:spacing w:line="360" w:lineRule="auto"/>
        <w:ind w:left="420" w:firstLine="420"/>
        <w:rPr>
          <w:rFonts w:ascii="宋体" w:hAnsi="宋体" w:eastAsia="宋体" w:cs="宋体"/>
          <w:sz w:val="24"/>
        </w:rPr>
      </w:pPr>
      <w:r>
        <w:rPr>
          <w:rFonts w:hint="eastAsia" w:ascii="宋体" w:hAnsi="宋体" w:eastAsia="宋体" w:cs="宋体"/>
          <w:sz w:val="24"/>
        </w:rPr>
        <w:t>建立新用户210、211、220、221，密码分别与账户名称相同，设置好后在现有域group-*.local中为两个机房分别建立分组210room和220room，将刚建立的新用户分别按照子网加入新分组中。在对应的客户机上登录对应新用户的账号。设置结果如下：</w:t>
      </w:r>
    </w:p>
    <w:p>
      <w:pPr>
        <w:spacing w:line="360" w:lineRule="auto"/>
        <w:ind w:left="420"/>
        <w:jc w:val="center"/>
        <w:rPr>
          <w:rFonts w:ascii="宋体" w:hAnsi="宋体" w:eastAsia="宋体" w:cs="宋体"/>
          <w:sz w:val="24"/>
        </w:rPr>
      </w:pPr>
      <w:r>
        <w:rPr>
          <w:rFonts w:hint="eastAsia" w:ascii="宋体" w:hAnsi="宋体" w:eastAsia="宋体" w:cs="宋体"/>
          <w:sz w:val="24"/>
        </w:rPr>
        <w:drawing>
          <wp:inline distT="0" distB="0" distL="114300" distR="114300">
            <wp:extent cx="5269230" cy="3716655"/>
            <wp:effectExtent l="0" t="0" r="1270" b="4445"/>
            <wp:docPr id="200" name="图片 200" descr="bd5affc21c4cda0fc2fed9dc3c7225c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bd5affc21c4cda0fc2fed9dc3c7225c9_"/>
                    <pic:cNvPicPr>
                      <a:picLocks noChangeAspect="1"/>
                    </pic:cNvPicPr>
                  </pic:nvPicPr>
                  <pic:blipFill>
                    <a:blip r:embed="rId17"/>
                    <a:stretch>
                      <a:fillRect/>
                    </a:stretch>
                  </pic:blipFill>
                  <pic:spPr>
                    <a:xfrm>
                      <a:off x="0" y="0"/>
                      <a:ext cx="5269230" cy="3716655"/>
                    </a:xfrm>
                    <a:prstGeom prst="rect">
                      <a:avLst/>
                    </a:prstGeom>
                  </pic:spPr>
                </pic:pic>
              </a:graphicData>
            </a:graphic>
          </wp:inline>
        </w:drawing>
      </w:r>
    </w:p>
    <w:p>
      <w:pPr>
        <w:spacing w:line="360" w:lineRule="auto"/>
        <w:ind w:left="420"/>
        <w:jc w:val="center"/>
        <w:rPr>
          <w:rFonts w:ascii="宋体" w:hAnsi="宋体" w:eastAsia="宋体" w:cs="宋体"/>
          <w:sz w:val="18"/>
          <w:szCs w:val="18"/>
        </w:rPr>
      </w:pPr>
      <w:r>
        <w:rPr>
          <w:rFonts w:hint="eastAsia" w:ascii="宋体" w:hAnsi="宋体" w:eastAsia="宋体" w:cs="宋体"/>
          <w:sz w:val="18"/>
          <w:szCs w:val="18"/>
        </w:rPr>
        <w:t>图</w:t>
      </w:r>
      <w:r>
        <w:rPr>
          <w:rFonts w:ascii="宋体" w:hAnsi="宋体" w:eastAsia="宋体" w:cs="宋体"/>
          <w:sz w:val="18"/>
          <w:szCs w:val="18"/>
        </w:rPr>
        <w:t>8</w:t>
      </w:r>
      <w:r>
        <w:rPr>
          <w:rFonts w:hint="eastAsia" w:ascii="宋体" w:hAnsi="宋体" w:eastAsia="宋体" w:cs="宋体"/>
          <w:sz w:val="18"/>
          <w:szCs w:val="18"/>
        </w:rPr>
        <w:t xml:space="preserve"> “Active Directory”添加新用户与分组后</w:t>
      </w:r>
    </w:p>
    <w:p>
      <w:pPr>
        <w:numPr>
          <w:ilvl w:val="1"/>
          <w:numId w:val="2"/>
        </w:numPr>
        <w:spacing w:line="360" w:lineRule="auto"/>
        <w:rPr>
          <w:rFonts w:ascii="宋体" w:hAnsi="宋体" w:eastAsia="宋体" w:cs="宋体"/>
          <w:sz w:val="24"/>
        </w:rPr>
      </w:pPr>
      <w:r>
        <w:rPr>
          <w:rFonts w:hint="eastAsia" w:ascii="宋体" w:hAnsi="宋体" w:eastAsia="宋体" w:cs="宋体"/>
          <w:sz w:val="24"/>
        </w:rPr>
        <w:t>针对每个机房设置共享文件</w:t>
      </w:r>
    </w:p>
    <w:p>
      <w:pPr>
        <w:spacing w:line="360" w:lineRule="auto"/>
        <w:ind w:left="840" w:firstLine="420"/>
        <w:rPr>
          <w:rFonts w:ascii="宋体" w:hAnsi="宋体" w:eastAsia="宋体" w:cs="宋体"/>
          <w:sz w:val="24"/>
        </w:rPr>
      </w:pPr>
      <w:r>
        <w:rPr>
          <w:rFonts w:hint="eastAsia" w:ascii="宋体" w:hAnsi="宋体" w:eastAsia="宋体" w:cs="宋体"/>
          <w:sz w:val="24"/>
        </w:rPr>
        <w:t>在winserver-ad上建立共享文件夹“机房210”与“机房220”，设置共享权限为仅域管理员与对应机房组的用户可以读取和执行。如：210用户可以通过在本地文件中输入“\\192.168.210.1”查看winserver-ad分享的包括“机房210”和“机房220”在内的所有共享文件夹，但210用户只能访问“机房210”文件夹，访问“机房220”文件夹时会“拒绝访问”。当210用户试图修改“机房210”文件夹内容时也会被报错。</w:t>
      </w:r>
    </w:p>
    <w:p>
      <w:pPr>
        <w:spacing w:line="360" w:lineRule="auto"/>
        <w:ind w:left="840"/>
        <w:jc w:val="center"/>
        <w:rPr>
          <w:rFonts w:ascii="宋体" w:hAnsi="宋体" w:eastAsia="宋体" w:cs="宋体"/>
          <w:sz w:val="24"/>
        </w:rPr>
      </w:pPr>
      <w:r>
        <w:rPr>
          <w:rFonts w:hint="eastAsia" w:ascii="宋体" w:hAnsi="宋体" w:eastAsia="宋体" w:cs="宋体"/>
          <w:sz w:val="24"/>
        </w:rPr>
        <w:drawing>
          <wp:inline distT="0" distB="0" distL="114300" distR="114300">
            <wp:extent cx="5271770" cy="3934460"/>
            <wp:effectExtent l="0" t="0" r="11430" b="2540"/>
            <wp:docPr id="201" name="图片 201" descr="db6451575a5afcc59e26e801585883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descr="db6451575a5afcc59e26e80158588311_"/>
                    <pic:cNvPicPr>
                      <a:picLocks noChangeAspect="1"/>
                    </pic:cNvPicPr>
                  </pic:nvPicPr>
                  <pic:blipFill>
                    <a:blip r:embed="rId18"/>
                    <a:stretch>
                      <a:fillRect/>
                    </a:stretch>
                  </pic:blipFill>
                  <pic:spPr>
                    <a:xfrm>
                      <a:off x="0" y="0"/>
                      <a:ext cx="5271770" cy="3934460"/>
                    </a:xfrm>
                    <a:prstGeom prst="rect">
                      <a:avLst/>
                    </a:prstGeom>
                  </pic:spPr>
                </pic:pic>
              </a:graphicData>
            </a:graphic>
          </wp:inline>
        </w:drawing>
      </w:r>
    </w:p>
    <w:p>
      <w:pPr>
        <w:spacing w:line="360" w:lineRule="auto"/>
        <w:ind w:left="840"/>
        <w:jc w:val="center"/>
        <w:rPr>
          <w:rFonts w:ascii="宋体" w:hAnsi="宋体" w:eastAsia="宋体" w:cs="宋体"/>
          <w:sz w:val="18"/>
          <w:szCs w:val="18"/>
        </w:rPr>
      </w:pPr>
      <w:r>
        <w:rPr>
          <w:rFonts w:hint="eastAsia" w:ascii="宋体" w:hAnsi="宋体" w:eastAsia="宋体" w:cs="宋体"/>
          <w:sz w:val="18"/>
          <w:szCs w:val="18"/>
        </w:rPr>
        <w:t>图</w:t>
      </w:r>
      <w:r>
        <w:rPr>
          <w:rFonts w:ascii="宋体" w:hAnsi="宋体" w:eastAsia="宋体" w:cs="宋体"/>
          <w:sz w:val="18"/>
          <w:szCs w:val="18"/>
        </w:rPr>
        <w:t>9</w:t>
      </w:r>
      <w:r>
        <w:rPr>
          <w:rFonts w:hint="eastAsia" w:ascii="宋体" w:hAnsi="宋体" w:eastAsia="宋体" w:cs="宋体"/>
          <w:sz w:val="18"/>
          <w:szCs w:val="18"/>
        </w:rPr>
        <w:t xml:space="preserve"> “机房210”文件夹的共享权限设置</w:t>
      </w:r>
    </w:p>
    <w:p>
      <w:pPr>
        <w:numPr>
          <w:ilvl w:val="1"/>
          <w:numId w:val="2"/>
        </w:numPr>
        <w:spacing w:line="360" w:lineRule="auto"/>
        <w:rPr>
          <w:rFonts w:ascii="宋体" w:hAnsi="宋体" w:eastAsia="宋体" w:cs="宋体"/>
          <w:sz w:val="24"/>
        </w:rPr>
      </w:pPr>
      <w:r>
        <w:rPr>
          <w:rFonts w:hint="eastAsia" w:ascii="宋体" w:hAnsi="宋体" w:eastAsia="宋体" w:cs="宋体"/>
          <w:sz w:val="24"/>
        </w:rPr>
        <w:t>创建Web服务器中的Web站点</w:t>
      </w:r>
    </w:p>
    <w:p>
      <w:pPr>
        <w:spacing w:line="360" w:lineRule="auto"/>
        <w:ind w:left="840" w:firstLine="420"/>
        <w:rPr>
          <w:rFonts w:ascii="宋体" w:hAnsi="宋体" w:eastAsia="宋体" w:cs="宋体"/>
          <w:sz w:val="24"/>
        </w:rPr>
      </w:pPr>
      <w:r>
        <w:rPr>
          <w:rFonts w:hint="eastAsia" w:ascii="宋体" w:hAnsi="宋体" w:eastAsia="宋体" w:cs="宋体"/>
          <w:sz w:val="24"/>
        </w:rPr>
        <w:t>在winserver-web-ftp服务器上新建网页“exam220”用于考试，考试网页的访问需要输入用户名与密码。220机房的学生机可以通过输入“http://192.168.180.2”访问到考试网页。</w:t>
      </w:r>
    </w:p>
    <w:p>
      <w:pPr>
        <w:spacing w:line="360" w:lineRule="auto"/>
        <w:ind w:left="420"/>
        <w:rPr>
          <w:rFonts w:ascii="宋体" w:hAnsi="宋体" w:eastAsia="宋体" w:cs="宋体"/>
          <w:sz w:val="24"/>
        </w:rPr>
      </w:pPr>
      <w:r>
        <w:rPr>
          <w:rFonts w:hint="eastAsia" w:ascii="宋体" w:hAnsi="宋体" w:eastAsia="宋体" w:cs="宋体"/>
          <w:sz w:val="24"/>
        </w:rPr>
        <w:drawing>
          <wp:inline distT="0" distB="0" distL="114300" distR="114300">
            <wp:extent cx="5267960" cy="3019425"/>
            <wp:effectExtent l="0" t="0" r="2540" b="3175"/>
            <wp:docPr id="203" name="图片 203" descr="9d19b80882d034a39d5c40e8e2ed019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9d19b80882d034a39d5c40e8e2ed0197_"/>
                    <pic:cNvPicPr>
                      <a:picLocks noChangeAspect="1"/>
                    </pic:cNvPicPr>
                  </pic:nvPicPr>
                  <pic:blipFill>
                    <a:blip r:embed="rId19"/>
                    <a:stretch>
                      <a:fillRect/>
                    </a:stretch>
                  </pic:blipFill>
                  <pic:spPr>
                    <a:xfrm>
                      <a:off x="0" y="0"/>
                      <a:ext cx="5267960" cy="3019425"/>
                    </a:xfrm>
                    <a:prstGeom prst="rect">
                      <a:avLst/>
                    </a:prstGeom>
                  </pic:spPr>
                </pic:pic>
              </a:graphicData>
            </a:graphic>
          </wp:inline>
        </w:drawing>
      </w:r>
    </w:p>
    <w:p>
      <w:pPr>
        <w:spacing w:line="360" w:lineRule="auto"/>
        <w:ind w:left="420"/>
        <w:jc w:val="center"/>
        <w:rPr>
          <w:rFonts w:ascii="宋体" w:hAnsi="宋体" w:eastAsia="宋体" w:cs="宋体"/>
          <w:sz w:val="18"/>
          <w:szCs w:val="18"/>
        </w:rPr>
      </w:pPr>
      <w:r>
        <w:rPr>
          <w:rFonts w:hint="eastAsia" w:ascii="宋体" w:hAnsi="宋体" w:eastAsia="宋体" w:cs="宋体"/>
          <w:sz w:val="18"/>
          <w:szCs w:val="18"/>
        </w:rPr>
        <w:t>图</w:t>
      </w:r>
      <w:r>
        <w:rPr>
          <w:rFonts w:ascii="宋体" w:hAnsi="宋体" w:eastAsia="宋体" w:cs="宋体"/>
          <w:sz w:val="18"/>
          <w:szCs w:val="18"/>
        </w:rPr>
        <w:t>10</w:t>
      </w:r>
      <w:r>
        <w:rPr>
          <w:rFonts w:hint="eastAsia" w:ascii="宋体" w:hAnsi="宋体" w:eastAsia="宋体" w:cs="宋体"/>
          <w:sz w:val="18"/>
          <w:szCs w:val="18"/>
        </w:rPr>
        <w:t xml:space="preserve"> 建立Web站点“exam220”后</w:t>
      </w:r>
    </w:p>
    <w:p>
      <w:pPr>
        <w:numPr>
          <w:ilvl w:val="1"/>
          <w:numId w:val="2"/>
        </w:numPr>
        <w:spacing w:line="360" w:lineRule="auto"/>
        <w:rPr>
          <w:rFonts w:ascii="宋体" w:hAnsi="宋体" w:eastAsia="宋体" w:cs="宋体"/>
          <w:sz w:val="24"/>
        </w:rPr>
      </w:pPr>
      <w:r>
        <w:rPr>
          <w:rFonts w:hint="eastAsia" w:ascii="宋体" w:hAnsi="宋体" w:eastAsia="宋体" w:cs="宋体"/>
          <w:sz w:val="24"/>
        </w:rPr>
        <w:t>机房管理软件安装与配置</w:t>
      </w:r>
    </w:p>
    <w:p>
      <w:pPr>
        <w:spacing w:line="360" w:lineRule="auto"/>
        <w:ind w:left="840" w:firstLine="420"/>
        <w:rPr>
          <w:rFonts w:hint="eastAsia" w:ascii="宋体" w:hAnsi="宋体" w:eastAsia="宋体" w:cs="宋体"/>
          <w:sz w:val="24"/>
        </w:rPr>
      </w:pPr>
      <w:r>
        <w:rPr>
          <w:rFonts w:hint="eastAsia" w:ascii="宋体" w:hAnsi="宋体" w:eastAsia="宋体" w:cs="宋体"/>
          <w:sz w:val="24"/>
        </w:rPr>
        <w:t>在前面的步骤中，我们已经根据网络结构拓扑图配置好了各个设备，接下来我们将使用软件i</w:t>
      </w:r>
      <w:r>
        <w:rPr>
          <w:rFonts w:ascii="宋体" w:hAnsi="宋体" w:eastAsia="宋体" w:cs="宋体"/>
          <w:sz w:val="24"/>
        </w:rPr>
        <w:t>M</w:t>
      </w:r>
      <w:r>
        <w:rPr>
          <w:rFonts w:hint="eastAsia" w:ascii="宋体" w:hAnsi="宋体" w:eastAsia="宋体" w:cs="宋体"/>
          <w:sz w:val="24"/>
        </w:rPr>
        <w:t>onitor</w:t>
      </w:r>
      <w:r>
        <w:rPr>
          <w:rFonts w:ascii="宋体" w:hAnsi="宋体" w:eastAsia="宋体" w:cs="宋体"/>
          <w:sz w:val="24"/>
        </w:rPr>
        <w:t xml:space="preserve"> EAM</w:t>
      </w:r>
      <w:r>
        <w:rPr>
          <w:rFonts w:hint="eastAsia" w:ascii="宋体" w:hAnsi="宋体" w:eastAsia="宋体" w:cs="宋体"/>
          <w:sz w:val="24"/>
        </w:rPr>
        <w:t>来对机房的客户端进行监控与管理，由于我们使用的是免费试用版，所以只能控制两台客户端，这里我们选用L</w:t>
      </w:r>
      <w:r>
        <w:rPr>
          <w:rFonts w:ascii="宋体" w:hAnsi="宋体" w:eastAsia="宋体" w:cs="宋体"/>
          <w:sz w:val="24"/>
        </w:rPr>
        <w:t>AN-</w:t>
      </w:r>
      <w:r>
        <w:rPr>
          <w:rFonts w:hint="eastAsia" w:ascii="宋体" w:hAnsi="宋体" w:eastAsia="宋体" w:cs="宋体"/>
          <w:sz w:val="24"/>
        </w:rPr>
        <w:t>ad下的2</w:t>
      </w:r>
      <w:r>
        <w:rPr>
          <w:rFonts w:ascii="宋体" w:hAnsi="宋体" w:eastAsia="宋体" w:cs="宋体"/>
          <w:sz w:val="24"/>
        </w:rPr>
        <w:t>10</w:t>
      </w:r>
      <w:r>
        <w:rPr>
          <w:rFonts w:hint="eastAsia" w:ascii="宋体" w:hAnsi="宋体" w:eastAsia="宋体" w:cs="宋体"/>
          <w:sz w:val="24"/>
        </w:rPr>
        <w:t>子网的两台机器（即w</w:t>
      </w:r>
      <w:r>
        <w:rPr>
          <w:rFonts w:ascii="宋体" w:hAnsi="宋体" w:eastAsia="宋体" w:cs="宋体"/>
          <w:sz w:val="24"/>
        </w:rPr>
        <w:t>in-c-210</w:t>
      </w:r>
      <w:r>
        <w:rPr>
          <w:rFonts w:hint="eastAsia" w:ascii="宋体" w:hAnsi="宋体" w:eastAsia="宋体" w:cs="宋体"/>
          <w:sz w:val="24"/>
        </w:rPr>
        <w:t>与win</w:t>
      </w:r>
      <w:r>
        <w:rPr>
          <w:rFonts w:ascii="宋体" w:hAnsi="宋体" w:eastAsia="宋体" w:cs="宋体"/>
          <w:sz w:val="24"/>
        </w:rPr>
        <w:t>-c-211</w:t>
      </w:r>
      <w:r>
        <w:rPr>
          <w:rFonts w:hint="eastAsia" w:ascii="宋体" w:hAnsi="宋体" w:eastAsia="宋体" w:cs="宋体"/>
          <w:sz w:val="24"/>
        </w:rPr>
        <w:t>）作为学生端（客户端）来进行实验，教师端（服务器端）则为winserver</w:t>
      </w:r>
      <w:r>
        <w:rPr>
          <w:rFonts w:ascii="宋体" w:hAnsi="宋体" w:eastAsia="宋体" w:cs="宋体"/>
          <w:sz w:val="24"/>
        </w:rPr>
        <w:t>-</w:t>
      </w:r>
      <w:r>
        <w:rPr>
          <w:rFonts w:hint="eastAsia" w:ascii="宋体" w:hAnsi="宋体" w:eastAsia="宋体" w:cs="宋体"/>
          <w:sz w:val="24"/>
        </w:rPr>
        <w:t>ad。</w:t>
      </w:r>
    </w:p>
    <w:p>
      <w:pPr>
        <w:spacing w:line="360" w:lineRule="auto"/>
        <w:ind w:left="840" w:firstLine="420"/>
        <w:rPr>
          <w:rFonts w:hint="eastAsia" w:ascii="宋体" w:hAnsi="宋体" w:eastAsia="宋体" w:cs="宋体"/>
          <w:sz w:val="24"/>
        </w:rPr>
      </w:pPr>
      <w:r>
        <w:rPr>
          <w:rFonts w:hint="eastAsia" w:ascii="宋体" w:hAnsi="宋体" w:eastAsia="宋体" w:cs="宋体"/>
          <w:sz w:val="24"/>
        </w:rPr>
        <w:t>首先在</w:t>
      </w:r>
      <w:r>
        <w:rPr>
          <w:rFonts w:ascii="宋体" w:hAnsi="宋体" w:eastAsia="宋体" w:cs="宋体"/>
          <w:sz w:val="24"/>
        </w:rPr>
        <w:t>https://www.imonitorsoft.cn/download.htm</w:t>
      </w:r>
      <w:r>
        <w:rPr>
          <w:rFonts w:hint="eastAsia" w:ascii="宋体" w:hAnsi="宋体" w:eastAsia="宋体" w:cs="宋体"/>
          <w:sz w:val="24"/>
        </w:rPr>
        <w:t>下载iMo</w:t>
      </w:r>
      <w:r>
        <w:rPr>
          <w:rFonts w:ascii="宋体" w:hAnsi="宋体" w:eastAsia="宋体" w:cs="宋体"/>
          <w:sz w:val="24"/>
        </w:rPr>
        <w:t>nitor EAM</w:t>
      </w:r>
      <w:r>
        <w:rPr>
          <w:rFonts w:hint="eastAsia" w:ascii="宋体" w:hAnsi="宋体" w:eastAsia="宋体" w:cs="宋体"/>
          <w:sz w:val="24"/>
        </w:rPr>
        <w:t>试用版（这里我们选择标准版）,然后将其安装在winsever</w:t>
      </w:r>
      <w:r>
        <w:rPr>
          <w:rFonts w:ascii="宋体" w:hAnsi="宋体" w:eastAsia="宋体" w:cs="宋体"/>
          <w:sz w:val="24"/>
        </w:rPr>
        <w:t>-</w:t>
      </w:r>
      <w:r>
        <w:rPr>
          <w:rFonts w:hint="eastAsia" w:ascii="宋体" w:hAnsi="宋体" w:eastAsia="宋体" w:cs="宋体"/>
          <w:sz w:val="24"/>
        </w:rPr>
        <w:t>ad上，选择语言为简体中文。</w:t>
      </w:r>
    </w:p>
    <w:p>
      <w:pPr>
        <w:spacing w:line="360" w:lineRule="auto"/>
        <w:ind w:left="840"/>
        <w:jc w:val="center"/>
        <w:rPr>
          <w:rFonts w:ascii="宋体" w:hAnsi="宋体" w:eastAsia="宋体" w:cs="宋体"/>
          <w:sz w:val="24"/>
        </w:rPr>
      </w:pPr>
      <w:r>
        <w:drawing>
          <wp:inline distT="0" distB="0" distL="0" distR="0">
            <wp:extent cx="4048125" cy="1744980"/>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rcRect b="31386"/>
                    <a:stretch>
                      <a:fillRect/>
                    </a:stretch>
                  </pic:blipFill>
                  <pic:spPr>
                    <a:xfrm>
                      <a:off x="0" y="0"/>
                      <a:ext cx="4048125" cy="1744980"/>
                    </a:xfrm>
                    <a:prstGeom prst="rect">
                      <a:avLst/>
                    </a:prstGeom>
                    <a:ln>
                      <a:noFill/>
                    </a:ln>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1 </w:t>
      </w:r>
      <w:r>
        <w:rPr>
          <w:rFonts w:hint="eastAsia" w:ascii="宋体" w:hAnsi="宋体" w:eastAsia="宋体" w:cs="宋体"/>
          <w:sz w:val="18"/>
          <w:szCs w:val="18"/>
        </w:rPr>
        <w:t>机房管理软件</w:t>
      </w:r>
    </w:p>
    <w:p>
      <w:pPr>
        <w:spacing w:line="360" w:lineRule="auto"/>
        <w:ind w:left="840" w:firstLine="420"/>
        <w:rPr>
          <w:rFonts w:ascii="宋体" w:hAnsi="宋体" w:eastAsia="宋体" w:cs="宋体"/>
          <w:sz w:val="24"/>
        </w:rPr>
      </w:pPr>
      <w:r>
        <w:rPr>
          <w:rFonts w:hint="eastAsia" w:ascii="宋体" w:hAnsi="宋体" w:eastAsia="宋体" w:cs="宋体"/>
          <w:sz w:val="24"/>
        </w:rPr>
        <w:t>安装后，打开软件，点击开始菜单下的安装客户端，设置好服务器的ip地址（2</w:t>
      </w:r>
      <w:r>
        <w:rPr>
          <w:rFonts w:ascii="宋体" w:hAnsi="宋体" w:eastAsia="宋体" w:cs="宋体"/>
          <w:sz w:val="24"/>
        </w:rPr>
        <w:t>10</w:t>
      </w:r>
      <w:r>
        <w:rPr>
          <w:rFonts w:hint="eastAsia" w:ascii="宋体" w:hAnsi="宋体" w:eastAsia="宋体" w:cs="宋体"/>
          <w:sz w:val="24"/>
        </w:rPr>
        <w:t>子网对应的网卡ip为1</w:t>
      </w:r>
      <w:r>
        <w:rPr>
          <w:rFonts w:ascii="宋体" w:hAnsi="宋体" w:eastAsia="宋体" w:cs="宋体"/>
          <w:sz w:val="24"/>
        </w:rPr>
        <w:t>92.168.210.1</w:t>
      </w:r>
      <w:r>
        <w:rPr>
          <w:rFonts w:hint="eastAsia" w:ascii="宋体" w:hAnsi="宋体" w:eastAsia="宋体" w:cs="宋体"/>
          <w:sz w:val="24"/>
        </w:rPr>
        <w:t>），选择“获取安装程序”，得到客户端安装的可执行文件，然后将得到的可执行文件复制到客户机（即win</w:t>
      </w:r>
      <w:r>
        <w:rPr>
          <w:rFonts w:ascii="宋体" w:hAnsi="宋体" w:eastAsia="宋体" w:cs="宋体"/>
          <w:sz w:val="24"/>
        </w:rPr>
        <w:t>-</w:t>
      </w:r>
      <w:r>
        <w:rPr>
          <w:rFonts w:hint="eastAsia" w:ascii="宋体" w:hAnsi="宋体" w:eastAsia="宋体" w:cs="宋体"/>
          <w:sz w:val="24"/>
        </w:rPr>
        <w:t>c</w:t>
      </w:r>
      <w:r>
        <w:rPr>
          <w:rFonts w:ascii="宋体" w:hAnsi="宋体" w:eastAsia="宋体" w:cs="宋体"/>
          <w:sz w:val="24"/>
        </w:rPr>
        <w:t>-210</w:t>
      </w:r>
      <w:r>
        <w:rPr>
          <w:rFonts w:hint="eastAsia" w:ascii="宋体" w:hAnsi="宋体" w:eastAsia="宋体" w:cs="宋体"/>
          <w:sz w:val="24"/>
        </w:rPr>
        <w:t>与win</w:t>
      </w:r>
      <w:r>
        <w:rPr>
          <w:rFonts w:ascii="宋体" w:hAnsi="宋体" w:eastAsia="宋体" w:cs="宋体"/>
          <w:sz w:val="24"/>
        </w:rPr>
        <w:t>-</w:t>
      </w:r>
      <w:r>
        <w:rPr>
          <w:rFonts w:hint="eastAsia" w:ascii="宋体" w:hAnsi="宋体" w:eastAsia="宋体" w:cs="宋体"/>
          <w:sz w:val="24"/>
        </w:rPr>
        <w:t>c-</w:t>
      </w:r>
      <w:r>
        <w:rPr>
          <w:rFonts w:ascii="宋体" w:hAnsi="宋体" w:eastAsia="宋体" w:cs="宋体"/>
          <w:sz w:val="24"/>
        </w:rPr>
        <w:t>211</w:t>
      </w:r>
      <w:r>
        <w:rPr>
          <w:rFonts w:hint="eastAsia" w:ascii="宋体" w:hAnsi="宋体" w:eastAsia="宋体" w:cs="宋体"/>
          <w:sz w:val="24"/>
        </w:rPr>
        <w:t>上），在客户机上填写服务器ip地址安装客户端即可，由于前面已经配置好了网络拓扑结构，在子网中可以直接访问到winserver</w:t>
      </w:r>
      <w:r>
        <w:rPr>
          <w:rFonts w:ascii="宋体" w:hAnsi="宋体" w:eastAsia="宋体" w:cs="宋体"/>
          <w:sz w:val="24"/>
        </w:rPr>
        <w:t>-</w:t>
      </w:r>
      <w:r>
        <w:rPr>
          <w:rFonts w:hint="eastAsia" w:ascii="宋体" w:hAnsi="宋体" w:eastAsia="宋体" w:cs="宋体"/>
          <w:sz w:val="24"/>
        </w:rPr>
        <w:t>ad，所以在安装完客户端之后，服务器端可以直接检测到客户机并可以进行接下来的操作（注意，安装时需要域管理员administrator的权限）</w:t>
      </w:r>
    </w:p>
    <w:p>
      <w:pPr>
        <w:spacing w:line="360" w:lineRule="auto"/>
        <w:ind w:left="840"/>
        <w:jc w:val="center"/>
        <w:rPr>
          <w:rFonts w:ascii="宋体" w:hAnsi="宋体" w:eastAsia="宋体" w:cs="宋体"/>
          <w:sz w:val="24"/>
        </w:rPr>
      </w:pPr>
      <w:r>
        <w:drawing>
          <wp:inline distT="0" distB="0" distL="0" distR="0">
            <wp:extent cx="3807460" cy="3101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3821381" cy="3112406"/>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2 </w:t>
      </w:r>
      <w:r>
        <w:rPr>
          <w:rFonts w:hint="eastAsia" w:ascii="宋体" w:hAnsi="宋体" w:eastAsia="宋体" w:cs="宋体"/>
          <w:sz w:val="18"/>
          <w:szCs w:val="18"/>
        </w:rPr>
        <w:t>远程安装客户端</w:t>
      </w:r>
    </w:p>
    <w:p>
      <w:pPr>
        <w:spacing w:line="360" w:lineRule="auto"/>
        <w:ind w:left="840" w:firstLine="420"/>
        <w:rPr>
          <w:rFonts w:ascii="宋体" w:hAnsi="宋体" w:eastAsia="宋体" w:cs="宋体"/>
          <w:sz w:val="24"/>
        </w:rPr>
      </w:pPr>
      <w:r>
        <w:rPr>
          <w:rFonts w:hint="eastAsia" w:ascii="宋体" w:hAnsi="宋体" w:eastAsia="宋体" w:cs="宋体"/>
          <w:sz w:val="24"/>
        </w:rPr>
        <w:t>在配置完成后，我们可以看到软件的主页面的左栏菜单如下所示：</w:t>
      </w:r>
    </w:p>
    <w:p>
      <w:pPr>
        <w:spacing w:line="360" w:lineRule="auto"/>
        <w:ind w:left="840"/>
        <w:jc w:val="center"/>
        <w:rPr>
          <w:rFonts w:ascii="宋体" w:hAnsi="宋体" w:eastAsia="宋体" w:cs="宋体"/>
          <w:sz w:val="24"/>
        </w:rPr>
      </w:pPr>
      <w:r>
        <w:drawing>
          <wp:inline distT="0" distB="0" distL="0" distR="0">
            <wp:extent cx="2390775" cy="2800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2390775" cy="2800350"/>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3 </w:t>
      </w:r>
      <w:r>
        <w:rPr>
          <w:rFonts w:hint="eastAsia" w:ascii="宋体" w:hAnsi="宋体" w:eastAsia="宋体" w:cs="宋体"/>
          <w:sz w:val="18"/>
          <w:szCs w:val="18"/>
        </w:rPr>
        <w:t>配置完成后的菜单栏</w:t>
      </w:r>
    </w:p>
    <w:p>
      <w:pPr>
        <w:spacing w:line="360" w:lineRule="auto"/>
        <w:ind w:left="840" w:firstLine="420"/>
        <w:rPr>
          <w:rFonts w:ascii="宋体" w:hAnsi="宋体" w:eastAsia="宋体" w:cs="宋体"/>
          <w:sz w:val="24"/>
        </w:rPr>
      </w:pPr>
      <w:r>
        <w:rPr>
          <w:rFonts w:hint="eastAsia" w:ascii="宋体" w:hAnsi="宋体" w:eastAsia="宋体" w:cs="宋体"/>
          <w:sz w:val="24"/>
        </w:rPr>
        <w:t>蓝色表示在线，表示客户机已经成功连入管理系统，接下来我们可以对其进行监视以及控制操作了。</w:t>
      </w:r>
    </w:p>
    <w:p>
      <w:pPr>
        <w:numPr>
          <w:ilvl w:val="1"/>
          <w:numId w:val="2"/>
        </w:numPr>
        <w:spacing w:line="360" w:lineRule="auto"/>
        <w:rPr>
          <w:rFonts w:ascii="宋体" w:hAnsi="宋体" w:eastAsia="宋体" w:cs="宋体"/>
          <w:sz w:val="24"/>
        </w:rPr>
      </w:pPr>
      <w:r>
        <w:rPr>
          <w:rFonts w:hint="eastAsia" w:ascii="宋体" w:hAnsi="宋体" w:eastAsia="宋体" w:cs="宋体"/>
          <w:sz w:val="24"/>
        </w:rPr>
        <w:t>远程发送消息、文件传送</w:t>
      </w:r>
    </w:p>
    <w:p>
      <w:pPr>
        <w:spacing w:line="360" w:lineRule="auto"/>
        <w:ind w:left="840" w:firstLine="420"/>
        <w:rPr>
          <w:rFonts w:ascii="宋体" w:hAnsi="宋体" w:eastAsia="宋体" w:cs="宋体"/>
          <w:sz w:val="24"/>
        </w:rPr>
      </w:pPr>
      <w:r>
        <w:rPr>
          <w:rFonts w:hint="eastAsia" w:ascii="宋体" w:hAnsi="宋体" w:eastAsia="宋体" w:cs="宋体"/>
          <w:sz w:val="24"/>
        </w:rPr>
        <w:t>在机房上课期间，我们可能需要通过给学生发送消息来提醒学生。</w:t>
      </w:r>
    </w:p>
    <w:p>
      <w:pPr>
        <w:spacing w:line="360" w:lineRule="auto"/>
        <w:ind w:left="840"/>
        <w:rPr>
          <w:rFonts w:ascii="宋体" w:hAnsi="宋体" w:eastAsia="宋体" w:cs="宋体"/>
          <w:sz w:val="24"/>
        </w:rPr>
      </w:pPr>
      <w:r>
        <w:rPr>
          <w:rFonts w:hint="eastAsia" w:ascii="宋体" w:hAnsi="宋体" w:eastAsia="宋体" w:cs="宋体"/>
          <w:sz w:val="24"/>
        </w:rPr>
        <w:t>在软件主界面上方的“远程桌面”栏选择“发送消息”，编辑发送内容以及选择要发送给的客户机，即可实现发送消息提醒</w:t>
      </w:r>
      <w:r>
        <w:rPr>
          <w:rFonts w:ascii="宋体" w:hAnsi="宋体" w:eastAsia="宋体" w:cs="宋体"/>
          <w:sz w:val="24"/>
        </w:rPr>
        <w:t xml:space="preserve"> </w:t>
      </w:r>
      <w:r>
        <w:rPr>
          <w:rFonts w:hint="eastAsia" w:ascii="宋体" w:hAnsi="宋体" w:eastAsia="宋体" w:cs="宋体"/>
          <w:sz w:val="24"/>
        </w:rPr>
        <w:t>。</w:t>
      </w:r>
    </w:p>
    <w:p>
      <w:pPr>
        <w:spacing w:line="360" w:lineRule="auto"/>
        <w:ind w:left="840"/>
      </w:pPr>
      <w:r>
        <w:drawing>
          <wp:inline distT="0" distB="0" distL="0" distR="0">
            <wp:extent cx="2043430" cy="1516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2057905" cy="1526831"/>
                    </a:xfrm>
                    <a:prstGeom prst="rect">
                      <a:avLst/>
                    </a:prstGeom>
                  </pic:spPr>
                </pic:pic>
              </a:graphicData>
            </a:graphic>
          </wp:inline>
        </w:drawing>
      </w:r>
      <w:r>
        <w:t xml:space="preserve"> </w:t>
      </w:r>
      <w:r>
        <w:drawing>
          <wp:inline distT="0" distB="0" distL="0" distR="0">
            <wp:extent cx="2351405" cy="1511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2356985" cy="1515746"/>
                    </a:xfrm>
                    <a:prstGeom prst="rect">
                      <a:avLst/>
                    </a:prstGeom>
                  </pic:spPr>
                </pic:pic>
              </a:graphicData>
            </a:graphic>
          </wp:inline>
        </w:drawing>
      </w:r>
    </w:p>
    <w:p>
      <w:pPr>
        <w:spacing w:line="360" w:lineRule="auto"/>
        <w:ind w:left="840"/>
        <w:jc w:val="center"/>
        <w:rPr>
          <w:sz w:val="18"/>
          <w:szCs w:val="18"/>
        </w:rPr>
      </w:pPr>
      <w:r>
        <w:rPr>
          <w:rFonts w:hint="eastAsia"/>
          <w:sz w:val="18"/>
          <w:szCs w:val="18"/>
        </w:rPr>
        <w:t>图1</w:t>
      </w:r>
      <w:r>
        <w:rPr>
          <w:sz w:val="18"/>
          <w:szCs w:val="18"/>
        </w:rPr>
        <w:t xml:space="preserve">4 </w:t>
      </w:r>
      <w:r>
        <w:rPr>
          <w:rFonts w:hint="eastAsia"/>
          <w:sz w:val="18"/>
          <w:szCs w:val="18"/>
        </w:rPr>
        <w:t>向学生机发送消息</w:t>
      </w:r>
    </w:p>
    <w:p>
      <w:pPr>
        <w:spacing w:line="360" w:lineRule="auto"/>
        <w:ind w:left="840" w:firstLine="420"/>
        <w:rPr>
          <w:rFonts w:ascii="宋体" w:hAnsi="宋体" w:eastAsia="宋体" w:cs="宋体"/>
          <w:sz w:val="24"/>
        </w:rPr>
      </w:pPr>
      <w:r>
        <w:rPr>
          <w:rFonts w:hint="eastAsia" w:ascii="宋体" w:hAnsi="宋体" w:eastAsia="宋体" w:cs="宋体"/>
          <w:sz w:val="24"/>
        </w:rPr>
        <w:t>如图所示，我们发送消息给学生2</w:t>
      </w:r>
      <w:r>
        <w:rPr>
          <w:rFonts w:ascii="宋体" w:hAnsi="宋体" w:eastAsia="宋体" w:cs="宋体"/>
          <w:sz w:val="24"/>
        </w:rPr>
        <w:t>10</w:t>
      </w:r>
      <w:r>
        <w:rPr>
          <w:rFonts w:hint="eastAsia" w:ascii="宋体" w:hAnsi="宋体" w:eastAsia="宋体" w:cs="宋体"/>
          <w:sz w:val="24"/>
        </w:rPr>
        <w:t>，然后在其屏幕上显示如下界面：</w:t>
      </w:r>
    </w:p>
    <w:p>
      <w:pPr>
        <w:spacing w:line="360" w:lineRule="auto"/>
        <w:ind w:left="840"/>
        <w:jc w:val="center"/>
        <w:rPr>
          <w:rFonts w:ascii="宋体" w:hAnsi="宋体" w:eastAsia="宋体" w:cs="宋体"/>
          <w:sz w:val="24"/>
        </w:rPr>
      </w:pPr>
      <w:r>
        <w:drawing>
          <wp:inline distT="0" distB="0" distL="0" distR="0">
            <wp:extent cx="2333625" cy="2505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2333625" cy="2505075"/>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5 </w:t>
      </w:r>
      <w:r>
        <w:rPr>
          <w:rFonts w:hint="eastAsia" w:ascii="宋体" w:hAnsi="宋体" w:eastAsia="宋体" w:cs="宋体"/>
          <w:sz w:val="18"/>
          <w:szCs w:val="18"/>
        </w:rPr>
        <w:t>学生机接收消息</w:t>
      </w:r>
    </w:p>
    <w:p>
      <w:pPr>
        <w:spacing w:line="360" w:lineRule="auto"/>
        <w:ind w:left="840" w:firstLine="420"/>
        <w:rPr>
          <w:rFonts w:ascii="宋体" w:hAnsi="宋体" w:eastAsia="宋体" w:cs="宋体"/>
          <w:sz w:val="24"/>
        </w:rPr>
      </w:pPr>
      <w:r>
        <w:rPr>
          <w:rFonts w:hint="eastAsia" w:ascii="宋体" w:hAnsi="宋体" w:eastAsia="宋体" w:cs="宋体"/>
          <w:sz w:val="24"/>
        </w:rPr>
        <w:t>同样，在机房上课的时候我们可能需要给学生们发送作业文件，在“远程桌面”栏选择“发送文件”，选择对应客户机，设置好文件路径即可实现文件发送</w:t>
      </w:r>
    </w:p>
    <w:p>
      <w:pPr>
        <w:spacing w:line="360" w:lineRule="auto"/>
        <w:ind w:left="840"/>
        <w:jc w:val="center"/>
        <w:rPr>
          <w:rFonts w:ascii="宋体" w:hAnsi="宋体" w:eastAsia="宋体" w:cs="宋体"/>
          <w:sz w:val="24"/>
        </w:rPr>
      </w:pPr>
      <w:r>
        <w:drawing>
          <wp:inline distT="0" distB="0" distL="0" distR="0">
            <wp:extent cx="2903220" cy="22713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2906677" cy="2274522"/>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6 </w:t>
      </w:r>
      <w:r>
        <w:rPr>
          <w:rFonts w:hint="eastAsia" w:ascii="宋体" w:hAnsi="宋体" w:eastAsia="宋体" w:cs="宋体"/>
          <w:sz w:val="18"/>
          <w:szCs w:val="18"/>
        </w:rPr>
        <w:t>向学生机传输文件</w:t>
      </w:r>
    </w:p>
    <w:p>
      <w:pPr>
        <w:numPr>
          <w:ilvl w:val="1"/>
          <w:numId w:val="2"/>
        </w:numPr>
        <w:spacing w:line="360" w:lineRule="auto"/>
        <w:rPr>
          <w:rFonts w:ascii="宋体" w:hAnsi="宋体" w:eastAsia="宋体" w:cs="宋体"/>
          <w:sz w:val="24"/>
        </w:rPr>
      </w:pPr>
      <w:r>
        <w:rPr>
          <w:rFonts w:hint="eastAsia" w:ascii="宋体" w:hAnsi="宋体" w:eastAsia="宋体" w:cs="宋体"/>
          <w:sz w:val="24"/>
        </w:rPr>
        <w:t>监控屏幕、日志记录</w:t>
      </w:r>
    </w:p>
    <w:p>
      <w:pPr>
        <w:spacing w:line="360" w:lineRule="auto"/>
        <w:ind w:left="840" w:firstLine="420"/>
        <w:rPr>
          <w:rFonts w:ascii="宋体" w:hAnsi="宋体" w:eastAsia="宋体" w:cs="宋体"/>
          <w:sz w:val="24"/>
        </w:rPr>
      </w:pPr>
      <w:r>
        <w:rPr>
          <w:rFonts w:hint="eastAsia" w:ascii="宋体" w:hAnsi="宋体" w:eastAsia="宋体" w:cs="宋体"/>
          <w:sz w:val="24"/>
        </w:rPr>
        <w:t>在机房上课时，我们可能需要监控学生在电脑上的行为（实时监控屏幕，观察学生访问网站、下载软件的日志记录等）</w:t>
      </w:r>
    </w:p>
    <w:p>
      <w:pPr>
        <w:spacing w:line="360" w:lineRule="auto"/>
        <w:ind w:left="840"/>
        <w:rPr>
          <w:rFonts w:ascii="宋体" w:hAnsi="宋体" w:eastAsia="宋体" w:cs="宋体"/>
          <w:sz w:val="24"/>
        </w:rPr>
      </w:pPr>
      <w:r>
        <w:rPr>
          <w:rFonts w:hint="eastAsia" w:ascii="宋体" w:hAnsi="宋体" w:eastAsia="宋体" w:cs="宋体"/>
          <w:sz w:val="24"/>
        </w:rPr>
        <w:t>对于监控屏幕功能，我们可以在左侧栏选择对应客户机然后选择远程桌面功能，即可监视对应客户机的屏幕，如下图，我们可以监控到学生机正在打开回收站界面。</w:t>
      </w:r>
    </w:p>
    <w:p>
      <w:pPr>
        <w:spacing w:line="360" w:lineRule="auto"/>
        <w:ind w:left="840"/>
        <w:jc w:val="center"/>
        <w:rPr>
          <w:rFonts w:ascii="宋体" w:hAnsi="宋体" w:eastAsia="宋体" w:cs="宋体"/>
          <w:sz w:val="24"/>
        </w:rPr>
      </w:pPr>
      <w:r>
        <w:drawing>
          <wp:inline distT="0" distB="0" distL="0" distR="0">
            <wp:extent cx="3520440" cy="179578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3529289" cy="1800762"/>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7 </w:t>
      </w:r>
      <w:r>
        <w:rPr>
          <w:rFonts w:hint="eastAsia" w:ascii="宋体" w:hAnsi="宋体" w:eastAsia="宋体" w:cs="宋体"/>
          <w:sz w:val="18"/>
          <w:szCs w:val="18"/>
        </w:rPr>
        <w:t>监控学生机屏幕</w:t>
      </w:r>
    </w:p>
    <w:p>
      <w:pPr>
        <w:spacing w:line="360" w:lineRule="auto"/>
        <w:ind w:left="840" w:firstLine="420"/>
        <w:rPr>
          <w:rFonts w:ascii="宋体" w:hAnsi="宋体" w:eastAsia="宋体" w:cs="宋体"/>
          <w:sz w:val="24"/>
        </w:rPr>
      </w:pPr>
      <w:r>
        <w:rPr>
          <w:rFonts w:hint="eastAsia" w:ascii="宋体" w:hAnsi="宋体" w:eastAsia="宋体" w:cs="宋体"/>
          <w:sz w:val="24"/>
        </w:rPr>
        <w:t>对于监控客户机的行为日志，我们可以通过“计算机日志”栏目下的“软件统计”与“上网统计”查看。</w:t>
      </w:r>
    </w:p>
    <w:p>
      <w:pPr>
        <w:spacing w:line="360" w:lineRule="auto"/>
        <w:ind w:left="840"/>
        <w:jc w:val="center"/>
        <w:rPr>
          <w:rFonts w:ascii="宋体" w:hAnsi="宋体" w:eastAsia="宋体" w:cs="宋体"/>
          <w:sz w:val="24"/>
        </w:rPr>
      </w:pPr>
      <w:r>
        <w:drawing>
          <wp:inline distT="0" distB="0" distL="0" distR="0">
            <wp:extent cx="3960495" cy="187452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3970935" cy="1879334"/>
                    </a:xfrm>
                    <a:prstGeom prst="rect">
                      <a:avLst/>
                    </a:prstGeom>
                  </pic:spPr>
                </pic:pic>
              </a:graphicData>
            </a:graphic>
          </wp:inline>
        </w:drawing>
      </w:r>
    </w:p>
    <w:p>
      <w:pPr>
        <w:spacing w:line="360" w:lineRule="auto"/>
        <w:ind w:left="840"/>
        <w:jc w:val="center"/>
        <w:rPr>
          <w:rFonts w:ascii="宋体" w:hAnsi="宋体" w:eastAsia="宋体" w:cs="宋体"/>
          <w:sz w:val="24"/>
        </w:rPr>
      </w:pPr>
      <w:r>
        <w:drawing>
          <wp:inline distT="0" distB="0" distL="0" distR="0">
            <wp:extent cx="4000500" cy="18307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4018292" cy="1839338"/>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8 </w:t>
      </w:r>
      <w:r>
        <w:rPr>
          <w:rFonts w:hint="eastAsia" w:ascii="宋体" w:hAnsi="宋体" w:eastAsia="宋体" w:cs="宋体"/>
          <w:sz w:val="18"/>
          <w:szCs w:val="18"/>
        </w:rPr>
        <w:t>监控行为日志</w:t>
      </w:r>
    </w:p>
    <w:p>
      <w:pPr>
        <w:spacing w:line="360" w:lineRule="auto"/>
        <w:rPr>
          <w:rFonts w:ascii="宋体" w:hAnsi="宋体" w:eastAsia="宋体" w:cs="宋体"/>
          <w:sz w:val="24"/>
        </w:rPr>
      </w:pPr>
    </w:p>
    <w:p>
      <w:pPr>
        <w:numPr>
          <w:ilvl w:val="1"/>
          <w:numId w:val="2"/>
        </w:numPr>
        <w:spacing w:line="360" w:lineRule="auto"/>
        <w:rPr>
          <w:rFonts w:ascii="宋体" w:hAnsi="宋体" w:eastAsia="宋体" w:cs="宋体"/>
          <w:sz w:val="24"/>
        </w:rPr>
      </w:pPr>
      <w:r>
        <w:rPr>
          <w:rFonts w:hint="eastAsia" w:ascii="宋体" w:hAnsi="宋体" w:eastAsia="宋体" w:cs="宋体"/>
          <w:sz w:val="24"/>
        </w:rPr>
        <w:t>远程关机、锁定屏幕</w:t>
      </w:r>
    </w:p>
    <w:p>
      <w:pPr>
        <w:spacing w:line="360" w:lineRule="auto"/>
        <w:ind w:left="840" w:firstLine="420"/>
        <w:rPr>
          <w:rFonts w:ascii="宋体" w:hAnsi="宋体" w:eastAsia="宋体" w:cs="宋体"/>
          <w:sz w:val="24"/>
        </w:rPr>
      </w:pPr>
      <w:r>
        <w:rPr>
          <w:rFonts w:hint="eastAsia" w:ascii="宋体" w:hAnsi="宋体" w:eastAsia="宋体" w:cs="宋体"/>
          <w:sz w:val="24"/>
        </w:rPr>
        <w:t>在机房上课期间，我们可能需要对不听话的学生进行锁定屏幕以及远程关机处理。</w:t>
      </w:r>
    </w:p>
    <w:p>
      <w:pPr>
        <w:spacing w:line="360" w:lineRule="auto"/>
        <w:ind w:left="840"/>
        <w:jc w:val="center"/>
        <w:rPr>
          <w:rFonts w:ascii="宋体" w:hAnsi="宋体" w:eastAsia="宋体" w:cs="宋体"/>
          <w:sz w:val="24"/>
        </w:rPr>
      </w:pPr>
      <w:r>
        <w:drawing>
          <wp:inline distT="0" distB="0" distL="0" distR="0">
            <wp:extent cx="4210050" cy="1552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0"/>
                    <a:stretch>
                      <a:fillRect/>
                    </a:stretch>
                  </pic:blipFill>
                  <pic:spPr>
                    <a:xfrm>
                      <a:off x="0" y="0"/>
                      <a:ext cx="4210050" cy="1552575"/>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图1</w:t>
      </w:r>
      <w:r>
        <w:rPr>
          <w:rFonts w:ascii="宋体" w:hAnsi="宋体" w:eastAsia="宋体" w:cs="宋体"/>
          <w:sz w:val="18"/>
          <w:szCs w:val="18"/>
        </w:rPr>
        <w:t xml:space="preserve">9 </w:t>
      </w:r>
      <w:r>
        <w:rPr>
          <w:rFonts w:hint="eastAsia" w:ascii="宋体" w:hAnsi="宋体" w:eastAsia="宋体" w:cs="宋体"/>
          <w:sz w:val="18"/>
          <w:szCs w:val="18"/>
        </w:rPr>
        <w:t>远程控制菜单栏</w:t>
      </w:r>
    </w:p>
    <w:p>
      <w:pPr>
        <w:spacing w:line="360" w:lineRule="auto"/>
        <w:ind w:left="840" w:firstLine="420"/>
        <w:rPr>
          <w:rFonts w:ascii="宋体" w:hAnsi="宋体" w:eastAsia="宋体" w:cs="宋体"/>
          <w:sz w:val="24"/>
        </w:rPr>
      </w:pPr>
      <w:r>
        <w:rPr>
          <w:rFonts w:hint="eastAsia" w:ascii="宋体" w:hAnsi="宋体" w:eastAsia="宋体" w:cs="宋体"/>
          <w:sz w:val="24"/>
        </w:rPr>
        <w:t>我们在“远程桌面”栏选择“关机”并选择对应客户机即可，屏幕锁定同理，对于已经被锁定的客户机，点击屏幕解锁即可恢复正常使用</w:t>
      </w:r>
    </w:p>
    <w:p>
      <w:pPr>
        <w:spacing w:line="360" w:lineRule="auto"/>
        <w:ind w:left="840"/>
        <w:jc w:val="center"/>
        <w:rPr>
          <w:rFonts w:ascii="宋体" w:hAnsi="宋体" w:eastAsia="宋体" w:cs="宋体"/>
          <w:sz w:val="24"/>
        </w:rPr>
      </w:pPr>
      <w:r>
        <w:drawing>
          <wp:inline distT="0" distB="0" distL="0" distR="0">
            <wp:extent cx="2994660" cy="157543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1"/>
                    <a:stretch>
                      <a:fillRect/>
                    </a:stretch>
                  </pic:blipFill>
                  <pic:spPr>
                    <a:xfrm>
                      <a:off x="0" y="0"/>
                      <a:ext cx="3004619" cy="1580691"/>
                    </a:xfrm>
                    <a:prstGeom prst="rect">
                      <a:avLst/>
                    </a:prstGeom>
                  </pic:spPr>
                </pic:pic>
              </a:graphicData>
            </a:graphic>
          </wp:inline>
        </w:drawing>
      </w:r>
    </w:p>
    <w:p>
      <w:pPr>
        <w:spacing w:line="360" w:lineRule="auto"/>
        <w:ind w:left="840"/>
        <w:jc w:val="center"/>
        <w:rPr>
          <w:rFonts w:hint="eastAsia" w:ascii="宋体" w:hAnsi="宋体" w:eastAsia="宋体" w:cs="宋体"/>
          <w:sz w:val="18"/>
          <w:szCs w:val="18"/>
        </w:rPr>
      </w:pPr>
      <w:r>
        <w:rPr>
          <w:rFonts w:hint="eastAsia" w:ascii="宋体" w:hAnsi="宋体" w:eastAsia="宋体" w:cs="宋体"/>
          <w:sz w:val="18"/>
          <w:szCs w:val="18"/>
        </w:rPr>
        <w:t>图2</w:t>
      </w:r>
      <w:r>
        <w:rPr>
          <w:rFonts w:ascii="宋体" w:hAnsi="宋体" w:eastAsia="宋体" w:cs="宋体"/>
          <w:sz w:val="18"/>
          <w:szCs w:val="18"/>
        </w:rPr>
        <w:t xml:space="preserve">0 </w:t>
      </w:r>
      <w:r>
        <w:rPr>
          <w:rFonts w:hint="eastAsia" w:ascii="宋体" w:hAnsi="宋体" w:eastAsia="宋体" w:cs="宋体"/>
          <w:sz w:val="18"/>
          <w:szCs w:val="18"/>
        </w:rPr>
        <w:t>锁定学生机屏幕</w:t>
      </w:r>
    </w:p>
    <w:p>
      <w:pPr>
        <w:spacing w:line="360" w:lineRule="auto"/>
        <w:rPr>
          <w:rFonts w:ascii="宋体" w:hAnsi="宋体" w:eastAsia="宋体" w:cs="宋体"/>
          <w:sz w:val="18"/>
          <w:szCs w:val="18"/>
        </w:rPr>
      </w:pPr>
    </w:p>
    <w:p>
      <w:pPr>
        <w:spacing w:line="360" w:lineRule="auto"/>
        <w:rPr>
          <w:rFonts w:ascii="宋体" w:hAnsi="宋体" w:eastAsia="宋体" w:cs="宋体"/>
          <w:b/>
          <w:bCs/>
          <w:sz w:val="28"/>
          <w:szCs w:val="28"/>
        </w:rPr>
      </w:pPr>
      <w:r>
        <w:rPr>
          <w:rFonts w:ascii="宋体" w:hAnsi="宋体" w:eastAsia="宋体" w:cs="宋体"/>
          <w:b/>
          <w:bCs/>
          <w:sz w:val="28"/>
          <w:szCs w:val="28"/>
        </w:rPr>
        <w:t>5</w:t>
      </w:r>
      <w:r>
        <w:rPr>
          <w:rFonts w:hint="eastAsia" w:ascii="宋体" w:hAnsi="宋体" w:eastAsia="宋体" w:cs="宋体"/>
          <w:b/>
          <w:bCs/>
          <w:sz w:val="28"/>
          <w:szCs w:val="28"/>
        </w:rPr>
        <w:t>、实验中遇到问题及解决方法</w:t>
      </w:r>
    </w:p>
    <w:p>
      <w:pPr>
        <w:tabs>
          <w:tab w:val="left" w:pos="840"/>
        </w:tabs>
        <w:spacing w:line="360" w:lineRule="auto"/>
        <w:ind w:firstLine="360" w:firstLineChars="150"/>
        <w:rPr>
          <w:rFonts w:ascii="宋体" w:hAnsi="宋体" w:eastAsia="宋体" w:cs="宋体"/>
          <w:sz w:val="24"/>
        </w:rPr>
      </w:pPr>
      <w:r>
        <w:rPr>
          <w:rFonts w:hint="eastAsia" w:ascii="宋体" w:hAnsi="宋体" w:eastAsia="宋体" w:cs="宋体"/>
          <w:sz w:val="24"/>
        </w:rPr>
        <w:t>(</w:t>
      </w:r>
      <w:r>
        <w:rPr>
          <w:rFonts w:ascii="宋体" w:hAnsi="宋体" w:eastAsia="宋体" w:cs="宋体"/>
          <w:sz w:val="24"/>
        </w:rPr>
        <w:t>1)</w:t>
      </w:r>
      <w:r>
        <w:rPr>
          <w:rFonts w:hint="eastAsia" w:ascii="宋体" w:hAnsi="宋体" w:eastAsia="宋体" w:cs="宋体"/>
          <w:sz w:val="24"/>
        </w:rPr>
        <w:t>虚拟机无法开机，提示“磁盘损坏”</w:t>
      </w:r>
    </w:p>
    <w:p>
      <w:pPr>
        <w:spacing w:line="360" w:lineRule="auto"/>
        <w:ind w:left="840" w:firstLine="420"/>
        <w:rPr>
          <w:rFonts w:ascii="宋体" w:hAnsi="宋体" w:eastAsia="宋体" w:cs="宋体"/>
          <w:sz w:val="24"/>
        </w:rPr>
      </w:pPr>
      <w:r>
        <w:rPr>
          <w:rFonts w:hint="eastAsia" w:ascii="宋体" w:hAnsi="宋体" w:eastAsia="宋体" w:cs="宋体"/>
          <w:sz w:val="24"/>
        </w:rPr>
        <w:t>是由于磁盘保存快照时主机断电导致的，临近九点实验室的关机时间不固定，很可能提前三五分钟就关机了，导致快照没有完全写入磁盘，导致损坏无法打开。这种情况要么换一个更早的快照，但是需要从该快照处操作，增量更新全部丢失；要么找到VMware station安装目录，打开终端，使用vdiskmanager工具尝试对该路径进行修复，但在实际操作时该方法没有效果，因此不建议使用。最终还是被迫重写了前一天的工作。因此在实验时要及时保存快照，不要压线存档，减少损失。</w:t>
      </w:r>
    </w:p>
    <w:p>
      <w:pPr>
        <w:tabs>
          <w:tab w:val="left" w:pos="360"/>
        </w:tabs>
        <w:spacing w:line="360" w:lineRule="auto"/>
        <w:rPr>
          <w:rFonts w:ascii="宋体" w:hAnsi="宋体" w:eastAsia="宋体" w:cs="宋体"/>
          <w:sz w:val="24"/>
        </w:rPr>
      </w:pPr>
      <w:r>
        <w:rPr>
          <w:rFonts w:ascii="宋体" w:hAnsi="宋体" w:eastAsia="宋体" w:cs="宋体"/>
          <w:sz w:val="24"/>
        </w:rPr>
        <w:tab/>
      </w:r>
      <w:r>
        <w:rPr>
          <w:rFonts w:hint="eastAsia" w:ascii="宋体" w:hAnsi="宋体" w:eastAsia="宋体" w:cs="宋体"/>
          <w:sz w:val="24"/>
        </w:rPr>
        <w:t>(</w:t>
      </w:r>
      <w:r>
        <w:rPr>
          <w:rFonts w:ascii="宋体" w:hAnsi="宋体" w:eastAsia="宋体" w:cs="宋体"/>
          <w:sz w:val="24"/>
        </w:rPr>
        <w:t>2)</w:t>
      </w:r>
      <w:r>
        <w:rPr>
          <w:rFonts w:hint="eastAsia" w:ascii="宋体" w:hAnsi="宋体" w:eastAsia="宋体" w:cs="宋体"/>
          <w:sz w:val="24"/>
        </w:rPr>
        <w:t>添加新用户时出现闪退</w:t>
      </w:r>
    </w:p>
    <w:p>
      <w:pPr>
        <w:spacing w:line="360" w:lineRule="auto"/>
        <w:ind w:left="840" w:firstLine="420"/>
        <w:rPr>
          <w:rFonts w:ascii="宋体" w:hAnsi="宋体" w:eastAsia="宋体" w:cs="宋体"/>
          <w:sz w:val="24"/>
        </w:rPr>
      </w:pPr>
      <w:r>
        <w:rPr>
          <w:rFonts w:hint="eastAsia" w:ascii="宋体" w:hAnsi="宋体" w:eastAsia="宋体" w:cs="宋体"/>
          <w:sz w:val="24"/>
        </w:rPr>
        <w:t>在客户机上添加新用户时，点击“将其他人添加到这台电脑”出现闪退时，按“Win+R”组合键打开运行，输入“gpedit.msc”按下回车键打开“本地组策略编辑器”，依次展开“计算机配置”—“Windows设置”—“安全设置”—“本地策略”—“安全设置”，双击打开“用户账户控制：以管理员批准运行模式运行所有管理员属性”点击“已启用”，确定后重启。</w:t>
      </w:r>
    </w:p>
    <w:p>
      <w:pPr>
        <w:tabs>
          <w:tab w:val="left" w:pos="360"/>
        </w:tabs>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w:t>
      </w:r>
      <w:r>
        <w:rPr>
          <w:rFonts w:ascii="宋体" w:hAnsi="宋体" w:eastAsia="宋体" w:cs="宋体"/>
          <w:sz w:val="24"/>
        </w:rPr>
        <w:t>3)</w:t>
      </w:r>
      <w:r>
        <w:rPr>
          <w:rFonts w:hint="eastAsia" w:ascii="宋体" w:hAnsi="宋体" w:eastAsia="宋体" w:cs="宋体"/>
          <w:sz w:val="24"/>
        </w:rPr>
        <w:t>客户机无法添加新用户</w:t>
      </w:r>
    </w:p>
    <w:p>
      <w:pPr>
        <w:spacing w:line="360" w:lineRule="auto"/>
        <w:ind w:left="840" w:firstLine="420"/>
        <w:jc w:val="left"/>
        <w:rPr>
          <w:rFonts w:ascii="宋体" w:hAnsi="宋体" w:eastAsia="宋体" w:cs="宋体"/>
          <w:sz w:val="24"/>
        </w:rPr>
      </w:pPr>
      <w:r>
        <w:rPr>
          <w:rFonts w:hint="eastAsia" w:ascii="宋体" w:hAnsi="宋体" w:eastAsia="宋体" w:cs="宋体"/>
          <w:sz w:val="24"/>
        </w:rPr>
        <w:t>要先给该客户机的默认账号administrator设置密码，之后一定要重启，否则仍然无法添加新用户。然后在AD控制台的对应组中添加新用户，设置账号名称和密码，然后在客户机上登录该新用户，才可以成功。</w:t>
      </w:r>
    </w:p>
    <w:p>
      <w:pPr>
        <w:tabs>
          <w:tab w:val="left" w:pos="360"/>
        </w:tabs>
        <w:spacing w:line="360" w:lineRule="auto"/>
        <w:jc w:val="left"/>
        <w:rPr>
          <w:rFonts w:ascii="宋体" w:hAnsi="宋体" w:eastAsia="宋体" w:cs="宋体"/>
          <w:sz w:val="24"/>
        </w:rPr>
      </w:pPr>
      <w:r>
        <w:rPr>
          <w:rFonts w:ascii="宋体" w:hAnsi="宋体" w:eastAsia="宋体" w:cs="宋体"/>
          <w:sz w:val="24"/>
        </w:rPr>
        <w:tab/>
      </w:r>
      <w:r>
        <w:rPr>
          <w:rFonts w:ascii="宋体" w:hAnsi="宋体" w:eastAsia="宋体" w:cs="宋体"/>
          <w:sz w:val="24"/>
        </w:rPr>
        <w:t>(4)</w:t>
      </w:r>
      <w:r>
        <w:rPr>
          <w:rFonts w:hint="eastAsia" w:ascii="宋体" w:hAnsi="宋体" w:eastAsia="宋体" w:cs="宋体"/>
          <w:sz w:val="24"/>
        </w:rPr>
        <w:t>共享文件权限不生效</w:t>
      </w:r>
    </w:p>
    <w:p>
      <w:pPr>
        <w:spacing w:line="360" w:lineRule="auto"/>
        <w:ind w:left="840" w:firstLine="420"/>
        <w:jc w:val="left"/>
        <w:rPr>
          <w:rFonts w:ascii="宋体" w:hAnsi="宋体" w:eastAsia="宋体" w:cs="宋体"/>
          <w:sz w:val="24"/>
        </w:rPr>
      </w:pPr>
      <w:r>
        <w:rPr>
          <w:rFonts w:hint="eastAsia" w:ascii="宋体" w:hAnsi="宋体" w:eastAsia="宋体" w:cs="宋体"/>
          <w:sz w:val="24"/>
        </w:rPr>
        <w:t>不能直接在虚拟机学生机上使用机器名手动查找加入组，共享文件时需要通过用户的类型设置权限才可以生效，对机器名设置共享权限不能生效。</w:t>
      </w:r>
    </w:p>
    <w:p>
      <w:pPr>
        <w:spacing w:line="360" w:lineRule="auto"/>
        <w:ind w:left="840" w:firstLine="420"/>
        <w:jc w:val="left"/>
        <w:rPr>
          <w:rFonts w:ascii="宋体" w:hAnsi="宋体" w:eastAsia="宋体" w:cs="宋体"/>
          <w:sz w:val="24"/>
        </w:rPr>
      </w:pPr>
      <w:r>
        <w:rPr>
          <w:rFonts w:hint="eastAsia" w:ascii="宋体" w:hAnsi="宋体" w:eastAsia="宋体" w:cs="宋体"/>
          <w:sz w:val="24"/>
        </w:rPr>
        <w:t>值得注意的是，要实现对共享文件夹内文件的只读设置有两种途径，一种是对每个文件设置只读属性，在这种情况下修改文件内容会出现提示该文件为只读文件不允许修改；另一种方式是设置用户权限为只读/执行，这时候修改文件会提示“拒绝访问”。</w:t>
      </w:r>
    </w:p>
    <w:p>
      <w:pPr>
        <w:tabs>
          <w:tab w:val="left" w:pos="360"/>
        </w:tabs>
        <w:spacing w:line="360" w:lineRule="auto"/>
        <w:jc w:val="left"/>
        <w:rPr>
          <w:rFonts w:ascii="宋体" w:hAnsi="宋体" w:eastAsia="宋体" w:cs="宋体"/>
          <w:sz w:val="24"/>
        </w:rPr>
      </w:pPr>
      <w:r>
        <w:rPr>
          <w:rFonts w:ascii="宋体" w:hAnsi="宋体" w:eastAsia="宋体" w:cs="宋体"/>
          <w:sz w:val="24"/>
        </w:rPr>
        <w:tab/>
      </w:r>
      <w:r>
        <w:rPr>
          <w:rFonts w:ascii="宋体" w:hAnsi="宋体" w:eastAsia="宋体" w:cs="宋体"/>
          <w:sz w:val="24"/>
        </w:rPr>
        <w:t>(5)</w:t>
      </w:r>
      <w:r>
        <w:rPr>
          <w:rFonts w:hint="eastAsia" w:ascii="宋体" w:hAnsi="宋体" w:eastAsia="宋体" w:cs="宋体"/>
          <w:sz w:val="24"/>
        </w:rPr>
        <w:t>针对网络的权限设置</w:t>
      </w:r>
    </w:p>
    <w:p>
      <w:pPr>
        <w:spacing w:line="360" w:lineRule="auto"/>
        <w:ind w:left="840" w:firstLine="420"/>
        <w:jc w:val="left"/>
        <w:rPr>
          <w:rFonts w:ascii="宋体" w:hAnsi="宋体" w:eastAsia="宋体" w:cs="宋体"/>
          <w:sz w:val="24"/>
        </w:rPr>
      </w:pPr>
      <w:r>
        <w:rPr>
          <w:rFonts w:hint="eastAsia" w:ascii="宋体" w:hAnsi="宋体" w:eastAsia="宋体" w:cs="宋体"/>
          <w:sz w:val="24"/>
        </w:rPr>
        <w:t>通过路由和远程访问控制对特定IP访问网页进行限制时，是针对不同路由器进行设置的。因此“入站筛选器”和“出站筛选器”是针对不同网段而言的。</w:t>
      </w:r>
    </w:p>
    <w:p>
      <w:pPr>
        <w:spacing w:line="360" w:lineRule="auto"/>
        <w:ind w:left="840" w:firstLine="420"/>
        <w:jc w:val="left"/>
        <w:rPr>
          <w:rFonts w:ascii="宋体" w:hAnsi="宋体" w:eastAsia="宋体" w:cs="宋体"/>
          <w:sz w:val="24"/>
        </w:rPr>
      </w:pPr>
    </w:p>
    <w:p>
      <w:pPr>
        <w:numPr>
          <w:ilvl w:val="0"/>
          <w:numId w:val="1"/>
        </w:numPr>
        <w:spacing w:line="360" w:lineRule="auto"/>
        <w:jc w:val="left"/>
        <w:rPr>
          <w:rFonts w:ascii="宋体" w:hAnsi="宋体" w:eastAsia="宋体" w:cs="宋体"/>
          <w:b/>
          <w:bCs/>
          <w:sz w:val="28"/>
          <w:szCs w:val="28"/>
        </w:rPr>
      </w:pPr>
      <w:r>
        <w:rPr>
          <w:rFonts w:hint="eastAsia" w:ascii="宋体" w:hAnsi="宋体" w:eastAsia="宋体" w:cs="宋体"/>
          <w:b/>
          <w:bCs/>
          <w:sz w:val="28"/>
          <w:szCs w:val="28"/>
        </w:rPr>
        <w:t>实验分工</w:t>
      </w:r>
    </w:p>
    <w:p>
      <w:pPr>
        <w:spacing w:line="360" w:lineRule="auto"/>
        <w:ind w:left="420"/>
        <w:rPr>
          <w:rFonts w:ascii="宋体" w:hAnsi="宋体" w:eastAsia="宋体" w:cs="宋体"/>
          <w:sz w:val="24"/>
        </w:rPr>
      </w:pPr>
      <w:r>
        <w:rPr>
          <w:rFonts w:hint="eastAsia" w:ascii="宋体" w:hAnsi="宋体" w:eastAsia="宋体" w:cs="宋体"/>
          <w:sz w:val="24"/>
        </w:rPr>
        <w:t>柳均泽：实验内容梗概1-3</w:t>
      </w:r>
    </w:p>
    <w:p>
      <w:pPr>
        <w:spacing w:line="360" w:lineRule="auto"/>
        <w:ind w:left="420"/>
        <w:rPr>
          <w:rFonts w:ascii="宋体" w:hAnsi="宋体" w:eastAsia="宋体" w:cs="宋体"/>
          <w:sz w:val="24"/>
        </w:rPr>
      </w:pPr>
      <w:r>
        <w:rPr>
          <w:rFonts w:hint="eastAsia" w:ascii="宋体" w:hAnsi="宋体" w:eastAsia="宋体" w:cs="宋体"/>
          <w:sz w:val="24"/>
        </w:rPr>
        <w:t>马佳媛：实验环境、实验内容梗概4-8、实验中遇到问题及解决方法1-5</w:t>
      </w:r>
    </w:p>
    <w:p>
      <w:pPr>
        <w:spacing w:line="360" w:lineRule="auto"/>
        <w:ind w:left="420"/>
        <w:jc w:val="left"/>
        <w:rPr>
          <w:rFonts w:ascii="宋体" w:hAnsi="宋体" w:eastAsia="宋体" w:cs="宋体"/>
          <w:sz w:val="24"/>
        </w:rPr>
      </w:pPr>
      <w:r>
        <w:rPr>
          <w:rFonts w:hint="eastAsia" w:ascii="宋体" w:hAnsi="宋体" w:eastAsia="宋体" w:cs="宋体"/>
          <w:sz w:val="24"/>
        </w:rPr>
        <w:t>谷东润：机房管理软件的配置与使用、实验内容梗概9</w:t>
      </w:r>
      <w:r>
        <w:rPr>
          <w:rFonts w:ascii="宋体" w:hAnsi="宋体" w:eastAsia="宋体" w:cs="宋体"/>
          <w:sz w:val="24"/>
        </w:rPr>
        <w:t>-</w:t>
      </w:r>
      <w:r>
        <w:rPr>
          <w:rFonts w:hint="eastAsia" w:ascii="宋体" w:hAnsi="宋体" w:eastAsia="宋体" w:cs="宋体"/>
          <w:sz w:val="24"/>
        </w:rPr>
        <w:t>12</w:t>
      </w: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597834135"/>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sdt>
                    <w:sdtPr>
                      <w:id w:val="1597834135"/>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ee5v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AEkkaaDi&#10;99++3n//ef/jC4I9EGir7RjiFhoi3e5K7aBt+n0Lm573rjKN/wdGCPyAdXeQl+0cov5QOkjTCFwU&#10;fP0C8MPjcW2se8VUg7yRYQP1a2Ulm7l1XWgf4m+TquBCtDUUEm0zPDw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Dee5v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rPr>
        <w:rFonts w:hint="eastAsia"/>
      </w:rPr>
      <w:t>模拟机房管理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模拟机房管理-第二组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70996C"/>
    <w:multiLevelType w:val="multilevel"/>
    <w:tmpl w:val="BC70996C"/>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45451D00"/>
    <w:multiLevelType w:val="multilevel"/>
    <w:tmpl w:val="45451D00"/>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4NzRlZWYwYmIxNTkzZjJkYTY2N2ZiYzU3OGI4MmYifQ=="/>
  </w:docVars>
  <w:rsids>
    <w:rsidRoot w:val="001178DD"/>
    <w:rsid w:val="001178DD"/>
    <w:rsid w:val="001C35E7"/>
    <w:rsid w:val="0027766E"/>
    <w:rsid w:val="004308DC"/>
    <w:rsid w:val="00447925"/>
    <w:rsid w:val="00534972"/>
    <w:rsid w:val="00580B25"/>
    <w:rsid w:val="0059626C"/>
    <w:rsid w:val="006F6EF1"/>
    <w:rsid w:val="00783E76"/>
    <w:rsid w:val="007B05B4"/>
    <w:rsid w:val="007C0C22"/>
    <w:rsid w:val="009513EC"/>
    <w:rsid w:val="00953BD6"/>
    <w:rsid w:val="009A45DB"/>
    <w:rsid w:val="009E713C"/>
    <w:rsid w:val="00A527CB"/>
    <w:rsid w:val="00A71D1E"/>
    <w:rsid w:val="00A82896"/>
    <w:rsid w:val="00B82185"/>
    <w:rsid w:val="00C36985"/>
    <w:rsid w:val="00D77EAB"/>
    <w:rsid w:val="00DA1F18"/>
    <w:rsid w:val="00DC161E"/>
    <w:rsid w:val="017E6677"/>
    <w:rsid w:val="03741D4C"/>
    <w:rsid w:val="04675A50"/>
    <w:rsid w:val="0C112E71"/>
    <w:rsid w:val="10D900AA"/>
    <w:rsid w:val="1244681A"/>
    <w:rsid w:val="152164BB"/>
    <w:rsid w:val="161D2A4D"/>
    <w:rsid w:val="166E657F"/>
    <w:rsid w:val="1B907D8F"/>
    <w:rsid w:val="2467142C"/>
    <w:rsid w:val="28D9666D"/>
    <w:rsid w:val="2D7746A6"/>
    <w:rsid w:val="2E56075F"/>
    <w:rsid w:val="310B1747"/>
    <w:rsid w:val="3337290D"/>
    <w:rsid w:val="38060592"/>
    <w:rsid w:val="38B914B8"/>
    <w:rsid w:val="3D9B23B9"/>
    <w:rsid w:val="3E483C21"/>
    <w:rsid w:val="40591A3B"/>
    <w:rsid w:val="40D043A1"/>
    <w:rsid w:val="44BA7652"/>
    <w:rsid w:val="4A6A4E7B"/>
    <w:rsid w:val="4ABB577A"/>
    <w:rsid w:val="4B0435C5"/>
    <w:rsid w:val="5124777F"/>
    <w:rsid w:val="5257047F"/>
    <w:rsid w:val="53873BB8"/>
    <w:rsid w:val="55FE6E7E"/>
    <w:rsid w:val="5817739E"/>
    <w:rsid w:val="61CE7843"/>
    <w:rsid w:val="66B63B85"/>
    <w:rsid w:val="679124B9"/>
    <w:rsid w:val="684B2DCF"/>
    <w:rsid w:val="741B5358"/>
    <w:rsid w:val="75E6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qFormat/>
    <w:uiPriority w:val="99"/>
    <w:pPr>
      <w:tabs>
        <w:tab w:val="center" w:pos="4153"/>
        <w:tab w:val="right" w:pos="8306"/>
      </w:tabs>
      <w:snapToGrid w:val="0"/>
      <w:jc w:val="left"/>
    </w:pPr>
    <w:rPr>
      <w:sz w:val="18"/>
      <w:szCs w:val="18"/>
    </w:rPr>
  </w:style>
  <w:style w:type="paragraph" w:styleId="3">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563C1" w:themeColor="hyperlink"/>
      <w:u w:val="single"/>
      <w14:textFill>
        <w14:solidFill>
          <w14:schemeClr w14:val="hlink"/>
        </w14:solidFill>
      </w14:textFill>
    </w:rPr>
  </w:style>
  <w:style w:type="paragraph" w:styleId="9">
    <w:name w:val="List Paragraph"/>
    <w:basedOn w:val="1"/>
    <w:qFormat/>
    <w:uiPriority w:val="99"/>
    <w:pPr>
      <w:ind w:firstLine="420" w:firstLineChars="200"/>
    </w:pPr>
  </w:style>
  <w:style w:type="character" w:customStyle="1" w:styleId="10">
    <w:name w:val="未处理的提及1"/>
    <w:basedOn w:val="7"/>
    <w:semiHidden/>
    <w:unhideWhenUsed/>
    <w:qFormat/>
    <w:uiPriority w:val="99"/>
    <w:rPr>
      <w:color w:val="605E5C"/>
      <w:shd w:val="clear" w:color="auto" w:fill="E1DFDD"/>
    </w:rPr>
  </w:style>
  <w:style w:type="character" w:customStyle="1" w:styleId="11">
    <w:name w:val="页眉 字符"/>
    <w:basedOn w:val="7"/>
    <w:link w:val="3"/>
    <w:qFormat/>
    <w:uiPriority w:val="99"/>
    <w:rPr>
      <w:rFonts w:asciiTheme="minorHAnsi" w:hAnsiTheme="minorHAnsi" w:eastAsiaTheme="minorEastAsia" w:cstheme="minorBidi"/>
      <w:kern w:val="2"/>
      <w:sz w:val="18"/>
      <w:szCs w:val="18"/>
    </w:rPr>
  </w:style>
  <w:style w:type="character" w:customStyle="1" w:styleId="12">
    <w:name w:val="页脚 字符"/>
    <w:basedOn w:val="7"/>
    <w:link w:val="2"/>
    <w:qFormat/>
    <w:uiPriority w:val="99"/>
    <w:rPr>
      <w:rFonts w:asciiTheme="minorHAnsi" w:hAnsiTheme="minorHAnsi" w:eastAsiaTheme="minorEastAsia" w:cstheme="minorBidi"/>
      <w:kern w:val="2"/>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字符"/>
    <w:basedOn w:val="7"/>
    <w:link w:val="13"/>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3653</Words>
  <Characters>4373</Characters>
  <Lines>32</Lines>
  <Paragraphs>9</Paragraphs>
  <TotalTime>4</TotalTime>
  <ScaleCrop>false</ScaleCrop>
  <LinksUpToDate>false</LinksUpToDate>
  <CharactersWithSpaces>4418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2023-06-05T06:38:00Z</dcterms:created>
  <dc:creator>tende</dc:creator>
  <cp:lastModifiedBy>绘梨衣</cp:lastModifiedBy>
  <dcterms:modified xsi:type="dcterms:W3CDTF">2023-06-09T03:30:20Z</dcterms:modified>
  <dc:title>网实用技术课程——机房管理——第二组</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148FB95295BF421A92CAA0E7E73F8C8E_13</vt:lpwstr>
  </property>
</Properties>
</file>