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TENDEROS</w:t>
      </w:r>
    </w:p>
    <w:p w:rsidR="00000000" w:rsidDel="00000000" w:rsidP="00000000" w:rsidRDefault="00000000" w:rsidRPr="00000000" w14:paraId="00000001">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tiendas de barrio, su cercanía a las casas, su forma de venta de menores porciones y altas horas de atención al cliente son los puntos fuertes de las tiendas de barrio a diferencias de los supermercados, pero Según Fenalco en una nota del sitio web del periódico el tiempo dice “las tiendas de barrio en Colombia es un caso único, porque en la mayoría de los países de América Latina, Norte América y Europa los grandes supermercados les han quitado gran parte de su participación en el mercado”. En esa nota también dice que “El 75 por ciento de los empleados y dueños de las tiendas no han terminado bachillerato, lo que implica un riesgo en la medida que nuevas cadenas de supermercados lleguen al país y vayan orientando su mercadeo a los estratos más bajos”.</w:t>
      </w:r>
    </w:p>
    <w:p w:rsidR="00000000" w:rsidDel="00000000" w:rsidP="00000000" w:rsidRDefault="00000000" w:rsidRPr="00000000" w14:paraId="00000003">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buscamos con este proyecto es implementar una app para los tenderos que se pueden ver afectados por su competencia o en caso contrario que si no se ven afectados pueden hacerse más competitivos en el mercado, por eso queremos crear una app ya que según afirma Fredy Martínez, gerente Comercial de SAT pcs – Sistemas de Alta Tecnología</w:t>
      </w:r>
      <w:r w:rsidDel="00000000" w:rsidR="00000000" w:rsidRPr="00000000">
        <w:rPr>
          <w:rFonts w:ascii="Times New Roman" w:cs="Times New Roman" w:eastAsia="Times New Roman" w:hAnsi="Times New Roman"/>
          <w:color w:val="4d4d4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"Algunos tenderos son conscientes del cambio tecnológico de los últimos años y se han dado cuenta que necesitan evolucionar para no desaparecer, haciendo uso de herramientas más eficientes que le permitan trabajar de manera rápida y sencilla para ofrecer un mejor servicio sin necesidad de destinar una gran suma de dinero”.   </w:t>
      </w:r>
    </w:p>
    <w:p w:rsidR="00000000" w:rsidDel="00000000" w:rsidP="00000000" w:rsidRDefault="00000000" w:rsidRPr="00000000" w14:paraId="00000005">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realización de aplicativos móviles para mejorar la calidad de vida de una persona es el boom de estos tiempos ya que los smartphones cada vez tienen más capacidad y herramientas que ayudan a las personas en su diario vivir porque Según la Primera Gran Encuesta del Sector TIC 2017 demuestra que “el 72% de los hogares tiene acceso a smartphones siendo la terminal de mayor acceso a internet, por encima de los cumpatores y el 89% de los smartphones están conectados a internet”. </w:t>
      </w:r>
    </w:p>
    <w:p w:rsidR="00000000" w:rsidDel="00000000" w:rsidP="00000000" w:rsidRDefault="00000000" w:rsidRPr="00000000" w14:paraId="00000006">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Este fue lo que encontraron los portales web y aplicaciones móviles, herramientas que facilitan la vida, para ahorrarles tiempo a los bogotanos.</w:t>
      </w:r>
      <w:r w:rsidDel="00000000" w:rsidR="00000000" w:rsidRPr="00000000">
        <w:rPr>
          <w:rFonts w:ascii="Times New Roman" w:cs="Times New Roman" w:eastAsia="Times New Roman" w:hAnsi="Times New Roman"/>
          <w:sz w:val="24"/>
          <w:szCs w:val="24"/>
          <w:rtl w:val="0"/>
        </w:rPr>
        <w:t xml:space="preserve"> el portal web colombia digital dice “</w:t>
      </w:r>
      <w:r w:rsidDel="00000000" w:rsidR="00000000" w:rsidRPr="00000000">
        <w:rPr>
          <w:rFonts w:ascii="Times New Roman" w:cs="Times New Roman" w:eastAsia="Times New Roman" w:hAnsi="Times New Roman"/>
          <w:color w:val="333333"/>
          <w:sz w:val="24"/>
          <w:szCs w:val="24"/>
          <w:highlight w:val="white"/>
          <w:rtl w:val="0"/>
        </w:rPr>
        <w:t xml:space="preserve">En los últimos 10 años en Colombia ha crecido el porcentaje de personas que utilizan el servicio a domicilio. Hoy el 70% de las personas que viven en grandes ciudades son usuarios de servicio a domicilio y en promedio piden habitualmente en cuatro categorías diferentes. La oferta se ha ampliado al punto que ya la mayoría de productos y servicios usan el canal domicilios como otra fuente de ingresos.</w:t>
      </w:r>
    </w:p>
    <w:p w:rsidR="00000000" w:rsidDel="00000000" w:rsidP="00000000" w:rsidRDefault="00000000" w:rsidRPr="00000000" w14:paraId="00000008">
      <w:pPr>
        <w:spacing w:line="480" w:lineRule="auto"/>
        <w:ind w:left="-30" w:right="-15"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left="-30" w:right="-15"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Por eso queremos incursionar en este método ya que las personas tienen cada vez menos tiempo, la vida es más acelerada, los constantes trancones en la ciudad </w:t>
      </w:r>
      <w:r w:rsidDel="00000000" w:rsidR="00000000" w:rsidRPr="00000000">
        <w:rPr>
          <w:rFonts w:ascii="Times New Roman" w:cs="Times New Roman" w:eastAsia="Times New Roman" w:hAnsi="Times New Roman"/>
          <w:sz w:val="24"/>
          <w:szCs w:val="24"/>
          <w:highlight w:val="white"/>
          <w:rtl w:val="0"/>
        </w:rPr>
        <w:t xml:space="preserve">han llevado a que los habitantes busquen atajos fáciles que no  tomen mucho tiempo de su vida, como las filas en los bancos o supermercados cosas que nadie le gusta hacer por que estan parado sin hacer nada. además de ayudar a  la  comunidad de tenderos  a incursionar y ser aún más competitivo en el mercado. </w:t>
      </w:r>
    </w:p>
    <w:p w:rsidR="00000000" w:rsidDel="00000000" w:rsidP="00000000" w:rsidRDefault="00000000" w:rsidRPr="00000000" w14:paraId="0000000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