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6366F1"/>
                <w:sz w:val="18"/>
                <w:szCs w:val="18"/>
              </w:rPr>
              <w:t xml:space="preserve">TenderZen</w:t>
            </w:r>
          </w:p>
          <w:p>
            <w:pPr>
              <w:spacing w:before="40" w:after="80"/>
              <w:jc w:val="left"/>
            </w:pPr>
            <w:r>
              <w:rPr>
                <w:rFonts w:ascii="Calibri" w:cs="Calibri" w:eastAsia="Calibri" w:hAnsi="Calibri"/>
                <w:b/>
                <w:bCs/>
                <w:color w:val="475569"/>
                <w:sz w:val="24"/>
                <w:szCs w:val="24"/>
              </w:rPr>
              <w:t xml:space="preserve">Technisch Document 3 van 3</w:t>
            </w:r>
          </w:p>
          <w:p>
            <w:pPr>
              <w:spacing w:before="20" w:after="80"/>
              <w:jc w:val="left"/>
            </w:pPr>
            <w:r>
              <w:rPr>
                <w:rFonts w:ascii="Calibri" w:cs="Calibri" w:eastAsia="Calibri" w:hAnsi="Calibri"/>
                <w:b/>
                <w:bCs/>
                <w:color w:val="4338CA"/>
                <w:sz w:val="40"/>
                <w:szCs w:val="40"/>
              </w:rPr>
              <w:t xml:space="preserve">Workflow &amp; Integratie</w:t>
            </w:r>
          </w:p>
          <w:p>
            <w:pPr>
              <w:spacing w:before="10" w:after="80"/>
              <w:jc w:val="left"/>
            </w:pPr>
            <w:r>
              <w:rPr>
                <w:rFonts w:ascii="Calibri" w:cs="Calibri" w:eastAsia="Calibri" w:hAnsi="Calibri"/>
                <w:b/>
                <w:bCs/>
                <w:color w:val="0F172A"/>
                <w:sz w:val="28"/>
                <w:szCs w:val="28"/>
              </w:rPr>
              <w:t xml:space="preserve">AI Generatie Module</w:t>
            </w:r>
          </w:p>
          <w:p>
            <w:pPr>
              <w:spacing w:before="80" w:after="80"/>
              <w:jc w:val="left"/>
            </w:pPr>
            <w:r>
              <w:rPr>
                <w:rFonts w:ascii="Calibri" w:cs="Calibri" w:eastAsia="Calibri" w:hAnsi="Calibri"/>
                <w:color w:val="475569"/>
                <w:sz w:val="18"/>
                <w:szCs w:val="18"/>
              </w:rPr>
              <w:t xml:space="preserve">v1.0 | 2 maart 2026</w:t>
            </w:r>
          </w:p>
        </w:tc>
      </w:tr>
    </w:tbl>
    <w:p>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1"/>
              <w:left w:val="single" w:color="2563EB" w:sz="1"/>
              <w:bottom w:val="single" w:color="2563EB" w:sz="1"/>
              <w:right w:val="single" w:color="2563EB" w:sz="1"/>
            </w:tcBorders>
            <w:shd w:fill="EFF6FF" w:val="clear"/>
            <w:tcMar>
              <w:top w:type="dxa" w:w="100"/>
              <w:left w:type="dxa" w:w="160"/>
              <w:bottom w:type="dxa" w:w="100"/>
              <w:right w:type="dxa" w:w="160"/>
            </w:tcMar>
          </w:tcPr>
          <w:p>
            <w:pPr>
              <w:spacing w:before="0" w:after="80"/>
              <w:jc w:val="left"/>
            </w:pPr>
            <w:r>
              <w:rPr>
                <w:rFonts w:ascii="Calibri" w:cs="Calibri" w:eastAsia="Calibri" w:hAnsi="Calibri"/>
                <w:color w:val="334155"/>
                <w:sz w:val="19"/>
                <w:szCs w:val="19"/>
              </w:rPr>
              <w:t xml:space="preserve">Dit document beschrijft de ombouw van de Workflow tab, de koppeling tussen alle componenten, de volledige implementatievolgorde voor de gehele AI Generatie module, en de testscenarios. Dit is het afsluitende document van de drie-delige TD-serie.</w:t>
            </w:r>
          </w:p>
        </w:tc>
      </w:tr>
    </w:tbl>
    <w:p>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Versie</w:t>
            </w:r>
          </w:p>
        </w:tc>
        <w:tc>
          <w:tcPr>
            <w:tcW w:type="dxa" w:w="62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1.0</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Datum</w:t>
            </w:r>
          </w:p>
        </w:tc>
        <w:tc>
          <w:tcPr>
            <w:tcW w:type="dxa" w:w="62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2 maart 2026</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Gebaseerd op</w:t>
            </w:r>
          </w:p>
        </w:tc>
        <w:tc>
          <w:tcPr>
            <w:tcW w:type="dxa" w:w="62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FO v1.1, TD_1 Backend &amp; API, TD_2 Frontend Components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Behoort bij</w:t>
            </w:r>
          </w:p>
        </w:tc>
        <w:tc>
          <w:tcPr>
            <w:tcW w:type="dxa" w:w="62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TD_1_Backend_API, TD_2_Frontend_Components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Scope</w:t>
            </w:r>
          </w:p>
        </w:tc>
        <w:tc>
          <w:tcPr>
            <w:tcW w:type="dxa" w:w="62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Workflow tab ombouw, TCC integratie, navigatie-koppeling, testscenarios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Nieuwe bestanden</w:t>
            </w:r>
          </w:p>
        </w:tc>
        <w:tc>
          <w:tcPr>
            <w:tcW w:type="dxa" w:w="62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WorkflowView.js (herschreven), aanvulling ai-generatie.css</w:t>
            </w:r>
          </w:p>
        </w:tc>
      </w:tr>
    </w:tbl>
    <w:p>
      <w:r>
        <w:rPr>
          <w:rFonts w:ascii="Calibri" w:cs="Calibri" w:eastAsia="Calibri" w:hAnsi="Calibri"/>
        </w:rPr>
        <w:t xml:space="preserve"/>
      </w:r>
    </w:p>
    <w:p>
      <w:pPr>
        <w:pStyle w:val="Heading1"/>
        <w:spacing w:before="320" w:after="160"/>
      </w:pPr>
      <w:r>
        <w:rPr>
          <w:rFonts w:ascii="Calibri" w:cs="Calibri" w:eastAsia="Calibri" w:hAnsi="Calibri"/>
          <w:b/>
          <w:bCs/>
          <w:color w:val="4338CA"/>
          <w:sz w:val="32"/>
          <w:szCs w:val="32"/>
        </w:rPr>
        <w:t xml:space="preserve">1. Scope van dit document</w:t>
      </w:r>
    </w:p>
    <w:p>
      <w:pPr>
        <w:spacing w:before="0" w:after="80"/>
        <w:jc w:val="left"/>
      </w:pPr>
      <w:r>
        <w:rPr>
          <w:rFonts w:ascii="Calibri" w:cs="Calibri" w:eastAsia="Calibri" w:hAnsi="Calibri"/>
          <w:color w:val="0F172A"/>
          <w:sz w:val="20"/>
          <w:szCs w:val="20"/>
        </w:rPr>
        <w:t xml:space="preserve">TD_3 bouwt voort op TD_1 en TD_2 en beschrijft de lijm die alles samenhoudt.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Onderwerp</w:t>
            </w:r>
          </w:p>
        </w:tc>
        <w:tc>
          <w:tcPr>
            <w:tcW w:type="dxa" w:w="5826"/>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Inhoud</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Workflow tab ombouw</w:t>
            </w:r>
          </w:p>
        </w:tc>
        <w:tc>
          <w:tcPr>
            <w:tcW w:type="dxa" w:w="58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Vervanging van de huidige stappen-lijst door een statusoverzicht van 4 document types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Navigatie koppeling</w:t>
            </w:r>
          </w:p>
        </w:tc>
        <w:tc>
          <w:tcPr>
            <w:tcW w:type="dxa" w:w="58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CustomEvent tussen WorkflowView en TCC voor naadloze navigatie naar AI Generatie tab</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TCC integratie volledig</w:t>
            </w:r>
          </w:p>
        </w:tc>
        <w:tc>
          <w:tcPr>
            <w:tcW w:type="dxa" w:w="58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Overzicht van alle wijzigingen in TenderCommandCenter.js gecombineerd</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Totale implementatievolgorde</w:t>
            </w:r>
          </w:p>
        </w:tc>
        <w:tc>
          <w:tcPr>
            <w:tcW w:type="dxa" w:w="58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End-to-end stappenplan voor de volledige module, inclusief TD_1 en TD_2 stappen</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Testscenarios</w:t>
            </w:r>
          </w:p>
        </w:tc>
        <w:tc>
          <w:tcPr>
            <w:tcW w:type="dxa" w:w="58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Browser console scripts en handmatige testscenarios voor acceptatie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Bekende beperkingen</w:t>
            </w:r>
          </w:p>
        </w:tc>
        <w:tc>
          <w:tcPr>
            <w:tcW w:type="dxa" w:w="58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Wat de module in v1.0 NIET doet, voor heldere verwachtingen</w:t>
            </w:r>
          </w:p>
        </w:tc>
      </w:tr>
    </w:tbl>
    <w:p>
      <w:r>
        <w:rPr>
          <w:rFonts w:ascii="Calibri" w:cs="Calibri" w:eastAsia="Calibri" w:hAnsi="Calibri"/>
        </w:rPr>
        <w:t xml:space="preserve"/>
      </w:r>
    </w:p>
    <w:p>
      <w:pPr>
        <w:pStyle w:val="Heading1"/>
        <w:spacing w:before="320" w:after="160"/>
      </w:pPr>
      <w:r>
        <w:rPr>
          <w:rFonts w:ascii="Calibri" w:cs="Calibri" w:eastAsia="Calibri" w:hAnsi="Calibri"/>
          <w:b/>
          <w:bCs/>
          <w:color w:val="4338CA"/>
          <w:sz w:val="32"/>
          <w:szCs w:val="32"/>
        </w:rPr>
        <w:t xml:space="preserve">2. Workflow Tab Ombouw</w:t>
      </w:r>
    </w:p>
    <w:p>
      <w:pPr>
        <w:pStyle w:val="Heading2"/>
        <w:spacing w:before="240" w:after="120"/>
      </w:pPr>
      <w:r>
        <w:rPr>
          <w:rFonts w:ascii="Calibri" w:cs="Calibri" w:eastAsia="Calibri" w:hAnsi="Calibri"/>
          <w:b/>
          <w:bCs/>
          <w:color w:val="334155"/>
          <w:sz w:val="26"/>
          <w:szCs w:val="26"/>
        </w:rPr>
        <w:t xml:space="preserve">2.1 Situatie voor en 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Oud (huidige situatie)</w:t>
            </w:r>
          </w:p>
        </w:tc>
        <w:tc>
          <w:tcPr>
            <w:tcW w:type="dxa" w:w="64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Workflow tab toont 7 stappen (0-6) elk met "Copy Prompt", "Open Claude.ai" en "Resultaat Opslaan" knoppen. Dit overlapt volledig met de nieuwe AI Generatie functionaliteit en verwijst naar een manueel workflow die vervangen wordt.</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Nieuw (na implementatie)</w:t>
            </w:r>
          </w:p>
        </w:tc>
        <w:tc>
          <w:tcPr>
            <w:tcW w:type="dxa" w:w="64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Workflow tab toont een voortgangsbalk (X van 4 goedgekeurd) en een lijst van 4 document types met hun huidige status. Klikken op "Genereer" navigeert naar de AI Generatie sub-tab in TCC. Geen dubbele actieknoppen.</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Verwijderd</w:t>
            </w:r>
          </w:p>
        </w:tc>
        <w:tc>
          <w:tcPr>
            <w:tcW w:type="dxa" w:w="64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De stappen 0-6 met Copy Prompt, Open Claude.ai en Resultaat Opslaan knoppen. De gehele oude stappen-logica.</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Behouden</w:t>
            </w:r>
          </w:p>
        </w:tc>
        <w:tc>
          <w:tcPr>
            <w:tcW w:type="dxa" w:w="64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De voortgangsbalk container bovenin de tab - nieuwe implementatie vult deze met de 4-document voortgang.</w:t>
            </w:r>
          </w:p>
        </w:tc>
      </w:tr>
    </w:tbl>
    <w:p>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1"/>
              <w:left w:val="single" w:color="D97706" w:sz="1"/>
              <w:bottom w:val="single" w:color="D97706" w:sz="1"/>
              <w:right w:val="single" w:color="D97706" w:sz="1"/>
            </w:tcBorders>
            <w:shd w:fill="FFFBEB" w:val="clear"/>
            <w:tcMar>
              <w:top w:type="dxa" w:w="100"/>
              <w:left w:type="dxa" w:w="160"/>
              <w:bottom w:type="dxa" w:w="100"/>
              <w:right w:type="dxa" w:w="160"/>
            </w:tcMar>
          </w:tcPr>
          <w:p>
            <w:pPr>
              <w:spacing w:before="0" w:after="80"/>
              <w:jc w:val="left"/>
            </w:pPr>
            <w:r>
              <w:rPr>
                <w:rFonts w:ascii="Calibri" w:cs="Calibri" w:eastAsia="Calibri" w:hAnsi="Calibri"/>
                <w:color w:val="334155"/>
                <w:sz w:val="19"/>
                <w:szCs w:val="19"/>
              </w:rPr>
              <w:t xml:space="preserve">De huidige WorkflowView.js wordt volledig vervangen door de nieuwe versie. Maak een backup van de huidige WorkflowView.js als workflowview_backup.js voor het geval terugdraaien nodig is.</w:t>
            </w:r>
          </w:p>
        </w:tc>
      </w:tr>
    </w:tbl>
    <w:p>
      <w:r>
        <w:rPr>
          <w:rFonts w:ascii="Calibri" w:cs="Calibri" w:eastAsia="Calibri" w:hAnsi="Calibri"/>
        </w:rPr>
        <w:t xml:space="preserve"/>
      </w:r>
    </w:p>
    <w:p>
      <w:pPr>
        <w:pStyle w:val="Heading2"/>
        <w:spacing w:before="240" w:after="120"/>
      </w:pPr>
      <w:r>
        <w:rPr>
          <w:rFonts w:ascii="Calibri" w:cs="Calibri" w:eastAsia="Calibri" w:hAnsi="Calibri"/>
          <w:b/>
          <w:bCs/>
          <w:color w:val="334155"/>
          <w:sz w:val="26"/>
          <w:szCs w:val="26"/>
        </w:rPr>
        <w:t xml:space="preserve">2.2 Nieuwe WorkflowView implementatie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60"/>
            </w:tcMar>
          </w:tcPr>
          <w:p>
            <w:pPr>
              <w:spacing w:before="0" w:after="20"/>
              <w:jc w:val="left"/>
            </w:pPr>
            <w:r>
              <w:rPr>
                <w:rFonts w:ascii="Calibri" w:cs="Calibri" w:eastAsia="Calibri" w:hAnsi="Calibri"/>
                <w:i/>
                <w:iCs/>
                <w:color w:val="94a3b8"/>
                <w:sz w:val="16"/>
                <w:szCs w:val="16"/>
              </w:rPr>
              <w:t xml:space="preserve">WorkflowView.js - volledig herschreven v2.0</w:t>
            </w:r>
          </w:p>
          <w:p>
            <w:pPr>
              <w:spacing w:before="0" w:after="30"/>
            </w:pPr>
            <w:r>
              <w:rPr>
                <w:rFonts w:ascii="Courier New" w:cs="Courier New" w:eastAsia="Courier New" w:hAnsi="Courier New"/>
                <w:color w:val="e2e8f0"/>
                <w:sz w:val="18"/>
                <w:szCs w:val="18"/>
              </w:rPr>
              <w:t xml:space="preserve">// Frontend/js/views/WorkflowView.js</w:t>
            </w:r>
          </w:p>
          <w:p>
            <w:pPr>
              <w:spacing w:before="0" w:after="30"/>
            </w:pPr>
            <w:r>
              <w:rPr>
                <w:rFonts w:ascii="Courier New" w:cs="Courier New" w:eastAsia="Courier New" w:hAnsi="Courier New"/>
                <w:color w:val="e2e8f0"/>
                <w:sz w:val="18"/>
                <w:szCs w:val="18"/>
              </w:rPr>
              <w:t xml:space="preserve">// TenderZen - Workflow Tab v2.0 (herschreven)</w:t>
            </w:r>
          </w:p>
          <w:p>
            <w:pPr>
              <w:spacing w:before="0" w:after="30"/>
            </w:pPr>
            <w:r>
              <w:rPr>
                <w:rFonts w:ascii="Courier New" w:cs="Courier New" w:eastAsia="Courier New" w:hAnsi="Courier New"/>
                <w:color w:val="e2e8f0"/>
                <w:sz w:val="18"/>
                <w:szCs w:val="18"/>
              </w:rPr>
              <w:t xml:space="preserve">//</w:t>
            </w:r>
          </w:p>
          <w:p>
            <w:pPr>
              <w:spacing w:before="0" w:after="30"/>
            </w:pPr>
            <w:r>
              <w:rPr>
                <w:rFonts w:ascii="Courier New" w:cs="Courier New" w:eastAsia="Courier New" w:hAnsi="Courier New"/>
                <w:color w:val="e2e8f0"/>
                <w:sz w:val="18"/>
                <w:szCs w:val="18"/>
              </w:rPr>
              <w:t xml:space="preserve">// Vereenvoudigd van stappen-lijst met actieknoppen naar</w:t>
            </w:r>
          </w:p>
          <w:p>
            <w:pPr>
              <w:spacing w:before="0" w:after="30"/>
            </w:pPr>
            <w:r>
              <w:rPr>
                <w:rFonts w:ascii="Courier New" w:cs="Courier New" w:eastAsia="Courier New" w:hAnsi="Courier New"/>
                <w:color w:val="e2e8f0"/>
                <w:sz w:val="18"/>
                <w:szCs w:val="18"/>
              </w:rPr>
              <w:t xml:space="preserve">// een statusoverzicht van de 4 AI-generatie document types.</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import { AiGenerateModal } from '../components/AiGenerateModal.js';</w:t>
            </w:r>
          </w:p>
          <w:p>
            <w:pPr>
              <w:spacing w:before="0" w:after="30"/>
            </w:pPr>
            <w:r>
              <w:rPr>
                <w:rFonts w:ascii="Courier New" w:cs="Courier New" w:eastAsia="Courier New" w:hAnsi="Courier New"/>
                <w:color w:val="e2e8f0"/>
                <w:sz w:val="18"/>
                <w:szCs w:val="18"/>
              </w:rPr>
              <w:t xml:space="preserve">import { apiCall } from '../utils/api.js';</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const DOCUMENT_TYPES = [</w:t>
            </w:r>
          </w:p>
          <w:p>
            <w:pPr>
              <w:spacing w:before="0" w:after="30"/>
            </w:pPr>
            <w:r>
              <w:rPr>
                <w:rFonts w:ascii="Courier New" w:cs="Courier New" w:eastAsia="Courier New" w:hAnsi="Courier New"/>
                <w:color w:val="e2e8f0"/>
                <w:sz w:val="18"/>
                <w:szCs w:val="18"/>
              </w:rPr>
              <w:t xml:space="preserve">  { key:'tenderofferte_gonogo', label:'Tenderofferte &amp; Go/No-Go Analyse', fase:'Acquisitie'   },</w:t>
            </w:r>
          </w:p>
          <w:p>
            <w:pPr>
              <w:spacing w:before="0" w:after="30"/>
            </w:pPr>
            <w:r>
              <w:rPr>
                <w:rFonts w:ascii="Courier New" w:cs="Courier New" w:eastAsia="Courier New" w:hAnsi="Courier New"/>
                <w:color w:val="e2e8f0"/>
                <w:sz w:val="18"/>
                <w:szCs w:val="18"/>
              </w:rPr>
              <w:t xml:space="preserve">  { key:'rode_draad',           label:'Rode Draad Sessie',                fase:'Projectstart' },</w:t>
            </w:r>
          </w:p>
          <w:p>
            <w:pPr>
              <w:spacing w:before="0" w:after="30"/>
            </w:pPr>
            <w:r>
              <w:rPr>
                <w:rFonts w:ascii="Courier New" w:cs="Courier New" w:eastAsia="Courier New" w:hAnsi="Courier New"/>
                <w:color w:val="e2e8f0"/>
                <w:sz w:val="18"/>
                <w:szCs w:val="18"/>
              </w:rPr>
              <w:t xml:space="preserve">  { key:'versie1_concept',      label:'Versie 1 Concept',                 fase:'Projectstart' },</w:t>
            </w:r>
          </w:p>
          <w:p>
            <w:pPr>
              <w:spacing w:before="0" w:after="30"/>
            </w:pPr>
            <w:r>
              <w:rPr>
                <w:rFonts w:ascii="Courier New" w:cs="Courier New" w:eastAsia="Courier New" w:hAnsi="Courier New"/>
                <w:color w:val="e2e8f0"/>
                <w:sz w:val="18"/>
                <w:szCs w:val="18"/>
              </w:rPr>
              <w:t xml:space="preserve">  { key:'check_win_succes',     label:'Check op Win Succes',              fase:'Projectstart' },</w:t>
            </w:r>
          </w:p>
          <w:p>
            <w:pPr>
              <w:spacing w:before="0" w:after="30"/>
            </w:pPr>
            <w:r>
              <w:rPr>
                <w:rFonts w:ascii="Courier New" w:cs="Courier New" w:eastAsia="Courier New" w:hAnsi="Courier New"/>
                <w:color w:val="e2e8f0"/>
                <w:sz w:val="18"/>
                <w:szCs w:val="18"/>
              </w:rPr>
              <w:t xml:space="preserve">];</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export class WorkflowView {</w:t>
            </w:r>
          </w:p>
          <w:p>
            <w:pPr>
              <w:spacing w:before="0" w:after="30"/>
            </w:pPr>
            <w:r>
              <w:rPr>
                <w:rFonts w:ascii="Courier New" w:cs="Courier New" w:eastAsia="Courier New" w:hAnsi="Courier New"/>
                <w:color w:val="e2e8f0"/>
                <w:sz w:val="18"/>
                <w:szCs w:val="18"/>
              </w:rPr>
              <w:t xml:space="preserve">  constructor(tender, container) {</w:t>
            </w:r>
          </w:p>
          <w:p>
            <w:pPr>
              <w:spacing w:before="0" w:after="30"/>
            </w:pPr>
            <w:r>
              <w:rPr>
                <w:rFonts w:ascii="Courier New" w:cs="Courier New" w:eastAsia="Courier New" w:hAnsi="Courier New"/>
                <w:color w:val="e2e8f0"/>
                <w:sz w:val="18"/>
                <w:szCs w:val="18"/>
              </w:rPr>
              <w:t xml:space="preserve">    this.tender    = tender;</w:t>
            </w:r>
          </w:p>
          <w:p>
            <w:pPr>
              <w:spacing w:before="0" w:after="30"/>
            </w:pPr>
            <w:r>
              <w:rPr>
                <w:rFonts w:ascii="Courier New" w:cs="Courier New" w:eastAsia="Courier New" w:hAnsi="Courier New"/>
                <w:color w:val="e2e8f0"/>
                <w:sz w:val="18"/>
                <w:szCs w:val="18"/>
              </w:rPr>
              <w:t xml:space="preserve">    this.container = container;</w:t>
            </w:r>
          </w:p>
          <w:p>
            <w:pPr>
              <w:spacing w:before="0" w:after="30"/>
            </w:pPr>
            <w:r>
              <w:rPr>
                <w:rFonts w:ascii="Courier New" w:cs="Courier New" w:eastAsia="Courier New" w:hAnsi="Courier New"/>
                <w:color w:val="e2e8f0"/>
                <w:sz w:val="18"/>
                <w:szCs w:val="18"/>
              </w:rPr>
              <w:t xml:space="preserve">    this.generaties = [];</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async render() {</w:t>
            </w:r>
          </w:p>
          <w:p>
            <w:pPr>
              <w:spacing w:before="0" w:after="30"/>
            </w:pPr>
            <w:r>
              <w:rPr>
                <w:rFonts w:ascii="Courier New" w:cs="Courier New" w:eastAsia="Courier New" w:hAnsi="Courier New"/>
                <w:color w:val="e2e8f0"/>
                <w:sz w:val="18"/>
                <w:szCs w:val="18"/>
              </w:rPr>
              <w:t xml:space="preserve">    await this._laadGeneraties();</w:t>
            </w:r>
          </w:p>
          <w:p>
            <w:pPr>
              <w:spacing w:before="0" w:after="30"/>
            </w:pPr>
            <w:r>
              <w:rPr>
                <w:rFonts w:ascii="Courier New" w:cs="Courier New" w:eastAsia="Courier New" w:hAnsi="Courier New"/>
                <w:color w:val="e2e8f0"/>
                <w:sz w:val="18"/>
                <w:szCs w:val="18"/>
              </w:rPr>
              <w:t xml:space="preserve">    this.container.innerHTML = this._buildHTML();</w:t>
            </w:r>
          </w:p>
          <w:p>
            <w:pPr>
              <w:spacing w:before="0" w:after="30"/>
            </w:pPr>
            <w:r>
              <w:rPr>
                <w:rFonts w:ascii="Courier New" w:cs="Courier New" w:eastAsia="Courier New" w:hAnsi="Courier New"/>
                <w:color w:val="e2e8f0"/>
                <w:sz w:val="18"/>
                <w:szCs w:val="18"/>
              </w:rPr>
              <w:t xml:space="preserve">    this._bindEvents();</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async _laadGeneraties() {</w:t>
            </w:r>
          </w:p>
          <w:p>
            <w:pPr>
              <w:spacing w:before="0" w:after="30"/>
            </w:pPr>
            <w:r>
              <w:rPr>
                <w:rFonts w:ascii="Courier New" w:cs="Courier New" w:eastAsia="Courier New" w:hAnsi="Courier New"/>
                <w:color w:val="e2e8f0"/>
                <w:sz w:val="18"/>
                <w:szCs w:val="18"/>
              </w:rPr>
              <w:t xml:space="preserve">    try {</w:t>
            </w:r>
          </w:p>
          <w:p>
            <w:pPr>
              <w:spacing w:before="0" w:after="30"/>
            </w:pPr>
            <w:r>
              <w:rPr>
                <w:rFonts w:ascii="Courier New" w:cs="Courier New" w:eastAsia="Courier New" w:hAnsi="Courier New"/>
                <w:color w:val="e2e8f0"/>
                <w:sz w:val="18"/>
                <w:szCs w:val="18"/>
              </w:rPr>
              <w:t xml:space="preserve">      const data = await apiCall(`GET /api/v1/ai-generaties/${this.tender.id}`);</w:t>
            </w:r>
          </w:p>
          <w:p>
            <w:pPr>
              <w:spacing w:before="0" w:after="30"/>
            </w:pPr>
            <w:r>
              <w:rPr>
                <w:rFonts w:ascii="Courier New" w:cs="Courier New" w:eastAsia="Courier New" w:hAnsi="Courier New"/>
                <w:color w:val="e2e8f0"/>
                <w:sz w:val="18"/>
                <w:szCs w:val="18"/>
              </w:rPr>
              <w:t xml:space="preserve">      this.generaties = data.generaties;</w:t>
            </w:r>
          </w:p>
          <w:p>
            <w:pPr>
              <w:spacing w:before="0" w:after="30"/>
            </w:pPr>
            <w:r>
              <w:rPr>
                <w:rFonts w:ascii="Courier New" w:cs="Courier New" w:eastAsia="Courier New" w:hAnsi="Courier New"/>
                <w:color w:val="e2e8f0"/>
                <w:sz w:val="18"/>
                <w:szCs w:val="18"/>
              </w:rPr>
              <w:t xml:space="preserve">    } catch(e) {</w:t>
            </w:r>
          </w:p>
          <w:p>
            <w:pPr>
              <w:spacing w:before="0" w:after="30"/>
            </w:pPr>
            <w:r>
              <w:rPr>
                <w:rFonts w:ascii="Courier New" w:cs="Courier New" w:eastAsia="Courier New" w:hAnsi="Courier New"/>
                <w:color w:val="e2e8f0"/>
                <w:sz w:val="18"/>
                <w:szCs w:val="18"/>
              </w:rPr>
              <w:t xml:space="preserve">      this.generaties = [];</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_getStatus(key) {</w:t>
            </w:r>
          </w:p>
          <w:p>
            <w:pPr>
              <w:spacing w:before="0" w:after="30"/>
            </w:pPr>
            <w:r>
              <w:rPr>
                <w:rFonts w:ascii="Courier New" w:cs="Courier New" w:eastAsia="Courier New" w:hAnsi="Courier New"/>
                <w:color w:val="e2e8f0"/>
                <w:sz w:val="18"/>
                <w:szCs w:val="18"/>
              </w:rPr>
              <w:t xml:space="preserve">    const g = this.generaties.find(g =&gt; g.document_type === key);</w:t>
            </w:r>
          </w:p>
          <w:p>
            <w:pPr>
              <w:spacing w:before="0" w:after="30"/>
            </w:pPr>
            <w:r>
              <w:rPr>
                <w:rFonts w:ascii="Courier New" w:cs="Courier New" w:eastAsia="Courier New" w:hAnsi="Courier New"/>
                <w:color w:val="e2e8f0"/>
                <w:sz w:val="18"/>
                <w:szCs w:val="18"/>
              </w:rPr>
              <w:t xml:space="preserve">    if (!g)                        return { label:'Niet gestart',  kleur:'leeg'        };</w:t>
            </w:r>
          </w:p>
          <w:p>
            <w:pPr>
              <w:spacing w:before="0" w:after="30"/>
            </w:pPr>
            <w:r>
              <w:rPr>
                <w:rFonts w:ascii="Courier New" w:cs="Courier New" w:eastAsia="Courier New" w:hAnsi="Courier New"/>
                <w:color w:val="e2e8f0"/>
                <w:sz w:val="18"/>
                <w:szCs w:val="18"/>
              </w:rPr>
              <w:t xml:space="preserve">    if (g.status === 'goedgekeurd') return { label:'Goedgekeurd',  kleur:'goedgekeurd' };</w:t>
            </w:r>
          </w:p>
          <w:p>
            <w:pPr>
              <w:spacing w:before="0" w:after="30"/>
            </w:pPr>
            <w:r>
              <w:rPr>
                <w:rFonts w:ascii="Courier New" w:cs="Courier New" w:eastAsia="Courier New" w:hAnsi="Courier New"/>
                <w:color w:val="e2e8f0"/>
                <w:sz w:val="18"/>
                <w:szCs w:val="18"/>
              </w:rPr>
              <w:t xml:space="preserve">    return                                  { label:'Concept',      kleur:'concept'     };</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_aantalGoedgekeurd() {</w:t>
            </w:r>
          </w:p>
          <w:p>
            <w:pPr>
              <w:spacing w:before="0" w:after="30"/>
            </w:pPr>
            <w:r>
              <w:rPr>
                <w:rFonts w:ascii="Courier New" w:cs="Courier New" w:eastAsia="Courier New" w:hAnsi="Courier New"/>
                <w:color w:val="e2e8f0"/>
                <w:sz w:val="18"/>
                <w:szCs w:val="18"/>
              </w:rPr>
              <w:t xml:space="preserve">    return DOCUMENT_TYPES.filter(t =&gt;</w:t>
            </w:r>
          </w:p>
          <w:p>
            <w:pPr>
              <w:spacing w:before="0" w:after="30"/>
            </w:pPr>
            <w:r>
              <w:rPr>
                <w:rFonts w:ascii="Courier New" w:cs="Courier New" w:eastAsia="Courier New" w:hAnsi="Courier New"/>
                <w:color w:val="e2e8f0"/>
                <w:sz w:val="18"/>
                <w:szCs w:val="18"/>
              </w:rPr>
              <w:t xml:space="preserve">      this.generaties.some(g =&gt; g.document_type === t.key &amp;&amp; g.status === 'goedgekeurd')</w:t>
            </w:r>
          </w:p>
          <w:p>
            <w:pPr>
              <w:spacing w:before="0" w:after="30"/>
            </w:pPr>
            <w:r>
              <w:rPr>
                <w:rFonts w:ascii="Courier New" w:cs="Courier New" w:eastAsia="Courier New" w:hAnsi="Courier New"/>
                <w:color w:val="e2e8f0"/>
                <w:sz w:val="18"/>
                <w:szCs w:val="18"/>
              </w:rPr>
              <w:t xml:space="preserve">    ).length;</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_buildHTML() {</w:t>
            </w:r>
          </w:p>
          <w:p>
            <w:pPr>
              <w:spacing w:before="0" w:after="30"/>
            </w:pPr>
            <w:r>
              <w:rPr>
                <w:rFonts w:ascii="Courier New" w:cs="Courier New" w:eastAsia="Courier New" w:hAnsi="Courier New"/>
                <w:color w:val="e2e8f0"/>
                <w:sz w:val="18"/>
                <w:szCs w:val="18"/>
              </w:rPr>
              <w:t xml:space="preserve">    const pct = Math.round(this._aantalGoedgekeurd() / DOCUMENT_TYPES.length * 100);</w:t>
            </w:r>
          </w:p>
          <w:p>
            <w:pPr>
              <w:spacing w:before="0" w:after="30"/>
            </w:pPr>
            <w:r>
              <w:rPr>
                <w:rFonts w:ascii="Courier New" w:cs="Courier New" w:eastAsia="Courier New" w:hAnsi="Courier New"/>
                <w:color w:val="e2e8f0"/>
                <w:sz w:val="18"/>
                <w:szCs w:val="18"/>
              </w:rPr>
              <w:t xml:space="preserve">    return `</w:t>
            </w:r>
          </w:p>
          <w:p>
            <w:pPr>
              <w:spacing w:before="0" w:after="30"/>
            </w:pPr>
            <w:r>
              <w:rPr>
                <w:rFonts w:ascii="Courier New" w:cs="Courier New" w:eastAsia="Courier New" w:hAnsi="Courier New"/>
                <w:color w:val="e2e8f0"/>
                <w:sz w:val="18"/>
                <w:szCs w:val="18"/>
              </w:rPr>
              <w:t xml:space="preserve">      &lt;div class="wf-wrapper"&gt;</w:t>
            </w:r>
          </w:p>
          <w:p>
            <w:pPr>
              <w:spacing w:before="0" w:after="30"/>
            </w:pPr>
            <w:r>
              <w:rPr>
                <w:rFonts w:ascii="Courier New" w:cs="Courier New" w:eastAsia="Courier New" w:hAnsi="Courier New"/>
                <w:color w:val="e2e8f0"/>
                <w:sz w:val="18"/>
                <w:szCs w:val="18"/>
              </w:rPr>
              <w:t xml:space="preserve">        &lt;div class="wf-voortgang"&gt;</w:t>
            </w:r>
          </w:p>
          <w:p>
            <w:pPr>
              <w:spacing w:before="0" w:after="30"/>
            </w:pPr>
            <w:r>
              <w:rPr>
                <w:rFonts w:ascii="Courier New" w:cs="Courier New" w:eastAsia="Courier New" w:hAnsi="Courier New"/>
                <w:color w:val="e2e8f0"/>
                <w:sz w:val="18"/>
                <w:szCs w:val="18"/>
              </w:rPr>
              <w:t xml:space="preserve">          &lt;div class="wf-voortgang-header"&gt;</w:t>
            </w:r>
          </w:p>
          <w:p>
            <w:pPr>
              <w:spacing w:before="0" w:after="30"/>
            </w:pPr>
            <w:r>
              <w:rPr>
                <w:rFonts w:ascii="Courier New" w:cs="Courier New" w:eastAsia="Courier New" w:hAnsi="Courier New"/>
                <w:color w:val="e2e8f0"/>
                <w:sz w:val="18"/>
                <w:szCs w:val="18"/>
              </w:rPr>
              <w:t xml:space="preserve">            &lt;span&gt;Voortgang AI-documenten&lt;/span&gt;</w:t>
            </w:r>
          </w:p>
          <w:p>
            <w:pPr>
              <w:spacing w:before="0" w:after="30"/>
            </w:pPr>
            <w:r>
              <w:rPr>
                <w:rFonts w:ascii="Courier New" w:cs="Courier New" w:eastAsia="Courier New" w:hAnsi="Courier New"/>
                <w:color w:val="e2e8f0"/>
                <w:sz w:val="18"/>
                <w:szCs w:val="18"/>
              </w:rPr>
              <w:t xml:space="preserve">            &lt;span class="wf-pct"&gt;${this._aantalGoedgekeurd()} / ${DOCUMENT_TYPES.length} goedgekeurd&lt;/span&gt;</w:t>
            </w:r>
          </w:p>
          <w:p>
            <w:pPr>
              <w:spacing w:before="0" w:after="30"/>
            </w:pPr>
            <w:r>
              <w:rPr>
                <w:rFonts w:ascii="Courier New" w:cs="Courier New" w:eastAsia="Courier New" w:hAnsi="Courier New"/>
                <w:color w:val="e2e8f0"/>
                <w:sz w:val="18"/>
                <w:szCs w:val="18"/>
              </w:rPr>
              <w:t xml:space="preserve">          &lt;/div&gt;</w:t>
            </w:r>
          </w:p>
          <w:p>
            <w:pPr>
              <w:spacing w:before="0" w:after="30"/>
            </w:pPr>
            <w:r>
              <w:rPr>
                <w:rFonts w:ascii="Courier New" w:cs="Courier New" w:eastAsia="Courier New" w:hAnsi="Courier New"/>
                <w:color w:val="e2e8f0"/>
                <w:sz w:val="18"/>
                <w:szCs w:val="18"/>
              </w:rPr>
              <w:t xml:space="preserve">          &lt;div class="wf-balk"&gt;</w:t>
            </w:r>
          </w:p>
          <w:p>
            <w:pPr>
              <w:spacing w:before="0" w:after="30"/>
            </w:pPr>
            <w:r>
              <w:rPr>
                <w:rFonts w:ascii="Courier New" w:cs="Courier New" w:eastAsia="Courier New" w:hAnsi="Courier New"/>
                <w:color w:val="e2e8f0"/>
                <w:sz w:val="18"/>
                <w:szCs w:val="18"/>
              </w:rPr>
              <w:t xml:space="preserve">            &lt;div class="wf-balk-fill" style="width:${pct}%"&gt;&lt;/div&gt;</w:t>
            </w:r>
          </w:p>
          <w:p>
            <w:pPr>
              <w:spacing w:before="0" w:after="30"/>
            </w:pPr>
            <w:r>
              <w:rPr>
                <w:rFonts w:ascii="Courier New" w:cs="Courier New" w:eastAsia="Courier New" w:hAnsi="Courier New"/>
                <w:color w:val="e2e8f0"/>
                <w:sz w:val="18"/>
                <w:szCs w:val="18"/>
              </w:rPr>
              <w:t xml:space="preserve">          &lt;/div&gt;</w:t>
            </w:r>
          </w:p>
          <w:p>
            <w:pPr>
              <w:spacing w:before="0" w:after="30"/>
            </w:pPr>
            <w:r>
              <w:rPr>
                <w:rFonts w:ascii="Courier New" w:cs="Courier New" w:eastAsia="Courier New" w:hAnsi="Courier New"/>
                <w:color w:val="e2e8f0"/>
                <w:sz w:val="18"/>
                <w:szCs w:val="18"/>
              </w:rPr>
              <w:t xml:space="preserve">        &lt;/div&gt;</w:t>
            </w:r>
          </w:p>
          <w:p>
            <w:pPr>
              <w:spacing w:before="0" w:after="30"/>
            </w:pPr>
            <w:r>
              <w:rPr>
                <w:rFonts w:ascii="Courier New" w:cs="Courier New" w:eastAsia="Courier New" w:hAnsi="Courier New"/>
                <w:color w:val="e2e8f0"/>
                <w:sz w:val="18"/>
                <w:szCs w:val="18"/>
              </w:rPr>
              <w:t xml:space="preserve">        &lt;div class="wf-lijst"&gt;</w:t>
            </w:r>
          </w:p>
          <w:p>
            <w:pPr>
              <w:spacing w:before="0" w:after="30"/>
            </w:pPr>
            <w:r>
              <w:rPr>
                <w:rFonts w:ascii="Courier New" w:cs="Courier New" w:eastAsia="Courier New" w:hAnsi="Courier New"/>
                <w:color w:val="e2e8f0"/>
                <w:sz w:val="18"/>
                <w:szCs w:val="18"/>
              </w:rPr>
              <w:t xml:space="preserve">          ${DOCUMENT_TYPES.map(t =&gt; this._buildRij(t)).join('')}</w:t>
            </w:r>
          </w:p>
          <w:p>
            <w:pPr>
              <w:spacing w:before="0" w:after="30"/>
            </w:pPr>
            <w:r>
              <w:rPr>
                <w:rFonts w:ascii="Courier New" w:cs="Courier New" w:eastAsia="Courier New" w:hAnsi="Courier New"/>
                <w:color w:val="e2e8f0"/>
                <w:sz w:val="18"/>
                <w:szCs w:val="18"/>
              </w:rPr>
              <w:t xml:space="preserve">        &lt;/div&gt;</w:t>
            </w:r>
          </w:p>
          <w:p>
            <w:pPr>
              <w:spacing w:before="0" w:after="30"/>
            </w:pPr>
            <w:r>
              <w:rPr>
                <w:rFonts w:ascii="Courier New" w:cs="Courier New" w:eastAsia="Courier New" w:hAnsi="Courier New"/>
                <w:color w:val="e2e8f0"/>
                <w:sz w:val="18"/>
                <w:szCs w:val="18"/>
              </w:rPr>
              <w:t xml:space="preserve">      &lt;/div&gt;</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_buildRij(type) {</w:t>
            </w:r>
          </w:p>
          <w:p>
            <w:pPr>
              <w:spacing w:before="0" w:after="30"/>
            </w:pPr>
            <w:r>
              <w:rPr>
                <w:rFonts w:ascii="Courier New" w:cs="Courier New" w:eastAsia="Courier New" w:hAnsi="Courier New"/>
                <w:color w:val="e2e8f0"/>
                <w:sz w:val="18"/>
                <w:szCs w:val="18"/>
              </w:rPr>
              <w:t xml:space="preserve">    const status = this._getStatus(type.key);</w:t>
            </w:r>
          </w:p>
          <w:p>
            <w:pPr>
              <w:spacing w:before="0" w:after="30"/>
            </w:pPr>
            <w:r>
              <w:rPr>
                <w:rFonts w:ascii="Courier New" w:cs="Courier New" w:eastAsia="Courier New" w:hAnsi="Courier New"/>
                <w:color w:val="e2e8f0"/>
                <w:sz w:val="18"/>
                <w:szCs w:val="18"/>
              </w:rPr>
              <w:t xml:space="preserve">    return `</w:t>
            </w:r>
          </w:p>
          <w:p>
            <w:pPr>
              <w:spacing w:before="0" w:after="30"/>
            </w:pPr>
            <w:r>
              <w:rPr>
                <w:rFonts w:ascii="Courier New" w:cs="Courier New" w:eastAsia="Courier New" w:hAnsi="Courier New"/>
                <w:color w:val="e2e8f0"/>
                <w:sz w:val="18"/>
                <w:szCs w:val="18"/>
              </w:rPr>
              <w:t xml:space="preserve">      &lt;div class="wf-rij" data-type="${type.key}"&gt;</w:t>
            </w:r>
          </w:p>
          <w:p>
            <w:pPr>
              <w:spacing w:before="0" w:after="30"/>
            </w:pPr>
            <w:r>
              <w:rPr>
                <w:rFonts w:ascii="Courier New" w:cs="Courier New" w:eastAsia="Courier New" w:hAnsi="Courier New"/>
                <w:color w:val="e2e8f0"/>
                <w:sz w:val="18"/>
                <w:szCs w:val="18"/>
              </w:rPr>
              <w:t xml:space="preserve">        &lt;div class="wf-status-dot wf-status-dot--${status.kleur}"&gt;&lt;/div&gt;</w:t>
            </w:r>
          </w:p>
          <w:p>
            <w:pPr>
              <w:spacing w:before="0" w:after="30"/>
            </w:pPr>
            <w:r>
              <w:rPr>
                <w:rFonts w:ascii="Courier New" w:cs="Courier New" w:eastAsia="Courier New" w:hAnsi="Courier New"/>
                <w:color w:val="e2e8f0"/>
                <w:sz w:val="18"/>
                <w:szCs w:val="18"/>
              </w:rPr>
              <w:t xml:space="preserve">        &lt;div class="wf-rij-info"&gt;</w:t>
            </w:r>
          </w:p>
          <w:p>
            <w:pPr>
              <w:spacing w:before="0" w:after="30"/>
            </w:pPr>
            <w:r>
              <w:rPr>
                <w:rFonts w:ascii="Courier New" w:cs="Courier New" w:eastAsia="Courier New" w:hAnsi="Courier New"/>
                <w:color w:val="e2e8f0"/>
                <w:sz w:val="18"/>
                <w:szCs w:val="18"/>
              </w:rPr>
              <w:t xml:space="preserve">          &lt;div class="wf-rij-label"&gt;${type.label}&lt;/div&gt;</w:t>
            </w:r>
          </w:p>
          <w:p>
            <w:pPr>
              <w:spacing w:before="0" w:after="30"/>
            </w:pPr>
            <w:r>
              <w:rPr>
                <w:rFonts w:ascii="Courier New" w:cs="Courier New" w:eastAsia="Courier New" w:hAnsi="Courier New"/>
                <w:color w:val="e2e8f0"/>
                <w:sz w:val="18"/>
                <w:szCs w:val="18"/>
              </w:rPr>
              <w:t xml:space="preserve">          &lt;div class="wf-rij-fase"&gt;${type.fase}&lt;/div&gt;</w:t>
            </w:r>
          </w:p>
          <w:p>
            <w:pPr>
              <w:spacing w:before="0" w:after="30"/>
            </w:pPr>
            <w:r>
              <w:rPr>
                <w:rFonts w:ascii="Courier New" w:cs="Courier New" w:eastAsia="Courier New" w:hAnsi="Courier New"/>
                <w:color w:val="e2e8f0"/>
                <w:sz w:val="18"/>
                <w:szCs w:val="18"/>
              </w:rPr>
              <w:t xml:space="preserve">        &lt;/div&gt;</w:t>
            </w:r>
          </w:p>
          <w:p>
            <w:pPr>
              <w:spacing w:before="0" w:after="30"/>
            </w:pPr>
            <w:r>
              <w:rPr>
                <w:rFonts w:ascii="Courier New" w:cs="Courier New" w:eastAsia="Courier New" w:hAnsi="Courier New"/>
                <w:color w:val="e2e8f0"/>
                <w:sz w:val="18"/>
                <w:szCs w:val="18"/>
              </w:rPr>
              <w:t xml:space="preserve">        &lt;span class="wf-status-badge wf-status-badge--${status.kleur}"&gt;</w:t>
            </w:r>
          </w:p>
          <w:p>
            <w:pPr>
              <w:spacing w:before="0" w:after="30"/>
            </w:pPr>
            <w:r>
              <w:rPr>
                <w:rFonts w:ascii="Courier New" w:cs="Courier New" w:eastAsia="Courier New" w:hAnsi="Courier New"/>
                <w:color w:val="e2e8f0"/>
                <w:sz w:val="18"/>
                <w:szCs w:val="18"/>
              </w:rPr>
              <w:t xml:space="preserve">          ${status.label}</w:t>
            </w:r>
          </w:p>
          <w:p>
            <w:pPr>
              <w:spacing w:before="0" w:after="30"/>
            </w:pPr>
            <w:r>
              <w:rPr>
                <w:rFonts w:ascii="Courier New" w:cs="Courier New" w:eastAsia="Courier New" w:hAnsi="Courier New"/>
                <w:color w:val="e2e8f0"/>
                <w:sz w:val="18"/>
                <w:szCs w:val="18"/>
              </w:rPr>
              <w:t xml:space="preserve">        &lt;/span&gt;</w:t>
            </w:r>
          </w:p>
          <w:p>
            <w:pPr>
              <w:spacing w:before="0" w:after="30"/>
            </w:pPr>
            <w:r>
              <w:rPr>
                <w:rFonts w:ascii="Courier New" w:cs="Courier New" w:eastAsia="Courier New" w:hAnsi="Courier New"/>
                <w:color w:val="e2e8f0"/>
                <w:sz w:val="18"/>
                <w:szCs w:val="18"/>
              </w:rPr>
              <w:t xml:space="preserve">        &lt;button class="wf-open-btn" data-type="${type.key}"&gt;</w:t>
            </w:r>
          </w:p>
          <w:p>
            <w:pPr>
              <w:spacing w:before="0" w:after="30"/>
            </w:pPr>
            <w:r>
              <w:rPr>
                <w:rFonts w:ascii="Courier New" w:cs="Courier New" w:eastAsia="Courier New" w:hAnsi="Courier New"/>
                <w:color w:val="e2e8f0"/>
                <w:sz w:val="18"/>
                <w:szCs w:val="18"/>
              </w:rPr>
              <w:t xml:space="preserve">          Genereer</w:t>
            </w:r>
          </w:p>
          <w:p>
            <w:pPr>
              <w:spacing w:before="0" w:after="30"/>
            </w:pPr>
            <w:r>
              <w:rPr>
                <w:rFonts w:ascii="Courier New" w:cs="Courier New" w:eastAsia="Courier New" w:hAnsi="Courier New"/>
                <w:color w:val="e2e8f0"/>
                <w:sz w:val="18"/>
                <w:szCs w:val="18"/>
              </w:rPr>
              <w:t xml:space="preserve">        &lt;/button&gt;</w:t>
            </w:r>
          </w:p>
          <w:p>
            <w:pPr>
              <w:spacing w:before="0" w:after="30"/>
            </w:pPr>
            <w:r>
              <w:rPr>
                <w:rFonts w:ascii="Courier New" w:cs="Courier New" w:eastAsia="Courier New" w:hAnsi="Courier New"/>
                <w:color w:val="e2e8f0"/>
                <w:sz w:val="18"/>
                <w:szCs w:val="18"/>
              </w:rPr>
              <w:t xml:space="preserve">      &lt;/div&gt;</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_bindEvents() {</w:t>
            </w:r>
          </w:p>
          <w:p>
            <w:pPr>
              <w:spacing w:before="0" w:after="30"/>
            </w:pPr>
            <w:r>
              <w:rPr>
                <w:rFonts w:ascii="Courier New" w:cs="Courier New" w:eastAsia="Courier New" w:hAnsi="Courier New"/>
                <w:color w:val="e2e8f0"/>
                <w:sz w:val="18"/>
                <w:szCs w:val="18"/>
              </w:rPr>
              <w:t xml:space="preserve">    this.container.querySelectorAll('.wf-open-btn').forEach(btn =&gt; {</w:t>
            </w:r>
          </w:p>
          <w:p>
            <w:pPr>
              <w:spacing w:before="0" w:after="30"/>
            </w:pPr>
            <w:r>
              <w:rPr>
                <w:rFonts w:ascii="Courier New" w:cs="Courier New" w:eastAsia="Courier New" w:hAnsi="Courier New"/>
                <w:color w:val="e2e8f0"/>
                <w:sz w:val="18"/>
                <w:szCs w:val="18"/>
              </w:rPr>
              <w:t xml:space="preserve">      btn.addEventListener('click', () =&gt; {</w:t>
            </w:r>
          </w:p>
          <w:p>
            <w:pPr>
              <w:spacing w:before="0" w:after="30"/>
            </w:pPr>
            <w:r>
              <w:rPr>
                <w:rFonts w:ascii="Courier New" w:cs="Courier New" w:eastAsia="Courier New" w:hAnsi="Courier New"/>
                <w:color w:val="e2e8f0"/>
                <w:sz w:val="18"/>
                <w:szCs w:val="18"/>
              </w:rPr>
              <w:t xml:space="preserve">        // Navigeer naar AI Generatie tab in TCC (event-gebaseerd)</w:t>
            </w:r>
          </w:p>
          <w:p>
            <w:pPr>
              <w:spacing w:before="0" w:after="30"/>
            </w:pPr>
            <w:r>
              <w:rPr>
                <w:rFonts w:ascii="Courier New" w:cs="Courier New" w:eastAsia="Courier New" w:hAnsi="Courier New"/>
                <w:color w:val="e2e8f0"/>
                <w:sz w:val="18"/>
                <w:szCs w:val="18"/>
              </w:rPr>
              <w:t xml:space="preserve">        const key = btn.dataset.type;</w:t>
            </w:r>
          </w:p>
          <w:p>
            <w:pPr>
              <w:spacing w:before="0" w:after="30"/>
            </w:pPr>
            <w:r>
              <w:rPr>
                <w:rFonts w:ascii="Courier New" w:cs="Courier New" w:eastAsia="Courier New" w:hAnsi="Courier New"/>
                <w:color w:val="e2e8f0"/>
                <w:sz w:val="18"/>
                <w:szCs w:val="18"/>
              </w:rPr>
              <w:t xml:space="preserve">        document.dispatchEvent(new CustomEvent('tcc:navigeer-ai-generatie', {</w:t>
            </w:r>
          </w:p>
          <w:p>
            <w:pPr>
              <w:spacing w:before="0" w:after="30"/>
            </w:pPr>
            <w:r>
              <w:rPr>
                <w:rFonts w:ascii="Courier New" w:cs="Courier New" w:eastAsia="Courier New" w:hAnsi="Courier New"/>
                <w:color w:val="e2e8f0"/>
                <w:sz w:val="18"/>
                <w:szCs w:val="18"/>
              </w:rPr>
              <w:t xml:space="preserve">          detail: { tender_id: this.tender.id, document_type: key }</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w:t>
            </w:r>
          </w:p>
        </w:tc>
      </w:tr>
    </w:tbl>
    <w:p>
      <w:r>
        <w:rPr>
          <w:rFonts w:ascii="Calibri" w:cs="Calibri" w:eastAsia="Calibri" w:hAnsi="Calibri"/>
        </w:rPr>
        <w:t xml:space="preserve"/>
      </w:r>
    </w:p>
    <w:p>
      <w:pPr>
        <w:pStyle w:val="Heading2"/>
        <w:spacing w:before="240" w:after="120"/>
      </w:pPr>
      <w:r>
        <w:rPr>
          <w:rFonts w:ascii="Calibri" w:cs="Calibri" w:eastAsia="Calibri" w:hAnsi="Calibri"/>
          <w:b/>
          <w:bCs/>
          <w:color w:val="334155"/>
          <w:sz w:val="26"/>
          <w:szCs w:val="26"/>
        </w:rPr>
        <w:t xml:space="preserve">2.3 CSS aanvulling</w:t>
      </w:r>
    </w:p>
    <w:p>
      <w:pPr>
        <w:spacing w:before="0" w:after="80"/>
        <w:jc w:val="left"/>
      </w:pPr>
      <w:r>
        <w:rPr>
          <w:rFonts w:ascii="Calibri" w:cs="Calibri" w:eastAsia="Calibri" w:hAnsi="Calibri"/>
          <w:color w:val="0F172A"/>
          <w:sz w:val="20"/>
          <w:szCs w:val="20"/>
        </w:rPr>
        <w:t xml:space="preserve">Voeg de volgende stijlen toe aan het bestaande ai-generatie.css bestand (aangemaakt in TD_2).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60"/>
            </w:tcMar>
          </w:tcPr>
          <w:p>
            <w:pPr>
              <w:spacing w:before="0" w:after="20"/>
              <w:jc w:val="left"/>
            </w:pPr>
            <w:r>
              <w:rPr>
                <w:rFonts w:ascii="Calibri" w:cs="Calibri" w:eastAsia="Calibri" w:hAnsi="Calibri"/>
                <w:i/>
                <w:iCs/>
                <w:color w:val="94a3b8"/>
                <w:sz w:val="16"/>
                <w:szCs w:val="16"/>
              </w:rPr>
              <w:t xml:space="preserve">Toe te voegen aan ai-generatie.css</w:t>
            </w:r>
          </w:p>
          <w:p>
            <w:pPr>
              <w:spacing w:before="0" w:after="30"/>
            </w:pPr>
            <w:r>
              <w:rPr>
                <w:rFonts w:ascii="Courier New" w:cs="Courier New" w:eastAsia="Courier New" w:hAnsi="Courier New"/>
                <w:color w:val="e2e8f0"/>
                <w:sz w:val="18"/>
                <w:szCs w:val="18"/>
              </w:rPr>
              <w:t xml:space="preserve">/* Toe te voegen aan ai-generatie.css - Workflow tab stijlen */</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.wf-wrapper       { padding: 4px 0; }</w:t>
            </w:r>
          </w:p>
          <w:p>
            <w:pPr>
              <w:spacing w:before="0" w:after="30"/>
            </w:pPr>
            <w:r>
              <w:rPr>
                <w:rFonts w:ascii="Courier New" w:cs="Courier New" w:eastAsia="Courier New" w:hAnsi="Courier New"/>
                <w:color w:val="e2e8f0"/>
                <w:sz w:val="18"/>
                <w:szCs w:val="18"/>
              </w:rPr>
              <w:t xml:space="preserve">.wf-voortgang     { background: #f8fafc; border: 1px solid #e2e8f0;</w:t>
            </w:r>
          </w:p>
          <w:p>
            <w:pPr>
              <w:spacing w:before="0" w:after="30"/>
            </w:pPr>
            <w:r>
              <w:rPr>
                <w:rFonts w:ascii="Courier New" w:cs="Courier New" w:eastAsia="Courier New" w:hAnsi="Courier New"/>
                <w:color w:val="e2e8f0"/>
                <w:sz w:val="18"/>
                <w:szCs w:val="18"/>
              </w:rPr>
              <w:t xml:space="preserve">                    border-radius: 12px; padding: 18px 20px; margin-bottom: 24px; }</w:t>
            </w:r>
          </w:p>
          <w:p>
            <w:pPr>
              <w:spacing w:before="0" w:after="30"/>
            </w:pPr>
            <w:r>
              <w:rPr>
                <w:rFonts w:ascii="Courier New" w:cs="Courier New" w:eastAsia="Courier New" w:hAnsi="Courier New"/>
                <w:color w:val="e2e8f0"/>
                <w:sz w:val="18"/>
                <w:szCs w:val="18"/>
              </w:rPr>
              <w:t xml:space="preserve">.wf-voortgang-header { display:flex; justify-content:space-between; align-items:center;</w:t>
            </w:r>
          </w:p>
          <w:p>
            <w:pPr>
              <w:spacing w:before="0" w:after="30"/>
            </w:pPr>
            <w:r>
              <w:rPr>
                <w:rFonts w:ascii="Courier New" w:cs="Courier New" w:eastAsia="Courier New" w:hAnsi="Courier New"/>
                <w:color w:val="e2e8f0"/>
                <w:sz w:val="18"/>
                <w:szCs w:val="18"/>
              </w:rPr>
              <w:t xml:space="preserve">                       font-size: 14px; font-weight: 600; color: #334155;</w:t>
            </w:r>
          </w:p>
          <w:p>
            <w:pPr>
              <w:spacing w:before="0" w:after="30"/>
            </w:pPr>
            <w:r>
              <w:rPr>
                <w:rFonts w:ascii="Courier New" w:cs="Courier New" w:eastAsia="Courier New" w:hAnsi="Courier New"/>
                <w:color w:val="e2e8f0"/>
                <w:sz w:val="18"/>
                <w:szCs w:val="18"/>
              </w:rPr>
              <w:t xml:space="preserve">                       margin-bottom: 12px; }</w:t>
            </w:r>
          </w:p>
          <w:p>
            <w:pPr>
              <w:spacing w:before="0" w:after="30"/>
            </w:pPr>
            <w:r>
              <w:rPr>
                <w:rFonts w:ascii="Courier New" w:cs="Courier New" w:eastAsia="Courier New" w:hAnsi="Courier New"/>
                <w:color w:val="e2e8f0"/>
                <w:sz w:val="18"/>
                <w:szCs w:val="18"/>
              </w:rPr>
              <w:t xml:space="preserve">.wf-pct           { font-size: 13px; color: #6366f1; font-weight: 700; }</w:t>
            </w:r>
          </w:p>
          <w:p>
            <w:pPr>
              <w:spacing w:before="0" w:after="30"/>
            </w:pPr>
            <w:r>
              <w:rPr>
                <w:rFonts w:ascii="Courier New" w:cs="Courier New" w:eastAsia="Courier New" w:hAnsi="Courier New"/>
                <w:color w:val="e2e8f0"/>
                <w:sz w:val="18"/>
                <w:szCs w:val="18"/>
              </w:rPr>
              <w:t xml:space="preserve">.wf-balk          { height: 8px; background: #e2e8f0; border-radius: 99px; overflow: hidden; }</w:t>
            </w:r>
          </w:p>
          <w:p>
            <w:pPr>
              <w:spacing w:before="0" w:after="30"/>
            </w:pPr>
            <w:r>
              <w:rPr>
                <w:rFonts w:ascii="Courier New" w:cs="Courier New" w:eastAsia="Courier New" w:hAnsi="Courier New"/>
                <w:color w:val="e2e8f0"/>
                <w:sz w:val="18"/>
                <w:szCs w:val="18"/>
              </w:rPr>
              <w:t xml:space="preserve">.wf-balk-fill     { height: 100%; background: linear-gradient(90deg,#6366f1,#8b5cf6);</w:t>
            </w:r>
          </w:p>
          <w:p>
            <w:pPr>
              <w:spacing w:before="0" w:after="30"/>
            </w:pPr>
            <w:r>
              <w:rPr>
                <w:rFonts w:ascii="Courier New" w:cs="Courier New" w:eastAsia="Courier New" w:hAnsi="Courier New"/>
                <w:color w:val="e2e8f0"/>
                <w:sz w:val="18"/>
                <w:szCs w:val="18"/>
              </w:rPr>
              <w:t xml:space="preserve">                    border-radius: 99px; transition: width .4s ease; }</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.wf-lijst         { display: flex; flex-direction: column; gap: 10px; }</w:t>
            </w:r>
          </w:p>
          <w:p>
            <w:pPr>
              <w:spacing w:before="0" w:after="30"/>
            </w:pPr>
            <w:r>
              <w:rPr>
                <w:rFonts w:ascii="Courier New" w:cs="Courier New" w:eastAsia="Courier New" w:hAnsi="Courier New"/>
                <w:color w:val="e2e8f0"/>
                <w:sz w:val="18"/>
                <w:szCs w:val="18"/>
              </w:rPr>
              <w:t xml:space="preserve">.wf-rij           { display: flex; align-items: center; gap: 14px;</w:t>
            </w:r>
          </w:p>
          <w:p>
            <w:pPr>
              <w:spacing w:before="0" w:after="30"/>
            </w:pPr>
            <w:r>
              <w:rPr>
                <w:rFonts w:ascii="Courier New" w:cs="Courier New" w:eastAsia="Courier New" w:hAnsi="Courier New"/>
                <w:color w:val="e2e8f0"/>
                <w:sz w:val="18"/>
                <w:szCs w:val="18"/>
              </w:rPr>
              <w:t xml:space="preserve">                    padding: 14px 18px; background: #fff;</w:t>
            </w:r>
          </w:p>
          <w:p>
            <w:pPr>
              <w:spacing w:before="0" w:after="30"/>
            </w:pPr>
            <w:r>
              <w:rPr>
                <w:rFonts w:ascii="Courier New" w:cs="Courier New" w:eastAsia="Courier New" w:hAnsi="Courier New"/>
                <w:color w:val="e2e8f0"/>
                <w:sz w:val="18"/>
                <w:szCs w:val="18"/>
              </w:rPr>
              <w:t xml:space="preserve">                    border: 1px solid #e2e8f0; border-radius: 12px; }</w:t>
            </w:r>
          </w:p>
          <w:p>
            <w:pPr>
              <w:spacing w:before="0" w:after="30"/>
            </w:pPr>
            <w:r>
              <w:rPr>
                <w:rFonts w:ascii="Courier New" w:cs="Courier New" w:eastAsia="Courier New" w:hAnsi="Courier New"/>
                <w:color w:val="e2e8f0"/>
                <w:sz w:val="18"/>
                <w:szCs w:val="18"/>
              </w:rPr>
              <w:t xml:space="preserve">.wf-rij:hover     { border-color: #a5b4fc; }</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.wf-status-dot    { width: 10px; height: 10px; border-radius: 50%; flex-shrink: 0; }</w:t>
            </w:r>
          </w:p>
          <w:p>
            <w:pPr>
              <w:spacing w:before="0" w:after="30"/>
            </w:pPr>
            <w:r>
              <w:rPr>
                <w:rFonts w:ascii="Courier New" w:cs="Courier New" w:eastAsia="Courier New" w:hAnsi="Courier New"/>
                <w:color w:val="e2e8f0"/>
                <w:sz w:val="18"/>
                <w:szCs w:val="18"/>
              </w:rPr>
              <w:t xml:space="preserve">.wf-status-dot--leeg       { background: #cbd5e1; }</w:t>
            </w:r>
          </w:p>
          <w:p>
            <w:pPr>
              <w:spacing w:before="0" w:after="30"/>
            </w:pPr>
            <w:r>
              <w:rPr>
                <w:rFonts w:ascii="Courier New" w:cs="Courier New" w:eastAsia="Courier New" w:hAnsi="Courier New"/>
                <w:color w:val="e2e8f0"/>
                <w:sz w:val="18"/>
                <w:szCs w:val="18"/>
              </w:rPr>
              <w:t xml:space="preserve">.wf-status-dot--concept    { background: #6366f1; }</w:t>
            </w:r>
          </w:p>
          <w:p>
            <w:pPr>
              <w:spacing w:before="0" w:after="30"/>
            </w:pPr>
            <w:r>
              <w:rPr>
                <w:rFonts w:ascii="Courier New" w:cs="Courier New" w:eastAsia="Courier New" w:hAnsi="Courier New"/>
                <w:color w:val="e2e8f0"/>
                <w:sz w:val="18"/>
                <w:szCs w:val="18"/>
              </w:rPr>
              <w:t xml:space="preserve">.wf-status-dot--goedgekeurd { background: #22c55e; }</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.wf-rij-info      { flex: 1; }</w:t>
            </w:r>
          </w:p>
          <w:p>
            <w:pPr>
              <w:spacing w:before="0" w:after="30"/>
            </w:pPr>
            <w:r>
              <w:rPr>
                <w:rFonts w:ascii="Courier New" w:cs="Courier New" w:eastAsia="Courier New" w:hAnsi="Courier New"/>
                <w:color w:val="e2e8f0"/>
                <w:sz w:val="18"/>
                <w:szCs w:val="18"/>
              </w:rPr>
              <w:t xml:space="preserve">.wf-rij-label     { font-size: 14px; font-weight: 600; color: #0f172a; }</w:t>
            </w:r>
          </w:p>
          <w:p>
            <w:pPr>
              <w:spacing w:before="0" w:after="30"/>
            </w:pPr>
            <w:r>
              <w:rPr>
                <w:rFonts w:ascii="Courier New" w:cs="Courier New" w:eastAsia="Courier New" w:hAnsi="Courier New"/>
                <w:color w:val="e2e8f0"/>
                <w:sz w:val="18"/>
                <w:szCs w:val="18"/>
              </w:rPr>
              <w:t xml:space="preserve">.wf-rij-fase      { font-size: 11px; color: #94a3b8; margin-top: 2px; }</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.wf-status-badge  { font-size: 11px; font-weight: 600; padding: 3px 10px;</w:t>
            </w:r>
          </w:p>
          <w:p>
            <w:pPr>
              <w:spacing w:before="0" w:after="30"/>
            </w:pPr>
            <w:r>
              <w:rPr>
                <w:rFonts w:ascii="Courier New" w:cs="Courier New" w:eastAsia="Courier New" w:hAnsi="Courier New"/>
                <w:color w:val="e2e8f0"/>
                <w:sz w:val="18"/>
                <w:szCs w:val="18"/>
              </w:rPr>
              <w:t xml:space="preserve">                    border-radius: 20px; }</w:t>
            </w:r>
          </w:p>
          <w:p>
            <w:pPr>
              <w:spacing w:before="0" w:after="30"/>
            </w:pPr>
            <w:r>
              <w:rPr>
                <w:rFonts w:ascii="Courier New" w:cs="Courier New" w:eastAsia="Courier New" w:hAnsi="Courier New"/>
                <w:color w:val="e2e8f0"/>
                <w:sz w:val="18"/>
                <w:szCs w:val="18"/>
              </w:rPr>
              <w:t xml:space="preserve">.wf-status-badge--leeg       { background: #f1f5f9; color: #94a3b8; }</w:t>
            </w:r>
          </w:p>
          <w:p>
            <w:pPr>
              <w:spacing w:before="0" w:after="30"/>
            </w:pPr>
            <w:r>
              <w:rPr>
                <w:rFonts w:ascii="Courier New" w:cs="Courier New" w:eastAsia="Courier New" w:hAnsi="Courier New"/>
                <w:color w:val="e2e8f0"/>
                <w:sz w:val="18"/>
                <w:szCs w:val="18"/>
              </w:rPr>
              <w:t xml:space="preserve">.wf-status-badge--concept    { background: #eef2ff; color: #4338ca; }</w:t>
            </w:r>
          </w:p>
          <w:p>
            <w:pPr>
              <w:spacing w:before="0" w:after="30"/>
            </w:pPr>
            <w:r>
              <w:rPr>
                <w:rFonts w:ascii="Courier New" w:cs="Courier New" w:eastAsia="Courier New" w:hAnsi="Courier New"/>
                <w:color w:val="e2e8f0"/>
                <w:sz w:val="18"/>
                <w:szCs w:val="18"/>
              </w:rPr>
              <w:t xml:space="preserve">.wf-status-badge--goedgekeurd { background: #f0fdf4; color: #166534; }</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.wf-open-btn      { padding: 6px 14px; background: #6366f1; color: #fff;</w:t>
            </w:r>
          </w:p>
          <w:p>
            <w:pPr>
              <w:spacing w:before="0" w:after="30"/>
            </w:pPr>
            <w:r>
              <w:rPr>
                <w:rFonts w:ascii="Courier New" w:cs="Courier New" w:eastAsia="Courier New" w:hAnsi="Courier New"/>
                <w:color w:val="e2e8f0"/>
                <w:sz w:val="18"/>
                <w:szCs w:val="18"/>
              </w:rPr>
              <w:t xml:space="preserve">                    border: none; border-radius: 8px; font-size: 12px;</w:t>
            </w:r>
          </w:p>
          <w:p>
            <w:pPr>
              <w:spacing w:before="0" w:after="30"/>
            </w:pPr>
            <w:r>
              <w:rPr>
                <w:rFonts w:ascii="Courier New" w:cs="Courier New" w:eastAsia="Courier New" w:hAnsi="Courier New"/>
                <w:color w:val="e2e8f0"/>
                <w:sz w:val="18"/>
                <w:szCs w:val="18"/>
              </w:rPr>
              <w:t xml:space="preserve">                    font-weight: 600; cursor: pointer; font-family: inherit;</w:t>
            </w:r>
          </w:p>
          <w:p>
            <w:pPr>
              <w:spacing w:before="0" w:after="30"/>
            </w:pPr>
            <w:r>
              <w:rPr>
                <w:rFonts w:ascii="Courier New" w:cs="Courier New" w:eastAsia="Courier New" w:hAnsi="Courier New"/>
                <w:color w:val="e2e8f0"/>
                <w:sz w:val="18"/>
                <w:szCs w:val="18"/>
              </w:rPr>
              <w:t xml:space="preserve">                    transition: background .15s; }</w:t>
            </w:r>
          </w:p>
          <w:p>
            <w:pPr>
              <w:spacing w:before="0" w:after="30"/>
            </w:pPr>
            <w:r>
              <w:rPr>
                <w:rFonts w:ascii="Courier New" w:cs="Courier New" w:eastAsia="Courier New" w:hAnsi="Courier New"/>
                <w:color w:val="e2e8f0"/>
                <w:sz w:val="18"/>
                <w:szCs w:val="18"/>
              </w:rPr>
              <w:t xml:space="preserve">.wf-open-btn:hover { background: #4f46e5; }</w:t>
            </w:r>
          </w:p>
        </w:tc>
      </w:tr>
    </w:tbl>
    <w:p>
      <w:r>
        <w:rPr>
          <w:rFonts w:ascii="Calibri" w:cs="Calibri" w:eastAsia="Calibri" w:hAnsi="Calibri"/>
        </w:rPr>
        <w:t xml:space="preserve"/>
      </w:r>
    </w:p>
    <w:p>
      <w:pPr>
        <w:pStyle w:val="Heading1"/>
        <w:spacing w:before="320" w:after="160"/>
      </w:pPr>
      <w:r>
        <w:rPr>
          <w:rFonts w:ascii="Calibri" w:cs="Calibri" w:eastAsia="Calibri" w:hAnsi="Calibri"/>
          <w:b/>
          <w:bCs/>
          <w:color w:val="4338CA"/>
          <w:sz w:val="32"/>
          <w:szCs w:val="32"/>
        </w:rPr>
        <w:t xml:space="preserve">3. TenderCommandCenter Integratie</w:t>
      </w:r>
    </w:p>
    <w:p>
      <w:pPr>
        <w:pStyle w:val="Heading2"/>
        <w:spacing w:before="240" w:after="120"/>
      </w:pPr>
      <w:r>
        <w:rPr>
          <w:rFonts w:ascii="Calibri" w:cs="Calibri" w:eastAsia="Calibri" w:hAnsi="Calibri"/>
          <w:b/>
          <w:bCs/>
          <w:color w:val="334155"/>
          <w:sz w:val="26"/>
          <w:szCs w:val="26"/>
        </w:rPr>
        <w:t xml:space="preserve">3.1 Alle wijzigingen gecombineerd</w:t>
      </w:r>
    </w:p>
    <w:p>
      <w:pPr>
        <w:spacing w:before="0" w:after="80"/>
        <w:jc w:val="left"/>
      </w:pPr>
      <w:r>
        <w:rPr>
          <w:rFonts w:ascii="Calibri" w:cs="Calibri" w:eastAsia="Calibri" w:hAnsi="Calibri"/>
          <w:color w:val="0F172A"/>
          <w:sz w:val="20"/>
          <w:szCs w:val="20"/>
        </w:rPr>
        <w:t xml:space="preserve">TenderCommandCenter.js krijgt drie kleine aanvullingen. Geen bestaande logica wordt gewijzigd of verwijderd.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200"/>
        <w:gridCol w:w="3026"/>
      </w:tblGrid>
      <w:tr>
        <w:tc>
          <w:tcPr>
            <w:tcW w:type="dxa" w:w="4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w:t>
            </w:r>
          </w:p>
        </w:tc>
        <w:tc>
          <w:tcPr>
            <w:tcW w:type="dxa" w:w="24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Wijziging</w:t>
            </w:r>
          </w:p>
        </w:tc>
        <w:tc>
          <w:tcPr>
            <w:tcW w:type="dxa" w:w="32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Locatie in bestand</w:t>
            </w:r>
          </w:p>
        </w:tc>
        <w:tc>
          <w:tcPr>
            <w:tcW w:type="dxa" w:w="3026"/>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Details</w:t>
            </w:r>
          </w:p>
        </w:tc>
      </w:tr>
      <w:tr>
        <w:tc>
          <w:tcPr>
            <w:tcW w:type="dxa" w:w="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1</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Import AiGeneratieGrid toevoegen</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Bovenin het bestand bij imports</w:t>
            </w:r>
          </w:p>
        </w:tc>
        <w:tc>
          <w:tcPr>
            <w:tcW w:type="dxa" w:w="30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1 regel: import { AiGeneratieGrid } from "../components/AiGeneratieGrid.js"</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2</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Import WorkflowView updaten</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Bovenin het bestand bij imports</w:t>
            </w:r>
          </w:p>
        </w:tc>
        <w:tc>
          <w:tcPr>
            <w:tcW w:type="dxa" w:w="30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Vervang bestaande WorkflowView import door nieuwe versie (zelfde pad)</w:t>
            </w:r>
          </w:p>
        </w:tc>
      </w:tr>
      <w:tr>
        <w:tc>
          <w:tcPr>
            <w:tcW w:type="dxa" w:w="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3</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_renderAiGeneratieSectie() vullen</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In _renderAiAnalyseTab() methode</w:t>
            </w:r>
          </w:p>
        </w:tc>
        <w:tc>
          <w:tcPr>
            <w:tcW w:type="dxa" w:w="30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Aanroep van AiGeneratieGrid.render() in de AI Generatie container</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4</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NavigatieEvent listener toevoegen</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In constructor of init()</w:t>
            </w:r>
          </w:p>
        </w:tc>
        <w:tc>
          <w:tcPr>
            <w:tcW w:type="dxa" w:w="30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Luisteren naar tcc:navigeer-ai-generatie CustomEvent van WorkflowView</w:t>
            </w:r>
          </w:p>
        </w:tc>
      </w:tr>
    </w:tbl>
    <w:p>
      <w:r>
        <w:rPr>
          <w:rFonts w:ascii="Calibri" w:cs="Calibri" w:eastAsia="Calibri" w:hAnsi="Calibri"/>
        </w:rPr>
        <w:t xml:space="preserve"/>
      </w:r>
    </w:p>
    <w:p>
      <w:pPr>
        <w:pStyle w:val="Heading2"/>
        <w:spacing w:before="240" w:after="120"/>
      </w:pPr>
      <w:r>
        <w:rPr>
          <w:rFonts w:ascii="Calibri" w:cs="Calibri" w:eastAsia="Calibri" w:hAnsi="Calibri"/>
          <w:b/>
          <w:bCs/>
          <w:color w:val="334155"/>
          <w:sz w:val="26"/>
          <w:szCs w:val="26"/>
        </w:rPr>
        <w:t xml:space="preserve">3.2 Navigatie koppeling</w:t>
      </w:r>
    </w:p>
    <w:p>
      <w:pPr>
        <w:spacing w:before="0" w:after="80"/>
        <w:jc w:val="left"/>
      </w:pPr>
      <w:r>
        <w:rPr>
          <w:rFonts w:ascii="Calibri" w:cs="Calibri" w:eastAsia="Calibri" w:hAnsi="Calibri"/>
          <w:color w:val="0F172A"/>
          <w:sz w:val="20"/>
          <w:szCs w:val="20"/>
        </w:rPr>
        <w:t xml:space="preserve">WorkflowView en TCC communiceren via een CustomEvent. Dit zorgt voor losse koppeling: WorkflowView hoeft geen referentie naar TCC te hebben.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60"/>
            </w:tcMar>
          </w:tcPr>
          <w:p>
            <w:pPr>
              <w:spacing w:before="0" w:after="20"/>
              <w:jc w:val="left"/>
            </w:pPr>
            <w:r>
              <w:rPr>
                <w:rFonts w:ascii="Calibri" w:cs="Calibri" w:eastAsia="Calibri" w:hAnsi="Calibri"/>
                <w:i/>
                <w:iCs/>
                <w:color w:val="94a3b8"/>
                <w:sz w:val="16"/>
                <w:szCs w:val="16"/>
              </w:rPr>
              <w:t xml:space="preserve">TenderCommandCenter.js - alle toe te voegen code</w:t>
            </w:r>
          </w:p>
          <w:p>
            <w:pPr>
              <w:spacing w:before="0" w:after="30"/>
            </w:pPr>
            <w:r>
              <w:rPr>
                <w:rFonts w:ascii="Courier New" w:cs="Courier New" w:eastAsia="Courier New" w:hAnsi="Courier New"/>
                <w:color w:val="e2e8f0"/>
                <w:sz w:val="18"/>
                <w:szCs w:val="18"/>
              </w:rPr>
              <w:t xml:space="preserve">// In TenderCommandCenter.js - TOEVOEGEN:</w:t>
            </w:r>
          </w:p>
          <w:p>
            <w:pPr>
              <w:spacing w:before="0" w:after="30"/>
            </w:pPr>
            <w:r>
              <w:rPr>
                <w:rFonts w:ascii="Courier New" w:cs="Courier New" w:eastAsia="Courier New" w:hAnsi="Courier New"/>
                <w:color w:val="e2e8f0"/>
                <w:sz w:val="18"/>
                <w:szCs w:val="18"/>
              </w:rPr>
              <w:t xml:space="preserve">// Luister naar het navigatie-event vanuit WorkflowView</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In de constructor of init() methode:</w:t>
            </w:r>
          </w:p>
          <w:p>
            <w:pPr>
              <w:spacing w:before="0" w:after="30"/>
            </w:pPr>
            <w:r>
              <w:rPr>
                <w:rFonts w:ascii="Courier New" w:cs="Courier New" w:eastAsia="Courier New" w:hAnsi="Courier New"/>
                <w:color w:val="e2e8f0"/>
                <w:sz w:val="18"/>
                <w:szCs w:val="18"/>
              </w:rPr>
              <w:t xml:space="preserve">document.addEventListener('tcc:navigeer-ai-generatie', (e) =&gt; {</w:t>
            </w:r>
          </w:p>
          <w:p>
            <w:pPr>
              <w:spacing w:before="0" w:after="30"/>
            </w:pPr>
            <w:r>
              <w:rPr>
                <w:rFonts w:ascii="Courier New" w:cs="Courier New" w:eastAsia="Courier New" w:hAnsi="Courier New"/>
                <w:color w:val="e2e8f0"/>
                <w:sz w:val="18"/>
                <w:szCs w:val="18"/>
              </w:rPr>
              <w:t xml:space="preserve">  if (e.detail.tender_id !== this.tender.id) return;</w:t>
            </w:r>
          </w:p>
          <w:p>
            <w:pPr>
              <w:spacing w:before="0" w:after="30"/>
            </w:pPr>
            <w:r>
              <w:rPr>
                <w:rFonts w:ascii="Courier New" w:cs="Courier New" w:eastAsia="Courier New" w:hAnsi="Courier New"/>
                <w:color w:val="e2e8f0"/>
                <w:sz w:val="18"/>
                <w:szCs w:val="18"/>
              </w:rPr>
              <w:t xml:space="preserve">  // Navigeer naar AI Analyse tab, subnav AI Generatie</w:t>
            </w:r>
          </w:p>
          <w:p>
            <w:pPr>
              <w:spacing w:before="0" w:after="30"/>
            </w:pPr>
            <w:r>
              <w:rPr>
                <w:rFonts w:ascii="Courier New" w:cs="Courier New" w:eastAsia="Courier New" w:hAnsi="Courier New"/>
                <w:color w:val="e2e8f0"/>
                <w:sz w:val="18"/>
                <w:szCs w:val="18"/>
              </w:rPr>
              <w:t xml:space="preserve">  this._activeerTab('ai-analyse');</w:t>
            </w:r>
          </w:p>
          <w:p>
            <w:pPr>
              <w:spacing w:before="0" w:after="30"/>
            </w:pPr>
            <w:r>
              <w:rPr>
                <w:rFonts w:ascii="Courier New" w:cs="Courier New" w:eastAsia="Courier New" w:hAnsi="Courier New"/>
                <w:color w:val="e2e8f0"/>
                <w:sz w:val="18"/>
                <w:szCs w:val="18"/>
              </w:rPr>
              <w:t xml:space="preserve">  this._activeerSubnav('ai-generatie');</w:t>
            </w:r>
          </w:p>
          <w:p>
            <w:pPr>
              <w:spacing w:before="0" w:after="30"/>
            </w:pPr>
            <w:r>
              <w:rPr>
                <w:rFonts w:ascii="Courier New" w:cs="Courier New" w:eastAsia="Courier New" w:hAnsi="Courier New"/>
                <w:color w:val="e2e8f0"/>
                <w:sz w:val="18"/>
                <w:szCs w:val="18"/>
              </w:rPr>
              <w:t xml:space="preserve">  // Optioneel: open direct de modal voor het betreffende type</w:t>
            </w:r>
          </w:p>
          <w:p>
            <w:pPr>
              <w:spacing w:before="0" w:after="30"/>
            </w:pPr>
            <w:r>
              <w:rPr>
                <w:rFonts w:ascii="Courier New" w:cs="Courier New" w:eastAsia="Courier New" w:hAnsi="Courier New"/>
                <w:color w:val="e2e8f0"/>
                <w:sz w:val="18"/>
                <w:szCs w:val="18"/>
              </w:rPr>
              <w:t xml:space="preserve">  // this._openAiGeneratieModal(e.detail.document_type);</w:t>
            </w:r>
          </w:p>
          <w:p>
            <w:pPr>
              <w:spacing w:before="0" w:after="30"/>
            </w:pPr>
            <w:r>
              <w:rPr>
                <w:rFonts w:ascii="Courier New" w:cs="Courier New" w:eastAsia="Courier New" w:hAnsi="Courier New"/>
                <w:color w:val="e2e8f0"/>
                <w:sz w:val="18"/>
                <w:szCs w:val="18"/>
              </w:rPr>
              <w:t xml:space="preserve">});</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In de bestaande WorkflowView instantiatie:</w:t>
            </w:r>
          </w:p>
          <w:p>
            <w:pPr>
              <w:spacing w:before="0" w:after="30"/>
            </w:pPr>
            <w:r>
              <w:rPr>
                <w:rFonts w:ascii="Courier New" w:cs="Courier New" w:eastAsia="Courier New" w:hAnsi="Courier New"/>
                <w:color w:val="e2e8f0"/>
                <w:sz w:val="18"/>
                <w:szCs w:val="18"/>
              </w:rPr>
              <w:t xml:space="preserve">// Vervang de bestaande WorkflowView render door de nieuwe klasse</w:t>
            </w:r>
          </w:p>
          <w:p>
            <w:pPr>
              <w:spacing w:before="0" w:after="30"/>
            </w:pPr>
            <w:r>
              <w:rPr>
                <w:rFonts w:ascii="Courier New" w:cs="Courier New" w:eastAsia="Courier New" w:hAnsi="Courier New"/>
                <w:color w:val="e2e8f0"/>
                <w:sz w:val="18"/>
                <w:szCs w:val="18"/>
              </w:rPr>
              <w:t xml:space="preserve">import { WorkflowView } from '../views/WorkflowView.js';</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In _renderWorkflowTab():</w:t>
            </w:r>
          </w:p>
          <w:p>
            <w:pPr>
              <w:spacing w:before="0" w:after="30"/>
            </w:pPr>
            <w:r>
              <w:rPr>
                <w:rFonts w:ascii="Courier New" w:cs="Courier New" w:eastAsia="Courier New" w:hAnsi="Courier New"/>
                <w:color w:val="e2e8f0"/>
                <w:sz w:val="18"/>
                <w:szCs w:val="18"/>
              </w:rPr>
              <w:t xml:space="preserve">const workflowView = new WorkflowView(this.tender, container);</w:t>
            </w:r>
          </w:p>
          <w:p>
            <w:pPr>
              <w:spacing w:before="0" w:after="30"/>
            </w:pPr>
            <w:r>
              <w:rPr>
                <w:rFonts w:ascii="Courier New" w:cs="Courier New" w:eastAsia="Courier New" w:hAnsi="Courier New"/>
                <w:color w:val="e2e8f0"/>
                <w:sz w:val="18"/>
                <w:szCs w:val="18"/>
              </w:rPr>
              <w:t xml:space="preserve">await workflowView.render();</w:t>
            </w:r>
          </w:p>
        </w:tc>
      </w:tr>
    </w:tbl>
    <w:p>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Event naam</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tcc:navigeer-ai-generatie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Event detail</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 tender_id: string, document_type: string }</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Verzender</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WorkflowView._bindEvents() bij klik op Genereer knop</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Ontvanger</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TenderCommandCenter constructor of init()</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b/>
                <w:bCs/>
                <w:color w:val="334155"/>
                <w:sz w:val="19"/>
                <w:szCs w:val="19"/>
              </w:rPr>
              <w:t xml:space="preserve">Gedrag</w:t>
            </w:r>
          </w:p>
        </w:tc>
        <w:tc>
          <w:tcPr>
            <w:tcW w:type="dxa" w:w="6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0F172A"/>
                <w:sz w:val="19"/>
                <w:szCs w:val="19"/>
              </w:rPr>
              <w:t xml:space="preserve">TCC navigeert naar AI Analyse tab, subnav AI Generatie</w:t>
            </w:r>
          </w:p>
        </w:tc>
      </w:tr>
    </w:tbl>
    <w:p>
      <w:r>
        <w:rPr>
          <w:rFonts w:ascii="Calibri" w:cs="Calibri" w:eastAsia="Calibri" w:hAnsi="Calibri"/>
        </w:rPr>
        <w:t xml:space="preserve"/>
      </w:r>
    </w:p>
    <w:p>
      <w:pPr>
        <w:pStyle w:val="Heading2"/>
        <w:spacing w:before="240" w:after="120"/>
      </w:pPr>
      <w:r>
        <w:rPr>
          <w:rFonts w:ascii="Calibri" w:cs="Calibri" w:eastAsia="Calibri" w:hAnsi="Calibri"/>
          <w:b/>
          <w:bCs/>
          <w:color w:val="334155"/>
          <w:sz w:val="26"/>
          <w:szCs w:val="26"/>
        </w:rPr>
        <w:t xml:space="preserve">3.3 API helper</w:t>
      </w:r>
    </w:p>
    <w:p>
      <w:pPr>
        <w:spacing w:before="0" w:after="80"/>
        <w:jc w:val="left"/>
      </w:pPr>
      <w:r>
        <w:rPr>
          <w:rFonts w:ascii="Calibri" w:cs="Calibri" w:eastAsia="Calibri" w:hAnsi="Calibri"/>
          <w:color w:val="0F172A"/>
          <w:sz w:val="20"/>
          <w:szCs w:val="20"/>
        </w:rPr>
        <w:t xml:space="preserve">Alle drie componenten (AiGeneratieGrid, AiGenerateModal, WorkflowView) gebruiken een centrale apiCall() helper. Controleer of deze al bestaat in het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60"/>
            </w:tcMar>
          </w:tcPr>
          <w:p>
            <w:pPr>
              <w:spacing w:before="0" w:after="20"/>
              <w:jc w:val="left"/>
            </w:pPr>
            <w:r>
              <w:rPr>
                <w:rFonts w:ascii="Calibri" w:cs="Calibri" w:eastAsia="Calibri" w:hAnsi="Calibri"/>
                <w:i/>
                <w:iCs/>
                <w:color w:val="94a3b8"/>
                <w:sz w:val="16"/>
                <w:szCs w:val="16"/>
              </w:rPr>
              <w:t xml:space="preserve">Frontend/js/utils/api.js - minimale implementatie indien niet aanwezig</w:t>
            </w:r>
          </w:p>
          <w:p>
            <w:pPr>
              <w:spacing w:before="0" w:after="30"/>
            </w:pPr>
            <w:r>
              <w:rPr>
                <w:rFonts w:ascii="Courier New" w:cs="Courier New" w:eastAsia="Courier New" w:hAnsi="Courier New"/>
                <w:color w:val="e2e8f0"/>
                <w:sz w:val="18"/>
                <w:szCs w:val="18"/>
              </w:rPr>
              <w:t xml:space="preserve">// Frontend/js/utils/api.js (indien nog niet aanwezig)</w:t>
            </w:r>
          </w:p>
          <w:p>
            <w:pPr>
              <w:spacing w:before="0" w:after="30"/>
            </w:pPr>
            <w:r>
              <w:rPr>
                <w:rFonts w:ascii="Courier New" w:cs="Courier New" w:eastAsia="Courier New" w:hAnsi="Courier New"/>
                <w:color w:val="e2e8f0"/>
                <w:sz w:val="18"/>
                <w:szCs w:val="18"/>
              </w:rPr>
              <w:t xml:space="preserve">// Centrale helper voor API calls - hergebruik bestaande implementatie</w:t>
            </w:r>
          </w:p>
          <w:p>
            <w:pPr>
              <w:spacing w:before="0" w:after="30"/>
            </w:pPr>
            <w:r>
              <w:rPr>
                <w:rFonts w:ascii="Courier New" w:cs="Courier New" w:eastAsia="Courier New" w:hAnsi="Courier New"/>
                <w:color w:val="e2e8f0"/>
                <w:sz w:val="18"/>
                <w:szCs w:val="18"/>
              </w:rPr>
              <w:t xml:space="preserve">//</w:t>
            </w:r>
          </w:p>
          <w:p>
            <w:pPr>
              <w:spacing w:before="0" w:after="30"/>
            </w:pPr>
            <w:r>
              <w:rPr>
                <w:rFonts w:ascii="Courier New" w:cs="Courier New" w:eastAsia="Courier New" w:hAnsi="Courier New"/>
                <w:color w:val="e2e8f0"/>
                <w:sz w:val="18"/>
                <w:szCs w:val="18"/>
              </w:rPr>
              <w:t xml:space="preserve">// Als er al een apiCall helper bestaat in het project: gebruik die.</w:t>
            </w:r>
          </w:p>
          <w:p>
            <w:pPr>
              <w:spacing w:before="0" w:after="30"/>
            </w:pPr>
            <w:r>
              <w:rPr>
                <w:rFonts w:ascii="Courier New" w:cs="Courier New" w:eastAsia="Courier New" w:hAnsi="Courier New"/>
                <w:color w:val="e2e8f0"/>
                <w:sz w:val="18"/>
                <w:szCs w:val="18"/>
              </w:rPr>
              <w:t xml:space="preserve">// Als niet: onderstaande minimale implementatie werken.</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export async function apiCall(endpoint, body) {</w:t>
            </w:r>
          </w:p>
          <w:p>
            <w:pPr>
              <w:spacing w:before="0" w:after="30"/>
            </w:pPr>
            <w:r>
              <w:rPr>
                <w:rFonts w:ascii="Courier New" w:cs="Courier New" w:eastAsia="Courier New" w:hAnsi="Courier New"/>
                <w:color w:val="e2e8f0"/>
                <w:sz w:val="18"/>
                <w:szCs w:val="18"/>
              </w:rPr>
              <w:t xml:space="preserve">  const [method, path] = endpoint.split(' ');</w:t>
            </w:r>
          </w:p>
          <w:p>
            <w:pPr>
              <w:spacing w:before="0" w:after="30"/>
            </w:pPr>
            <w:r>
              <w:rPr>
                <w:rFonts w:ascii="Courier New" w:cs="Courier New" w:eastAsia="Courier New" w:hAnsi="Courier New"/>
                <w:color w:val="e2e8f0"/>
                <w:sz w:val="18"/>
                <w:szCs w:val="18"/>
              </w:rPr>
              <w:t xml:space="preserve">  const token = localStorage.getItem('access_token');</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const options = {</w:t>
            </w:r>
          </w:p>
          <w:p>
            <w:pPr>
              <w:spacing w:before="0" w:after="30"/>
            </w:pPr>
            <w:r>
              <w:rPr>
                <w:rFonts w:ascii="Courier New" w:cs="Courier New" w:eastAsia="Courier New" w:hAnsi="Courier New"/>
                <w:color w:val="e2e8f0"/>
                <w:sz w:val="18"/>
                <w:szCs w:val="18"/>
              </w:rPr>
              <w:t xml:space="preserve">    method,</w:t>
            </w:r>
          </w:p>
          <w:p>
            <w:pPr>
              <w:spacing w:before="0" w:after="30"/>
            </w:pPr>
            <w:r>
              <w:rPr>
                <w:rFonts w:ascii="Courier New" w:cs="Courier New" w:eastAsia="Courier New" w:hAnsi="Courier New"/>
                <w:color w:val="e2e8f0"/>
                <w:sz w:val="18"/>
                <w:szCs w:val="18"/>
              </w:rPr>
              <w:t xml:space="preserve">    headers: {</w:t>
            </w:r>
          </w:p>
          <w:p>
            <w:pPr>
              <w:spacing w:before="0" w:after="30"/>
            </w:pPr>
            <w:r>
              <w:rPr>
                <w:rFonts w:ascii="Courier New" w:cs="Courier New" w:eastAsia="Courier New" w:hAnsi="Courier New"/>
                <w:color w:val="e2e8f0"/>
                <w:sz w:val="18"/>
                <w:szCs w:val="18"/>
              </w:rPr>
              <w:t xml:space="preserve">      'Content-Type': 'application/json',</w:t>
            </w:r>
          </w:p>
          <w:p>
            <w:pPr>
              <w:spacing w:before="0" w:after="30"/>
            </w:pPr>
            <w:r>
              <w:rPr>
                <w:rFonts w:ascii="Courier New" w:cs="Courier New" w:eastAsia="Courier New" w:hAnsi="Courier New"/>
                <w:color w:val="e2e8f0"/>
                <w:sz w:val="18"/>
                <w:szCs w:val="18"/>
              </w:rPr>
              <w:t xml:space="preserve">      'Authorization': `Bearer ${token}`,</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if (body &amp;&amp; method !== 'GET') {</w:t>
            </w:r>
          </w:p>
          <w:p>
            <w:pPr>
              <w:spacing w:before="0" w:after="30"/>
            </w:pPr>
            <w:r>
              <w:rPr>
                <w:rFonts w:ascii="Courier New" w:cs="Courier New" w:eastAsia="Courier New" w:hAnsi="Courier New"/>
                <w:color w:val="e2e8f0"/>
                <w:sz w:val="18"/>
                <w:szCs w:val="18"/>
              </w:rPr>
              <w:t xml:space="preserve">    options.body = JSON.stringify(body);</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const response = await fetch(path, options);</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if (!response.ok) {</w:t>
            </w:r>
          </w:p>
          <w:p>
            <w:pPr>
              <w:spacing w:before="0" w:after="30"/>
            </w:pPr>
            <w:r>
              <w:rPr>
                <w:rFonts w:ascii="Courier New" w:cs="Courier New" w:eastAsia="Courier New" w:hAnsi="Courier New"/>
                <w:color w:val="e2e8f0"/>
                <w:sz w:val="18"/>
                <w:szCs w:val="18"/>
              </w:rPr>
              <w:t xml:space="preserve">    const err = await response.json().catch(() =&gt; ({}));</w:t>
            </w:r>
          </w:p>
          <w:p>
            <w:pPr>
              <w:spacing w:before="0" w:after="30"/>
            </w:pPr>
            <w:r>
              <w:rPr>
                <w:rFonts w:ascii="Courier New" w:cs="Courier New" w:eastAsia="Courier New" w:hAnsi="Courier New"/>
                <w:color w:val="e2e8f0"/>
                <w:sz w:val="18"/>
                <w:szCs w:val="18"/>
              </w:rPr>
              <w:t xml:space="preserve">    throw new Error(err.detail || `API fout: ${response.status}`);</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return response.json();</w:t>
            </w:r>
          </w:p>
          <w:p>
            <w:pPr>
              <w:spacing w:before="0" w:after="30"/>
            </w:pPr>
            <w:r>
              <w:rPr>
                <w:rFonts w:ascii="Courier New" w:cs="Courier New" w:eastAsia="Courier New" w:hAnsi="Courier New"/>
                <w:color w:val="e2e8f0"/>
                <w:sz w:val="18"/>
                <w:szCs w:val="18"/>
              </w:rPr>
              <w:t xml:space="preserve">}</w:t>
            </w:r>
          </w:p>
        </w:tc>
      </w:tr>
    </w:tbl>
    <w:p>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1"/>
              <w:left w:val="single" w:color="2563EB" w:sz="1"/>
              <w:bottom w:val="single" w:color="2563EB" w:sz="1"/>
              <w:right w:val="single" w:color="2563EB" w:sz="1"/>
            </w:tcBorders>
            <w:shd w:fill="EFF6FF" w:val="clear"/>
            <w:tcMar>
              <w:top w:type="dxa" w:w="100"/>
              <w:left w:type="dxa" w:w="160"/>
              <w:bottom w:type="dxa" w:w="100"/>
              <w:right w:type="dxa" w:w="160"/>
            </w:tcMar>
          </w:tcPr>
          <w:p>
            <w:pPr>
              <w:spacing w:before="0" w:after="80"/>
              <w:jc w:val="left"/>
            </w:pPr>
            <w:r>
              <w:rPr>
                <w:rFonts w:ascii="Calibri" w:cs="Calibri" w:eastAsia="Calibri" w:hAnsi="Calibri"/>
                <w:color w:val="334155"/>
                <w:sz w:val="19"/>
                <w:szCs w:val="19"/>
              </w:rPr>
              <w:t xml:space="preserve">Als het project al een fetch-wrapper of apiCall functie heeft (bijv. in een bestaand utils bestand), gebruik dan die implementatie en pas de imports in de componenten aan. Maak geen duplicaat.</w:t>
            </w:r>
          </w:p>
        </w:tc>
      </w:tr>
    </w:tbl>
    <w:p>
      <w:r>
        <w:rPr>
          <w:rFonts w:ascii="Calibri" w:cs="Calibri" w:eastAsia="Calibri" w:hAnsi="Calibri"/>
        </w:rPr>
        <w:t xml:space="preserve"/>
      </w:r>
    </w:p>
    <w:p>
      <w:pPr>
        <w:pStyle w:val="Heading1"/>
        <w:spacing w:before="320" w:after="160"/>
      </w:pPr>
      <w:r>
        <w:rPr>
          <w:rFonts w:ascii="Calibri" w:cs="Calibri" w:eastAsia="Calibri" w:hAnsi="Calibri"/>
          <w:b/>
          <w:bCs/>
          <w:color w:val="4338CA"/>
          <w:sz w:val="32"/>
          <w:szCs w:val="32"/>
        </w:rPr>
        <w:t xml:space="preserve">4. Totale Implementatievolgorde</w:t>
      </w:r>
    </w:p>
    <w:p>
      <w:pPr>
        <w:spacing w:before="0" w:after="100"/>
        <w:jc w:val="left"/>
      </w:pPr>
      <w:r>
        <w:rPr>
          <w:rFonts w:ascii="Calibri" w:cs="Calibri" w:eastAsia="Calibri" w:hAnsi="Calibri"/>
          <w:color w:val="0F172A"/>
          <w:sz w:val="20"/>
          <w:szCs w:val="20"/>
        </w:rPr>
        <w:t xml:space="preserve">Dit is de end-to-end volgorde voor de volledige AI Generatie module, inclusief alle stappen uit TD_1 en TD_2.</w:t>
      </w:r>
    </w:p>
    <w:p>
      <w:pPr>
        <w:pStyle w:val="Heading2"/>
        <w:spacing w:before="240" w:after="120"/>
      </w:pPr>
      <w:r>
        <w:rPr>
          <w:rFonts w:ascii="Calibri" w:cs="Calibri" w:eastAsia="Calibri" w:hAnsi="Calibri"/>
          <w:b/>
          <w:bCs/>
          <w:color w:val="334155"/>
          <w:sz w:val="26"/>
          <w:szCs w:val="26"/>
        </w:rPr>
        <w:t xml:space="preserve">Fase A - Database &amp; Backend (TD_1)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326"/>
      </w:tblGrid>
      <w:tr>
        <w:tc>
          <w:tcPr>
            <w:tcW w:type="dxa" w:w="5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w:t>
            </w:r>
          </w:p>
        </w:tc>
        <w:tc>
          <w:tcPr>
            <w:tcW w:type="dxa" w:w="32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Stap</w:t>
            </w:r>
          </w:p>
        </w:tc>
        <w:tc>
          <w:tcPr>
            <w:tcW w:type="dxa" w:w="5326"/>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Details</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A1</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Migratie SQL uitvoeren</w:t>
            </w:r>
          </w:p>
        </w:tc>
        <w:tc>
          <w:tcPr>
            <w:tcW w:type="dxa" w:w="53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Supabase SQL Editor: code uit TD_1 sectie 2.3. Controleer geen fouten.</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A2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ai_generatie_models.py aanmaken</w:t>
            </w:r>
          </w:p>
        </w:tc>
        <w:tc>
          <w:tcPr>
            <w:tcW w:type="dxa" w:w="53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Backend/app/models/ - code TD_1 sectie 4.2</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A3</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ai_generatie_service.py aanmaken</w:t>
            </w:r>
          </w:p>
        </w:tc>
        <w:tc>
          <w:tcPr>
            <w:tcW w:type="dxa" w:w="53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Backend/app/services/ - code TD_1 sectie 3.1 + prompts uit sectie 3.2</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A4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downstream_service.py aanmaken</w:t>
            </w:r>
          </w:p>
        </w:tc>
        <w:tc>
          <w:tcPr>
            <w:tcW w:type="dxa" w:w="53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Backend/app/services/ - code TD_1 sectie 3.3 + parsers uitwerken</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A5</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ai_generatie_router.py aanmaken</w:t>
            </w:r>
          </w:p>
        </w:tc>
        <w:tc>
          <w:tcPr>
            <w:tcW w:type="dxa" w:w="53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Backend/app/routers/ - code TD_1 sectie 4.3</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A6</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main.py updaten</w:t>
            </w:r>
          </w:p>
        </w:tc>
        <w:tc>
          <w:tcPr>
            <w:tcW w:type="dxa" w:w="53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2 regels toevoegen (TD_1 sectie 5). Backend herstarten.</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A7</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Backend testen</w:t>
            </w:r>
          </w:p>
        </w:tc>
        <w:tc>
          <w:tcPr>
            <w:tcW w:type="dxa" w:w="53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GET /api/v1/ai-generaties/{tender_id} via console. Verwacht: {"generaties":[]}</w:t>
            </w:r>
          </w:p>
        </w:tc>
      </w:tr>
    </w:tbl>
    <w:p>
      <w:r>
        <w:rPr>
          <w:rFonts w:ascii="Calibri" w:cs="Calibri" w:eastAsia="Calibri" w:hAnsi="Calibri"/>
        </w:rPr>
        <w:t xml:space="preserve"/>
      </w:r>
    </w:p>
    <w:p>
      <w:pPr>
        <w:pStyle w:val="Heading2"/>
        <w:spacing w:before="240" w:after="120"/>
      </w:pPr>
      <w:r>
        <w:rPr>
          <w:rFonts w:ascii="Calibri" w:cs="Calibri" w:eastAsia="Calibri" w:hAnsi="Calibri"/>
          <w:b/>
          <w:bCs/>
          <w:color w:val="334155"/>
          <w:sz w:val="26"/>
          <w:szCs w:val="26"/>
        </w:rPr>
        <w:t xml:space="preserve">Fase B - Frontend (TD_2) - parallel aan A4/A5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326"/>
      </w:tblGrid>
      <w:tr>
        <w:tc>
          <w:tcPr>
            <w:tcW w:type="dxa" w:w="5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w:t>
            </w:r>
          </w:p>
        </w:tc>
        <w:tc>
          <w:tcPr>
            <w:tcW w:type="dxa" w:w="32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Stap</w:t>
            </w:r>
          </w:p>
        </w:tc>
        <w:tc>
          <w:tcPr>
            <w:tcW w:type="dxa" w:w="5326"/>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Details</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B1</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ai-generatie.css aanmaken</w:t>
            </w:r>
          </w:p>
        </w:tc>
        <w:tc>
          <w:tcPr>
            <w:tcW w:type="dxa" w:w="53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Frontend/css/ - code TD_2 sectie 5.2</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CSS link in index.html</w:t>
            </w:r>
          </w:p>
        </w:tc>
        <w:tc>
          <w:tcPr>
            <w:tcW w:type="dxa" w:w="53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&lt;link rel="stylesheet" href="/css/ai-generatie.css"&gt;</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B3</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Icons controleren</w:t>
            </w:r>
          </w:p>
        </w:tc>
        <w:tc>
          <w:tcPr>
            <w:tcW w:type="dxa" w:w="53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Verifieer 8 icons uit TD_2 sectie 7 in icons.js</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AiGeneratieGrid.js aanmaken</w:t>
            </w:r>
          </w:p>
        </w:tc>
        <w:tc>
          <w:tcPr>
            <w:tcW w:type="dxa" w:w="53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Frontend/js/components/ - code TD_2 sectie 2.2</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B5</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AiGenerateModal.js aanmaken</w:t>
            </w:r>
          </w:p>
        </w:tc>
        <w:tc>
          <w:tcPr>
            <w:tcW w:type="dxa" w:w="53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Frontend/js/components/ - code TD_2 sectie 3.3</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B6</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DownstreamConfirmModal.js aanmaken</w:t>
            </w:r>
          </w:p>
        </w:tc>
        <w:tc>
          <w:tcPr>
            <w:tcW w:type="dxa" w:w="53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Frontend/js/components/ - code TD_2 sectie 4.2</w:t>
            </w:r>
          </w:p>
        </w:tc>
      </w:tr>
    </w:tbl>
    <w:p>
      <w:r>
        <w:rPr>
          <w:rFonts w:ascii="Calibri" w:cs="Calibri" w:eastAsia="Calibri" w:hAnsi="Calibri"/>
        </w:rPr>
        <w:t xml:space="preserve"/>
      </w:r>
    </w:p>
    <w:p>
      <w:pPr>
        <w:pStyle w:val="Heading2"/>
        <w:spacing w:before="240" w:after="120"/>
      </w:pPr>
      <w:r>
        <w:rPr>
          <w:rFonts w:ascii="Calibri" w:cs="Calibri" w:eastAsia="Calibri" w:hAnsi="Calibri"/>
          <w:b/>
          <w:bCs/>
          <w:color w:val="334155"/>
          <w:sz w:val="26"/>
          <w:szCs w:val="26"/>
        </w:rPr>
        <w:t xml:space="preserve">Fase C - Integratie (TD_3) - na A7 en B6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326"/>
      </w:tblGrid>
      <w:tr>
        <w:tc>
          <w:tcPr>
            <w:tcW w:type="dxa" w:w="5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w:t>
            </w:r>
          </w:p>
        </w:tc>
        <w:tc>
          <w:tcPr>
            <w:tcW w:type="dxa" w:w="32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Stap</w:t>
            </w:r>
          </w:p>
        </w:tc>
        <w:tc>
          <w:tcPr>
            <w:tcW w:type="dxa" w:w="5326"/>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Details</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C1</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WorkflowView.js backup maken</w:t>
            </w:r>
          </w:p>
        </w:tc>
        <w:tc>
          <w:tcPr>
            <w:tcW w:type="dxa" w:w="53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Kopieer bestaand bestand naar workflowview_backup.js</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C2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WorkflowView.js vervangen</w:t>
            </w:r>
          </w:p>
        </w:tc>
        <w:tc>
          <w:tcPr>
            <w:tcW w:type="dxa" w:w="53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Vervang door nieuwe versie uit sectie 2.2 van dit document</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C3</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CSS aanvulling toevoegen</w:t>
            </w:r>
          </w:p>
        </w:tc>
        <w:tc>
          <w:tcPr>
            <w:tcW w:type="dxa" w:w="53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Voeg workflow CSS uit sectie 2.3 toe aan ai-generatie.css</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C4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api.js controleren/aanmaken</w:t>
            </w:r>
          </w:p>
        </w:tc>
        <w:tc>
          <w:tcPr>
            <w:tcW w:type="dxa" w:w="53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Verifieer of apiCall helper bestaat; maak aan indien niet (sectie 3.3)</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C5</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TCC imports updaten</w:t>
            </w:r>
          </w:p>
        </w:tc>
        <w:tc>
          <w:tcPr>
            <w:tcW w:type="dxa" w:w="53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Import AiGeneratieGrid + update WorkflowView import (sectie 3.2)</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C6</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TCC methoden toevoegen</w:t>
            </w:r>
          </w:p>
        </w:tc>
        <w:tc>
          <w:tcPr>
            <w:tcW w:type="dxa" w:w="53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_renderAiGeneratieSectie() + navigatie event listener (sectie 3.2)</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C7</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Integratie testen</w:t>
            </w:r>
          </w:p>
        </w:tc>
        <w:tc>
          <w:tcPr>
            <w:tcW w:type="dxa" w:w="53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Doorloop testscenarios uit sectie 5</w:t>
            </w:r>
          </w:p>
        </w:tc>
      </w:tr>
    </w:tbl>
    <w:p>
      <w:r>
        <w:rPr>
          <w:rFonts w:ascii="Calibri" w:cs="Calibri" w:eastAsia="Calibri" w:hAnsi="Calibri"/>
        </w:rPr>
        <w:t xml:space="preserve"/>
      </w:r>
    </w:p>
    <w:p>
      <w:pPr>
        <w:pStyle w:val="Heading1"/>
        <w:spacing w:before="320" w:after="160"/>
      </w:pPr>
      <w:r>
        <w:rPr>
          <w:rFonts w:ascii="Calibri" w:cs="Calibri" w:eastAsia="Calibri" w:hAnsi="Calibri"/>
          <w:b/>
          <w:bCs/>
          <w:color w:val="4338CA"/>
          <w:sz w:val="32"/>
          <w:szCs w:val="32"/>
        </w:rPr>
        <w:t xml:space="preserve">5. Testscenarios</w:t>
      </w:r>
    </w:p>
    <w:p>
      <w:pPr>
        <w:pStyle w:val="Heading2"/>
        <w:spacing w:before="240" w:after="120"/>
      </w:pPr>
      <w:r>
        <w:rPr>
          <w:rFonts w:ascii="Calibri" w:cs="Calibri" w:eastAsia="Calibri" w:hAnsi="Calibri"/>
          <w:b/>
          <w:bCs/>
          <w:color w:val="334155"/>
          <w:sz w:val="26"/>
          <w:szCs w:val="26"/>
        </w:rPr>
        <w:t xml:space="preserve">5.1 Geautomatiseerde console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60"/>
            </w:tcMar>
          </w:tcPr>
          <w:p>
            <w:pPr>
              <w:spacing w:before="0" w:after="20"/>
              <w:jc w:val="left"/>
            </w:pPr>
            <w:r>
              <w:rPr>
                <w:rFonts w:ascii="Calibri" w:cs="Calibri" w:eastAsia="Calibri" w:hAnsi="Calibri"/>
                <w:i/>
                <w:iCs/>
                <w:color w:val="94a3b8"/>
                <w:sz w:val="16"/>
                <w:szCs w:val="16"/>
              </w:rPr>
              <w:t xml:space="preserve">Browser DevTools Console - testscripts</w:t>
            </w:r>
          </w:p>
          <w:p>
            <w:pPr>
              <w:spacing w:before="0" w:after="30"/>
            </w:pPr>
            <w:r>
              <w:rPr>
                <w:rFonts w:ascii="Courier New" w:cs="Courier New" w:eastAsia="Courier New" w:hAnsi="Courier New"/>
                <w:color w:val="e2e8f0"/>
                <w:sz w:val="18"/>
                <w:szCs w:val="18"/>
              </w:rPr>
              <w:t xml:space="preserve">// Browser console testscripts - plak in DevTools Console</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 TEST 1: Backend bereikbaar ────────────────────────</w:t>
            </w:r>
          </w:p>
          <w:p>
            <w:pPr>
              <w:spacing w:before="0" w:after="30"/>
            </w:pPr>
            <w:r>
              <w:rPr>
                <w:rFonts w:ascii="Courier New" w:cs="Courier New" w:eastAsia="Courier New" w:hAnsi="Courier New"/>
                <w:color w:val="e2e8f0"/>
                <w:sz w:val="18"/>
                <w:szCs w:val="18"/>
              </w:rPr>
              <w:t xml:space="preserve">const token = localStorage.getItem("access_token");</w:t>
            </w:r>
          </w:p>
          <w:p>
            <w:pPr>
              <w:spacing w:before="0" w:after="30"/>
            </w:pPr>
            <w:r>
              <w:rPr>
                <w:rFonts w:ascii="Courier New" w:cs="Courier New" w:eastAsia="Courier New" w:hAnsi="Courier New"/>
                <w:color w:val="e2e8f0"/>
                <w:sz w:val="18"/>
                <w:szCs w:val="18"/>
              </w:rPr>
              <w:t xml:space="preserve">const tenderId = "&lt;VASTE_TENDER_ID_UIT_DB&gt;";</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fetch(`/api/v1/ai-generaties/${tenderId}`, {</w:t>
            </w:r>
          </w:p>
          <w:p>
            <w:pPr>
              <w:spacing w:before="0" w:after="30"/>
            </w:pPr>
            <w:r>
              <w:rPr>
                <w:rFonts w:ascii="Courier New" w:cs="Courier New" w:eastAsia="Courier New" w:hAnsi="Courier New"/>
                <w:color w:val="e2e8f0"/>
                <w:sz w:val="18"/>
                <w:szCs w:val="18"/>
              </w:rPr>
              <w:t xml:space="preserve">  headers: { "Authorization": `Bearer ${token}` }</w:t>
            </w:r>
          </w:p>
          <w:p>
            <w:pPr>
              <w:spacing w:before="0" w:after="30"/>
            </w:pPr>
            <w:r>
              <w:rPr>
                <w:rFonts w:ascii="Courier New" w:cs="Courier New" w:eastAsia="Courier New" w:hAnsi="Courier New"/>
                <w:color w:val="e2e8f0"/>
                <w:sz w:val="18"/>
                <w:szCs w:val="18"/>
              </w:rPr>
              <w:t xml:space="preserve">})</w:t>
            </w:r>
          </w:p>
          <w:p>
            <w:pPr>
              <w:spacing w:before="0" w:after="30"/>
            </w:pPr>
            <w:r>
              <w:rPr>
                <w:rFonts w:ascii="Courier New" w:cs="Courier New" w:eastAsia="Courier New" w:hAnsi="Courier New"/>
                <w:color w:val="e2e8f0"/>
                <w:sz w:val="18"/>
                <w:szCs w:val="18"/>
              </w:rPr>
              <w:t xml:space="preserve">.then(r =&gt; r.json())</w:t>
            </w:r>
          </w:p>
          <w:p>
            <w:pPr>
              <w:spacing w:before="0" w:after="30"/>
            </w:pPr>
            <w:r>
              <w:rPr>
                <w:rFonts w:ascii="Courier New" w:cs="Courier New" w:eastAsia="Courier New" w:hAnsi="Courier New"/>
                <w:color w:val="e2e8f0"/>
                <w:sz w:val="18"/>
                <w:szCs w:val="18"/>
              </w:rPr>
              <w:t xml:space="preserve">.then(d =&gt; console.log("Generaties:", d))</w:t>
            </w:r>
          </w:p>
          <w:p>
            <w:pPr>
              <w:spacing w:before="0" w:after="30"/>
            </w:pPr>
            <w:r>
              <w:rPr>
                <w:rFonts w:ascii="Courier New" w:cs="Courier New" w:eastAsia="Courier New" w:hAnsi="Courier New"/>
                <w:color w:val="e2e8f0"/>
                <w:sz w:val="18"/>
                <w:szCs w:val="18"/>
              </w:rPr>
              <w:t xml:space="preserve">.catch(e =&gt; console.error("Fout:", e));</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Verwacht: { "generaties": [] }  (lege array - nog niks gegenereerd)</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 TEST 2: Brondocumenten ────────────────────────────</w:t>
            </w:r>
          </w:p>
          <w:p>
            <w:pPr>
              <w:spacing w:before="0" w:after="30"/>
            </w:pPr>
            <w:r>
              <w:rPr>
                <w:rFonts w:ascii="Courier New" w:cs="Courier New" w:eastAsia="Courier New" w:hAnsi="Courier New"/>
                <w:color w:val="e2e8f0"/>
                <w:sz w:val="18"/>
                <w:szCs w:val="18"/>
              </w:rPr>
              <w:t xml:space="preserve">fetch(`/api/v1/ai-generaties/${tenderId}/brondocumenten`, {</w:t>
            </w:r>
          </w:p>
          <w:p>
            <w:pPr>
              <w:spacing w:before="0" w:after="30"/>
            </w:pPr>
            <w:r>
              <w:rPr>
                <w:rFonts w:ascii="Courier New" w:cs="Courier New" w:eastAsia="Courier New" w:hAnsi="Courier New"/>
                <w:color w:val="e2e8f0"/>
                <w:sz w:val="18"/>
                <w:szCs w:val="18"/>
              </w:rPr>
              <w:t xml:space="preserve">  headers: { "Authorization": `Bearer ${token}` }</w:t>
            </w:r>
          </w:p>
          <w:p>
            <w:pPr>
              <w:spacing w:before="0" w:after="30"/>
            </w:pPr>
            <w:r>
              <w:rPr>
                <w:rFonts w:ascii="Courier New" w:cs="Courier New" w:eastAsia="Courier New" w:hAnsi="Courier New"/>
                <w:color w:val="e2e8f0"/>
                <w:sz w:val="18"/>
                <w:szCs w:val="18"/>
              </w:rPr>
              <w:t xml:space="preserve">})</w:t>
            </w:r>
          </w:p>
          <w:p>
            <w:pPr>
              <w:spacing w:before="0" w:after="30"/>
            </w:pPr>
            <w:r>
              <w:rPr>
                <w:rFonts w:ascii="Courier New" w:cs="Courier New" w:eastAsia="Courier New" w:hAnsi="Courier New"/>
                <w:color w:val="e2e8f0"/>
                <w:sz w:val="18"/>
                <w:szCs w:val="18"/>
              </w:rPr>
              <w:t xml:space="preserve">.then(r =&gt; r.json())</w:t>
            </w:r>
          </w:p>
          <w:p>
            <w:pPr>
              <w:spacing w:before="0" w:after="30"/>
            </w:pPr>
            <w:r>
              <w:rPr>
                <w:rFonts w:ascii="Courier New" w:cs="Courier New" w:eastAsia="Courier New" w:hAnsi="Courier New"/>
                <w:color w:val="e2e8f0"/>
                <w:sz w:val="18"/>
                <w:szCs w:val="18"/>
              </w:rPr>
              <w:t xml:space="preserve">.then(d =&gt; console.log("Brondocumenten:", d.documenten.length, "stuks"))</w:t>
            </w:r>
          </w:p>
          <w:p>
            <w:pPr>
              <w:spacing w:before="0" w:after="30"/>
            </w:pPr>
            <w:r>
              <w:rPr>
                <w:rFonts w:ascii="Courier New" w:cs="Courier New" w:eastAsia="Courier New" w:hAnsi="Courier New"/>
                <w:color w:val="e2e8f0"/>
                <w:sz w:val="18"/>
                <w:szCs w:val="18"/>
              </w:rPr>
              <w:t xml:space="preserve">.catch(e =&gt; console.error("Fout:", e));</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Verwacht: lijst van documenten uit Smart Import</w:t>
            </w:r>
          </w:p>
          <w:p>
            <w:pPr>
              <w:spacing w:before="0" w:after="30"/>
            </w:pPr>
            <w:r>
              <w:rPr>
                <w:rFonts w:ascii="Courier New" w:cs="Courier New" w:eastAsia="Courier New" w:hAnsi="Courier New"/>
                <w:color w:val="e2e8f0"/>
                <w:sz w:val="18"/>
                <w:szCs w:val="18"/>
              </w:rPr>
              <w:t xml:space="preserve"/>
            </w:r>
          </w:p>
          <w:p>
            <w:pPr>
              <w:spacing w:before="0" w:after="30"/>
            </w:pPr>
            <w:r>
              <w:rPr>
                <w:rFonts w:ascii="Courier New" w:cs="Courier New" w:eastAsia="Courier New" w:hAnsi="Courier New"/>
                <w:color w:val="e2e8f0"/>
                <w:sz w:val="18"/>
                <w:szCs w:val="18"/>
              </w:rPr>
              <w:t xml:space="preserve">// ── TEST 3: Genereer document (Haiku - goedkoop) ──────</w:t>
            </w:r>
          </w:p>
          <w:p>
            <w:pPr>
              <w:spacing w:before="0" w:after="30"/>
            </w:pPr>
            <w:r>
              <w:rPr>
                <w:rFonts w:ascii="Courier New" w:cs="Courier New" w:eastAsia="Courier New" w:hAnsi="Courier New"/>
                <w:color w:val="e2e8f0"/>
                <w:sz w:val="18"/>
                <w:szCs w:val="18"/>
              </w:rPr>
              <w:t xml:space="preserve">// Vul eerst brondocument_ids uit TEST 2 resultaat</w:t>
            </w:r>
          </w:p>
          <w:p>
            <w:pPr>
              <w:spacing w:before="0" w:after="30"/>
            </w:pPr>
            <w:r>
              <w:rPr>
                <w:rFonts w:ascii="Courier New" w:cs="Courier New" w:eastAsia="Courier New" w:hAnsi="Courier New"/>
                <w:color w:val="e2e8f0"/>
                <w:sz w:val="18"/>
                <w:szCs w:val="18"/>
              </w:rPr>
              <w:t xml:space="preserve">fetch("/api/v1/ai-generaties/genereer", {</w:t>
            </w:r>
          </w:p>
          <w:p>
            <w:pPr>
              <w:spacing w:before="0" w:after="30"/>
            </w:pPr>
            <w:r>
              <w:rPr>
                <w:rFonts w:ascii="Courier New" w:cs="Courier New" w:eastAsia="Courier New" w:hAnsi="Courier New"/>
                <w:color w:val="e2e8f0"/>
                <w:sz w:val="18"/>
                <w:szCs w:val="18"/>
              </w:rPr>
              <w:t xml:space="preserve">  method: "POST",</w:t>
            </w:r>
          </w:p>
          <w:p>
            <w:pPr>
              <w:spacing w:before="0" w:after="30"/>
            </w:pPr>
            <w:r>
              <w:rPr>
                <w:rFonts w:ascii="Courier New" w:cs="Courier New" w:eastAsia="Courier New" w:hAnsi="Courier New"/>
                <w:color w:val="e2e8f0"/>
                <w:sz w:val="18"/>
                <w:szCs w:val="18"/>
              </w:rPr>
              <w:t xml:space="preserve">  headers: {</w:t>
            </w:r>
          </w:p>
          <w:p>
            <w:pPr>
              <w:spacing w:before="0" w:after="30"/>
            </w:pPr>
            <w:r>
              <w:rPr>
                <w:rFonts w:ascii="Courier New" w:cs="Courier New" w:eastAsia="Courier New" w:hAnsi="Courier New"/>
                <w:color w:val="e2e8f0"/>
                <w:sz w:val="18"/>
                <w:szCs w:val="18"/>
              </w:rPr>
              <w:t xml:space="preserve">    "Content-Type": "application/json",</w:t>
            </w:r>
          </w:p>
          <w:p>
            <w:pPr>
              <w:spacing w:before="0" w:after="30"/>
            </w:pPr>
            <w:r>
              <w:rPr>
                <w:rFonts w:ascii="Courier New" w:cs="Courier New" w:eastAsia="Courier New" w:hAnsi="Courier New"/>
                <w:color w:val="e2e8f0"/>
                <w:sz w:val="18"/>
                <w:szCs w:val="18"/>
              </w:rPr>
              <w:t xml:space="preserve">    "Authorization": `Bearer ${token}`</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  body: JSON.stringify({</w:t>
            </w:r>
          </w:p>
          <w:p>
            <w:pPr>
              <w:spacing w:before="0" w:after="30"/>
            </w:pPr>
            <w:r>
              <w:rPr>
                <w:rFonts w:ascii="Courier New" w:cs="Courier New" w:eastAsia="Courier New" w:hAnsi="Courier New"/>
                <w:color w:val="e2e8f0"/>
                <w:sz w:val="18"/>
                <w:szCs w:val="18"/>
              </w:rPr>
              <w:t xml:space="preserve">    tender_id:        tenderId,</w:t>
            </w:r>
          </w:p>
          <w:p>
            <w:pPr>
              <w:spacing w:before="0" w:after="30"/>
            </w:pPr>
            <w:r>
              <w:rPr>
                <w:rFonts w:ascii="Courier New" w:cs="Courier New" w:eastAsia="Courier New" w:hAnsi="Courier New"/>
                <w:color w:val="e2e8f0"/>
                <w:sz w:val="18"/>
                <w:szCs w:val="18"/>
              </w:rPr>
              <w:t xml:space="preserve">    document_type:    "tenderofferte_gonogo",</w:t>
            </w:r>
          </w:p>
          <w:p>
            <w:pPr>
              <w:spacing w:before="0" w:after="30"/>
            </w:pPr>
            <w:r>
              <w:rPr>
                <w:rFonts w:ascii="Courier New" w:cs="Courier New" w:eastAsia="Courier New" w:hAnsi="Courier New"/>
                <w:color w:val="e2e8f0"/>
                <w:sz w:val="18"/>
                <w:szCs w:val="18"/>
              </w:rPr>
              <w:t xml:space="preserve">    model_key:        "haiku",</w:t>
            </w:r>
          </w:p>
          <w:p>
            <w:pPr>
              <w:spacing w:before="0" w:after="30"/>
            </w:pPr>
            <w:r>
              <w:rPr>
                <w:rFonts w:ascii="Courier New" w:cs="Courier New" w:eastAsia="Courier New" w:hAnsi="Courier New"/>
                <w:color w:val="e2e8f0"/>
                <w:sz w:val="18"/>
                <w:szCs w:val="18"/>
              </w:rPr>
              <w:t xml:space="preserve">    brondocument_ids: ["&lt;DOC_ID_UIT_TEST_2&gt;"]</w:t>
            </w:r>
          </w:p>
          <w:p>
            <w:pPr>
              <w:spacing w:before="0" w:after="30"/>
            </w:pPr>
            <w:r>
              <w:rPr>
                <w:rFonts w:ascii="Courier New" w:cs="Courier New" w:eastAsia="Courier New" w:hAnsi="Courier New"/>
                <w:color w:val="e2e8f0"/>
                <w:sz w:val="18"/>
                <w:szCs w:val="18"/>
              </w:rPr>
              <w:t xml:space="preserve">  })</w:t>
            </w:r>
          </w:p>
          <w:p>
            <w:pPr>
              <w:spacing w:before="0" w:after="30"/>
            </w:pPr>
            <w:r>
              <w:rPr>
                <w:rFonts w:ascii="Courier New" w:cs="Courier New" w:eastAsia="Courier New" w:hAnsi="Courier New"/>
                <w:color w:val="e2e8f0"/>
                <w:sz w:val="18"/>
                <w:szCs w:val="18"/>
              </w:rPr>
              <w:t xml:space="preserve">})</w:t>
            </w:r>
          </w:p>
          <w:p>
            <w:pPr>
              <w:spacing w:before="0" w:after="30"/>
            </w:pPr>
            <w:r>
              <w:rPr>
                <w:rFonts w:ascii="Courier New" w:cs="Courier New" w:eastAsia="Courier New" w:hAnsi="Courier New"/>
                <w:color w:val="e2e8f0"/>
                <w:sz w:val="18"/>
                <w:szCs w:val="18"/>
              </w:rPr>
              <w:t xml:space="preserve">.then(r =&gt; r.json())</w:t>
            </w:r>
          </w:p>
          <w:p>
            <w:pPr>
              <w:spacing w:before="0" w:after="30"/>
            </w:pPr>
            <w:r>
              <w:rPr>
                <w:rFonts w:ascii="Courier New" w:cs="Courier New" w:eastAsia="Courier New" w:hAnsi="Courier New"/>
                <w:color w:val="e2e8f0"/>
                <w:sz w:val="18"/>
                <w:szCs w:val="18"/>
              </w:rPr>
              <w:t xml:space="preserve">.then(d =&gt; {</w:t>
            </w:r>
          </w:p>
          <w:p>
            <w:pPr>
              <w:spacing w:before="0" w:after="30"/>
            </w:pPr>
            <w:r>
              <w:rPr>
                <w:rFonts w:ascii="Courier New" w:cs="Courier New" w:eastAsia="Courier New" w:hAnsi="Courier New"/>
                <w:color w:val="e2e8f0"/>
                <w:sz w:val="18"/>
                <w:szCs w:val="18"/>
              </w:rPr>
              <w:t xml:space="preserve">  console.log("Generatie ID:", d.generatie.id);</w:t>
            </w:r>
          </w:p>
          <w:p>
            <w:pPr>
              <w:spacing w:before="0" w:after="30"/>
            </w:pPr>
            <w:r>
              <w:rPr>
                <w:rFonts w:ascii="Courier New" w:cs="Courier New" w:eastAsia="Courier New" w:hAnsi="Courier New"/>
                <w:color w:val="e2e8f0"/>
                <w:sz w:val="18"/>
                <w:szCs w:val="18"/>
              </w:rPr>
              <w:t xml:space="preserve">  console.log("Kosten EUR:", d.generatie.kosten_eur);</w:t>
            </w:r>
          </w:p>
          <w:p>
            <w:pPr>
              <w:spacing w:before="0" w:after="30"/>
            </w:pPr>
            <w:r>
              <w:rPr>
                <w:rFonts w:ascii="Courier New" w:cs="Courier New" w:eastAsia="Courier New" w:hAnsi="Courier New"/>
                <w:color w:val="e2e8f0"/>
                <w:sz w:val="18"/>
                <w:szCs w:val="18"/>
              </w:rPr>
              <w:t xml:space="preserve">  console.log("Inhoud preview:", d.generatie.inhoud.substring(0, 200));</w:t>
            </w:r>
          </w:p>
          <w:p>
            <w:pPr>
              <w:spacing w:before="0" w:after="30"/>
            </w:pPr>
            <w:r>
              <w:rPr>
                <w:rFonts w:ascii="Courier New" w:cs="Courier New" w:eastAsia="Courier New" w:hAnsi="Courier New"/>
                <w:color w:val="e2e8f0"/>
                <w:sz w:val="18"/>
                <w:szCs w:val="18"/>
              </w:rPr>
              <w:t xml:space="preserve">})</w:t>
            </w:r>
          </w:p>
          <w:p>
            <w:pPr>
              <w:spacing w:before="0" w:after="30"/>
            </w:pPr>
            <w:r>
              <w:rPr>
                <w:rFonts w:ascii="Courier New" w:cs="Courier New" w:eastAsia="Courier New" w:hAnsi="Courier New"/>
                <w:color w:val="e2e8f0"/>
                <w:sz w:val="18"/>
                <w:szCs w:val="18"/>
              </w:rPr>
              <w:t xml:space="preserve">.catch(e =&gt; console.error("Fout:", e));</w:t>
            </w:r>
          </w:p>
        </w:tc>
      </w:tr>
    </w:tbl>
    <w:p>
      <w:r>
        <w:rPr>
          <w:rFonts w:ascii="Calibri" w:cs="Calibri" w:eastAsia="Calibri" w:hAnsi="Calibri"/>
        </w:rPr>
        <w:t xml:space="preserve"/>
      </w:r>
    </w:p>
    <w:p>
      <w:pPr>
        <w:pStyle w:val="Heading2"/>
        <w:spacing w:before="240" w:after="120"/>
      </w:pPr>
      <w:r>
        <w:rPr>
          <w:rFonts w:ascii="Calibri" w:cs="Calibri" w:eastAsia="Calibri" w:hAnsi="Calibri"/>
          <w:b/>
          <w:bCs/>
          <w:color w:val="334155"/>
          <w:sz w:val="26"/>
          <w:szCs w:val="26"/>
        </w:rPr>
        <w:t xml:space="preserve">5.2 Handmatige acceptatietests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600"/>
        <w:gridCol w:w="2626"/>
      </w:tblGrid>
      <w:tr>
        <w:tc>
          <w:tcPr>
            <w:tcW w:type="dxa" w:w="4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w:t>
            </w:r>
          </w:p>
        </w:tc>
        <w:tc>
          <w:tcPr>
            <w:tcW w:type="dxa" w:w="34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Scenario</w:t>
            </w:r>
          </w:p>
        </w:tc>
        <w:tc>
          <w:tcPr>
            <w:tcW w:type="dxa" w:w="26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Verwacht resultaat</w:t>
            </w:r>
          </w:p>
        </w:tc>
        <w:tc>
          <w:tcPr>
            <w:tcW w:type="dxa" w:w="2626"/>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Slagcriterium</w:t>
            </w:r>
          </w:p>
        </w:tc>
      </w:tr>
      <w:tr>
        <w:tc>
          <w:tcPr>
            <w:tcW w:type="dxa" w:w="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T1</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Open TCC van een tender, klik op AI Analyse tab, klik op AI Generatie subnav</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Grid toont 4 kaarten, alle met "Nog niet gegenereerd" status</w:t>
            </w:r>
          </w:p>
        </w:tc>
        <w:tc>
          <w:tcPr>
            <w:tcW w:type="dxa" w:w="26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Kaarten zichtbaar, juiste labels</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T2</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Klik op Genereer bij Tenderofferte &amp; Go/No-Go</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Modal opent, stap 1 toont brondocumenten, Smart Import docs aangevinkt</w:t>
            </w:r>
          </w:p>
        </w:tc>
        <w:tc>
          <w:tcPr>
            <w:tcW w:type="dxa" w:w="2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Modal opent correct, docs geladen</w:t>
            </w:r>
          </w:p>
        </w:tc>
      </w:tr>
      <w:tr>
        <w:tc>
          <w:tcPr>
            <w:tcW w:type="dxa" w:w="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T3</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Deselecteer alle docs in stap 1</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Volgende knop wordt disabled</w:t>
            </w:r>
          </w:p>
        </w:tc>
        <w:tc>
          <w:tcPr>
            <w:tcW w:type="dxa" w:w="26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Knop disabled bij 0 geselecteerd</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T4</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Selecteer 1 document, klik Volgende</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Stap 2 toont 3 modelkaarten, Sonnet pre-selected</w:t>
            </w:r>
          </w:p>
        </w:tc>
        <w:tc>
          <w:tcPr>
            <w:tcW w:type="dxa" w:w="2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Model kaarten zichtbaar</w:t>
            </w:r>
          </w:p>
        </w:tc>
      </w:tr>
      <w:tr>
        <w:tc>
          <w:tcPr>
            <w:tcW w:type="dxa" w:w="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T5</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Selecteer Haiku, klik Genereer document</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Stap 3a toont laadindicator, daarna preview</w:t>
            </w:r>
          </w:p>
        </w:tc>
        <w:tc>
          <w:tcPr>
            <w:tcW w:type="dxa" w:w="26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Generatie succesvol, inhoud getoond</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T6</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Klik Akkoord na preview</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Modal sluit, kaart in grid toont "Goedgekeurd" badge</w:t>
            </w:r>
          </w:p>
        </w:tc>
        <w:tc>
          <w:tcPr>
            <w:tcW w:type="dxa" w:w="2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Status bijgewerkt</w:t>
            </w:r>
          </w:p>
        </w:tc>
      </w:tr>
      <w:tr>
        <w:tc>
          <w:tcPr>
            <w:tcW w:type="dxa" w:w="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T7</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Genereer Rode Draad document, klik Akkoord</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DownstreamConfirmModal opent met 4 tabs</w:t>
            </w:r>
          </w:p>
        </w:tc>
        <w:tc>
          <w:tcPr>
            <w:tcW w:type="dxa" w:w="26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Downstream modal zichtbaar</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T8</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Deselecteer Team tab in DownstreamConfirmModal, klik Bevestigen</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3 tabs worden gevuld, Team niet</w:t>
            </w:r>
          </w:p>
        </w:tc>
        <w:tc>
          <w:tcPr>
            <w:tcW w:type="dxa" w:w="2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Tenderplanning/Projectplanning/Checklist gevuld</w:t>
            </w:r>
          </w:p>
        </w:tc>
      </w:tr>
      <w:tr>
        <w:tc>
          <w:tcPr>
            <w:tcW w:type="dxa" w:w="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T9</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Open Workflow tab na goedkeuren 2 documenten</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Voortgangsbalk toont 50%, 2 rijen groen</w:t>
            </w:r>
          </w:p>
        </w:tc>
        <w:tc>
          <w:tcPr>
            <w:tcW w:type="dxa" w:w="26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Voortgang correct</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T10</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Klik Genereer in Workflow tab</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TCC navigeert naar AI Generatie tab</w:t>
            </w:r>
          </w:p>
        </w:tc>
        <w:tc>
          <w:tcPr>
            <w:tcW w:type="dxa" w:w="2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Navigatie werkt via CustomEvent</w:t>
            </w:r>
          </w:p>
        </w:tc>
      </w:tr>
      <w:tr>
        <w:tc>
          <w:tcPr>
            <w:tcW w:type="dxa" w:w="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T11</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Test als gebruiker van bureau B na aanmaken data door bureau A</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Bureau B ziet geen generaties van bureau A</w:t>
            </w:r>
          </w:p>
        </w:tc>
        <w:tc>
          <w:tcPr>
            <w:tcW w:type="dxa" w:w="26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RLS werkt correct</w:t>
            </w:r>
          </w:p>
        </w:tc>
      </w:tr>
    </w:tbl>
    <w:p>
      <w:r>
        <w:rPr>
          <w:rFonts w:ascii="Calibri" w:cs="Calibri" w:eastAsia="Calibri" w:hAnsi="Calibri"/>
        </w:rPr>
        <w:t xml:space="preserve"/>
      </w:r>
    </w:p>
    <w:p>
      <w:pPr>
        <w:pStyle w:val="Heading2"/>
        <w:spacing w:before="240" w:after="120"/>
      </w:pPr>
      <w:r>
        <w:rPr>
          <w:rFonts w:ascii="Calibri" w:cs="Calibri" w:eastAsia="Calibri" w:hAnsi="Calibri"/>
          <w:b/>
          <w:bCs/>
          <w:color w:val="334155"/>
          <w:sz w:val="26"/>
          <w:szCs w:val="26"/>
        </w:rPr>
        <w:t xml:space="preserve">5.3 Foutscenarios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226"/>
      </w:tblGrid>
      <w:tr>
        <w:tc>
          <w:tcPr>
            <w:tcW w:type="dxa" w:w="4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w:t>
            </w:r>
          </w:p>
        </w:tc>
        <w:tc>
          <w:tcPr>
            <w:tcW w:type="dxa" w:w="34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Scenario</w:t>
            </w:r>
          </w:p>
        </w:tc>
        <w:tc>
          <w:tcPr>
            <w:tcW w:type="dxa" w:w="5226"/>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Verwacht gedrag</w:t>
            </w:r>
          </w:p>
        </w:tc>
      </w:tr>
      <w:tr>
        <w:tc>
          <w:tcPr>
            <w:tcW w:type="dxa" w:w="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F1</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Generatie mislukt (Anthropic API error)</w:t>
            </w:r>
          </w:p>
        </w:tc>
        <w:tc>
          <w:tcPr>
            <w:tcW w:type="dxa" w:w="52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Modal toont foutmelding, Opnieuw genereren knop blijft beschikbaar</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F2</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Downstream parse mislukt (onverwacht formaat Rode Draad)</w:t>
            </w:r>
          </w:p>
        </w:tc>
        <w:tc>
          <w:tcPr>
            <w:tcW w:type="dxa" w:w="52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Tab met parse-fout toont 0 items, overige tabs worden wel gevuld</w:t>
            </w:r>
          </w:p>
        </w:tc>
      </w:tr>
      <w:tr>
        <w:tc>
          <w:tcPr>
            <w:tcW w:type="dxa" w:w="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F3</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Geen brondocumenten beschikbaar</w:t>
            </w:r>
          </w:p>
        </w:tc>
        <w:tc>
          <w:tcPr>
            <w:tcW w:type="dxa" w:w="52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Stap 1 toont lege staat met upload uitnodiging, Volgende disabled</w:t>
            </w:r>
          </w:p>
        </w:tc>
      </w:tr>
      <w:tr>
        <w:tc>
          <w:tcPr>
            <w:tcW w:type="dxa" w:w="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F4</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Netwerk onderbreking tijdens generatie</w:t>
            </w:r>
          </w:p>
        </w:tc>
        <w:tc>
          <w:tcPr>
            <w:tcW w:type="dxa" w:w="52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Foutmelding in modal, geen half-opgeslagen generatie in database</w:t>
            </w:r>
          </w:p>
        </w:tc>
      </w:tr>
      <w:tr>
        <w:tc>
          <w:tcPr>
            <w:tcW w:type="dxa" w:w="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F5</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Downstream endpoint aangeroepen op niet-Rode Draad generatie</w:t>
            </w:r>
          </w:p>
        </w:tc>
        <w:tc>
          <w:tcPr>
            <w:tcW w:type="dxa" w:w="52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Backend retourneert HTTP 400, frontend toont foutmelding</w:t>
            </w:r>
          </w:p>
        </w:tc>
      </w:tr>
    </w:tbl>
    <w:p>
      <w:r>
        <w:rPr>
          <w:rFonts w:ascii="Calibri" w:cs="Calibri" w:eastAsia="Calibri" w:hAnsi="Calibri"/>
        </w:rPr>
        <w:t xml:space="preserve"/>
      </w:r>
    </w:p>
    <w:p>
      <w:pPr>
        <w:pStyle w:val="Heading1"/>
        <w:spacing w:before="320" w:after="160"/>
      </w:pPr>
      <w:r>
        <w:rPr>
          <w:rFonts w:ascii="Calibri" w:cs="Calibri" w:eastAsia="Calibri" w:hAnsi="Calibri"/>
          <w:b/>
          <w:bCs/>
          <w:color w:val="4338CA"/>
          <w:sz w:val="32"/>
          <w:szCs w:val="32"/>
        </w:rPr>
        <w:t xml:space="preserve">6. Bekende Beperkingen v1.0</w:t>
      </w:r>
    </w:p>
    <w:p>
      <w:pPr>
        <w:spacing w:before="0" w:after="100"/>
        <w:jc w:val="left"/>
      </w:pPr>
      <w:r>
        <w:rPr>
          <w:rFonts w:ascii="Calibri" w:cs="Calibri" w:eastAsia="Calibri" w:hAnsi="Calibri"/>
          <w:color w:val="0F172A"/>
          <w:sz w:val="20"/>
          <w:szCs w:val="20"/>
        </w:rPr>
        <w:t xml:space="preserve">De volgende functionaliteiten zijn bewust NIET in scope voor v1.0. Dit voorkomt scope-uitloop en zorgt voor een werkende basis.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Beperking</w:t>
            </w:r>
          </w:p>
        </w:tc>
        <w:tc>
          <w:tcPr>
            <w:tcW w:type="dxa" w:w="5826"/>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Toelichting / V2.0 pad</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Geen real-time voortgang</w:t>
            </w:r>
          </w:p>
        </w:tc>
        <w:tc>
          <w:tcPr>
            <w:tcW w:type="dxa" w:w="58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Generatie is een blocking call. Progressie-feedback is een static spinner. V2.0 pad: BackgroundTasks + polling of Server-Sent Events.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Geen markdown rendering in preview</w:t>
            </w:r>
          </w:p>
        </w:tc>
        <w:tc>
          <w:tcPr>
            <w:tcW w:type="dxa" w:w="58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Gegenereerde inhoud wordt als plain text getoond. V2.0 pad: marked.js integreren voor opmaak.</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Geen in-modal upload</w:t>
            </w:r>
          </w:p>
        </w:tc>
        <w:tc>
          <w:tcPr>
            <w:tcW w:type="dxa" w:w="58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Upload zone in stap 1 is visueel aanwezig maar niet functioneel. V2.0 pad: koppeling aan bestaand upload endpoint.</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Geen versiehistorie UI</w:t>
            </w:r>
          </w:p>
        </w:tc>
        <w:tc>
          <w:tcPr>
            <w:tcW w:type="dxa" w:w="58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Alle versies worden opgeslagen maar de UI toont alleen de laatste. V2.0 pad: versie-selector toevoegen aan de preview.</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Geen budget-alerts</w:t>
            </w:r>
          </w:p>
        </w:tc>
        <w:tc>
          <w:tcPr>
            <w:tcW w:type="dxa" w:w="58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Kosten worden opgeslagen maar er is geen drempelwaarde-waarschuwing. V2.0 pad: per-bureau budget instelling.</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Team tab altijd uitgevinkt</w:t>
            </w:r>
          </w:p>
        </w:tc>
        <w:tc>
          <w:tcPr>
            <w:tcW w:type="dxa" w:w="58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Team suggesties vereisen handmatige bevestiging. Dit is een bewuste keuze, geen beperking.</w:t>
            </w:r>
          </w:p>
        </w:tc>
      </w:tr>
    </w:tbl>
    <w:p>
      <w:r>
        <w:rPr>
          <w:rFonts w:ascii="Calibri" w:cs="Calibri" w:eastAsia="Calibri" w:hAnsi="Calibri"/>
        </w:rPr>
        <w:t xml:space="preserve"/>
      </w:r>
    </w:p>
    <w:p>
      <w:pPr>
        <w:pStyle w:val="Heading1"/>
        <w:spacing w:before="320" w:after="160"/>
      </w:pPr>
      <w:r>
        <w:rPr>
          <w:rFonts w:ascii="Calibri" w:cs="Calibri" w:eastAsia="Calibri" w:hAnsi="Calibri"/>
          <w:b/>
          <w:bCs/>
          <w:color w:val="4338CA"/>
          <w:sz w:val="32"/>
          <w:szCs w:val="32"/>
        </w:rPr>
        <w:t xml:space="preserve">7. Overzicht Alle Bestanden</w:t>
      </w:r>
    </w:p>
    <w:p>
      <w:pPr>
        <w:spacing w:before="0" w:after="80"/>
        <w:jc w:val="left"/>
      </w:pPr>
      <w:r>
        <w:rPr>
          <w:rFonts w:ascii="Calibri" w:cs="Calibri" w:eastAsia="Calibri" w:hAnsi="Calibri"/>
          <w:color w:val="0F172A"/>
          <w:sz w:val="20"/>
          <w:szCs w:val="20"/>
        </w:rPr>
        <w:t xml:space="preserve">Compleet overzicht van alle nieuwe en gewijzigde bestanden voor de AI Generatie module.</w:t>
      </w:r>
    </w:p>
    <w:p>
      <w:pPr>
        <w:pStyle w:val="Heading2"/>
        <w:spacing w:before="240" w:after="120"/>
      </w:pPr>
      <w:r>
        <w:rPr>
          <w:rFonts w:ascii="Calibri" w:cs="Calibri" w:eastAsia="Calibri" w:hAnsi="Calibri"/>
          <w:b/>
          <w:bCs/>
          <w:color w:val="334155"/>
          <w:sz w:val="26"/>
          <w:szCs w:val="26"/>
        </w:rPr>
        <w:t xml:space="preserve">Nieuwe bestanden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626"/>
      </w:tblGrid>
      <w:tr>
        <w:tc>
          <w:tcPr>
            <w:tcW w:type="dxa" w:w="40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Bestand</w:t>
            </w:r>
          </w:p>
        </w:tc>
        <w:tc>
          <w:tcPr>
            <w:tcW w:type="dxa" w:w="14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Type</w:t>
            </w:r>
          </w:p>
        </w:tc>
        <w:tc>
          <w:tcPr>
            <w:tcW w:type="dxa" w:w="3626"/>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Aangemaakt in</w:t>
            </w:r>
          </w:p>
        </w:tc>
      </w:tr>
      <w:tr>
        <w:tc>
          <w:tcPr>
            <w:tcW w:type="dxa" w:w="4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Backend/app/models/ai_generatie_models.py</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Python</w:t>
            </w:r>
          </w:p>
        </w:tc>
        <w:tc>
          <w:tcPr>
            <w:tcW w:type="dxa" w:w="36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TD_1 sectie 4.2</w:t>
            </w:r>
          </w:p>
        </w:tc>
      </w:tr>
      <w:tr>
        <w:tc>
          <w:tcPr>
            <w:tcW w:type="dxa" w:w="4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Backend/app/services/ai_generatie_service.py</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Python</w:t>
            </w:r>
          </w:p>
        </w:tc>
        <w:tc>
          <w:tcPr>
            <w:tcW w:type="dxa" w:w="3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TD_1 sectie 3.1</w:t>
            </w:r>
          </w:p>
        </w:tc>
      </w:tr>
      <w:tr>
        <w:tc>
          <w:tcPr>
            <w:tcW w:type="dxa" w:w="4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Backend/app/services/downstream_service.py</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Python</w:t>
            </w:r>
          </w:p>
        </w:tc>
        <w:tc>
          <w:tcPr>
            <w:tcW w:type="dxa" w:w="36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TD_1 sectie 3.3</w:t>
            </w:r>
          </w:p>
        </w:tc>
      </w:tr>
      <w:tr>
        <w:tc>
          <w:tcPr>
            <w:tcW w:type="dxa" w:w="4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Backend/app/routers/ai_generatie_router.py</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Python</w:t>
            </w:r>
          </w:p>
        </w:tc>
        <w:tc>
          <w:tcPr>
            <w:tcW w:type="dxa" w:w="3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TD_1 sectie 4.3</w:t>
            </w:r>
          </w:p>
        </w:tc>
      </w:tr>
      <w:tr>
        <w:tc>
          <w:tcPr>
            <w:tcW w:type="dxa" w:w="4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Frontend/css/ai-generatie.css</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CSS</w:t>
            </w:r>
          </w:p>
        </w:tc>
        <w:tc>
          <w:tcPr>
            <w:tcW w:type="dxa" w:w="36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TD_2 sectie 5.2 + TD_3 sectie 2.3</w:t>
            </w:r>
          </w:p>
        </w:tc>
      </w:tr>
      <w:tr>
        <w:tc>
          <w:tcPr>
            <w:tcW w:type="dxa" w:w="4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Frontend/js/components/AiGeneratieGrid.js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JavaScript</w:t>
            </w:r>
          </w:p>
        </w:tc>
        <w:tc>
          <w:tcPr>
            <w:tcW w:type="dxa" w:w="3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TD_2 sectie 2.2</w:t>
            </w:r>
          </w:p>
        </w:tc>
      </w:tr>
      <w:tr>
        <w:tc>
          <w:tcPr>
            <w:tcW w:type="dxa" w:w="4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Frontend/js/components/AiGenerateModal.js</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JavaScript</w:t>
            </w:r>
          </w:p>
        </w:tc>
        <w:tc>
          <w:tcPr>
            <w:tcW w:type="dxa" w:w="36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TD_2 sectie 3.3</w:t>
            </w:r>
          </w:p>
        </w:tc>
      </w:tr>
      <w:tr>
        <w:tc>
          <w:tcPr>
            <w:tcW w:type="dxa" w:w="4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Frontend/js/components/DownstreamConfirmModal.js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JavaScript</w:t>
            </w:r>
          </w:p>
        </w:tc>
        <w:tc>
          <w:tcPr>
            <w:tcW w:type="dxa" w:w="3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TD_2 sectie 4.2</w:t>
            </w:r>
          </w:p>
        </w:tc>
      </w:tr>
    </w:tbl>
    <w:p>
      <w:r>
        <w:rPr>
          <w:rFonts w:ascii="Calibri" w:cs="Calibri" w:eastAsia="Calibri" w:hAnsi="Calibri"/>
        </w:rPr>
        <w:t xml:space="preserve"/>
      </w:r>
    </w:p>
    <w:p>
      <w:pPr>
        <w:pStyle w:val="Heading2"/>
        <w:spacing w:before="240" w:after="120"/>
      </w:pPr>
      <w:r>
        <w:rPr>
          <w:rFonts w:ascii="Calibri" w:cs="Calibri" w:eastAsia="Calibri" w:hAnsi="Calibri"/>
          <w:b/>
          <w:bCs/>
          <w:color w:val="334155"/>
          <w:sz w:val="26"/>
          <w:szCs w:val="26"/>
        </w:rPr>
        <w:t xml:space="preserve">Gewijzigde bestanden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626"/>
      </w:tblGrid>
      <w:tr>
        <w:tc>
          <w:tcPr>
            <w:tcW w:type="dxa" w:w="40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Bestand</w:t>
            </w:r>
          </w:p>
        </w:tc>
        <w:tc>
          <w:tcPr>
            <w:tcW w:type="dxa" w:w="14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Type</w:t>
            </w:r>
          </w:p>
        </w:tc>
        <w:tc>
          <w:tcPr>
            <w:tcW w:type="dxa" w:w="3626"/>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Wijziging</w:t>
            </w:r>
          </w:p>
        </w:tc>
      </w:tr>
      <w:tr>
        <w:tc>
          <w:tcPr>
            <w:tcW w:type="dxa" w:w="4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Backend/app/main.py</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Python</w:t>
            </w:r>
          </w:p>
        </w:tc>
        <w:tc>
          <w:tcPr>
            <w:tcW w:type="dxa" w:w="36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2 regels: import + include_router (TD_1 sectie 5)</w:t>
            </w:r>
          </w:p>
        </w:tc>
      </w:tr>
      <w:tr>
        <w:tc>
          <w:tcPr>
            <w:tcW w:type="dxa" w:w="4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Frontend/js/views/WorkflowView.js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JavaScript</w:t>
            </w:r>
          </w:p>
        </w:tc>
        <w:tc>
          <w:tcPr>
            <w:tcW w:type="dxa" w:w="3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Volledig herschreven v2.0 (TD_3 sectie 2.2)</w:t>
            </w:r>
          </w:p>
        </w:tc>
      </w:tr>
      <w:tr>
        <w:tc>
          <w:tcPr>
            <w:tcW w:type="dxa" w:w="4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Frontend/js/modals/TenderCommandCenter.js</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JavaScript</w:t>
            </w:r>
          </w:p>
        </w:tc>
        <w:tc>
          <w:tcPr>
            <w:tcW w:type="dxa" w:w="36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3 kleine aanvullingen (TD_2 sectie 6 + TD_3 sectie 3.2)</w:t>
            </w:r>
          </w:p>
        </w:tc>
      </w:tr>
      <w:tr>
        <w:tc>
          <w:tcPr>
            <w:tcW w:type="dxa" w:w="4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Frontend/index.html</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HTML</w:t>
            </w:r>
          </w:p>
        </w:tc>
        <w:tc>
          <w:tcPr>
            <w:tcW w:type="dxa" w:w="36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1 regel: CSS link toevoegen (TD_2 stap B2)</w:t>
            </w:r>
          </w:p>
        </w:tc>
      </w:tr>
    </w:tbl>
    <w:p>
      <w:r>
        <w:rPr>
          <w:rFonts w:ascii="Calibri" w:cs="Calibri" w:eastAsia="Calibri" w:hAnsi="Calibri"/>
        </w:rPr>
        <w:t xml:space="preserve"/>
      </w:r>
    </w:p>
    <w:p>
      <w:pPr>
        <w:pStyle w:val="Heading2"/>
        <w:spacing w:before="240" w:after="120"/>
      </w:pPr>
      <w:r>
        <w:rPr>
          <w:rFonts w:ascii="Calibri" w:cs="Calibri" w:eastAsia="Calibri" w:hAnsi="Calibri"/>
          <w:b/>
          <w:bCs/>
          <w:color w:val="334155"/>
          <w:sz w:val="26"/>
          <w:szCs w:val="26"/>
        </w:rPr>
        <w:t xml:space="preserve">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Actie</w:t>
            </w:r>
          </w:p>
        </w:tc>
        <w:tc>
          <w:tcPr>
            <w:tcW w:type="dxa" w:w="6026"/>
            <w:tcBorders>
              <w:top w:val="single" w:color="6366F1" w:sz="1"/>
              <w:left w:val="single" w:color="6366F1" w:sz="1"/>
              <w:bottom w:val="single" w:color="6366F1" w:sz="1"/>
              <w:right w:val="single" w:color="6366F1" w:sz="1"/>
            </w:tcBorders>
            <w:shd w:fill="6366F1" w:val="clear"/>
            <w:tcMar>
              <w:top w:type="dxa" w:w="100"/>
              <w:left w:type="dxa" w:w="160"/>
              <w:bottom w:type="dxa" w:w="100"/>
              <w:right w:type="dxa" w:w="160"/>
            </w:tcMar>
          </w:tcPr>
          <w:p>
            <w:pPr>
              <w:spacing w:before="0" w:after="80"/>
              <w:jc w:val="left"/>
            </w:pPr>
            <w:r>
              <w:rPr>
                <w:rFonts w:ascii="Calibri" w:cs="Calibri" w:eastAsia="Calibri" w:hAnsi="Calibri"/>
                <w:b/>
                <w:bCs/>
                <w:color w:val="FFFFFF"/>
                <w:sz w:val="18"/>
                <w:szCs w:val="18"/>
              </w:rPr>
              <w:t xml:space="preserve">Details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Nieuwe tabel: ai_generaties</w:t>
            </w:r>
          </w:p>
        </w:tc>
        <w:tc>
          <w:tcPr>
            <w:tcW w:type="dxa" w:w="6026"/>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16 kolommen, RLS ingeschakeld, 2 indexes (TD_1 sectie 2.3)</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Uitbreiding: tender_documenten</w:t>
            </w:r>
          </w:p>
        </w:tc>
        <w:tc>
          <w:tcPr>
            <w:tcW w:type="dxa" w:w="6026"/>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80"/>
              <w:jc w:val="left"/>
            </w:pPr>
            <w:r>
              <w:rPr>
                <w:rFonts w:ascii="Calibri" w:cs="Calibri" w:eastAsia="Calibri" w:hAnsi="Calibri"/>
                <w:color w:val="334155"/>
                <w:sz w:val="18"/>
                <w:szCs w:val="18"/>
              </w:rPr>
              <w:t xml:space="preserve">2 nieuwe kolommen: ai_generatie_id en document_categorie (TD_1 sectie 2.3)</w:t>
            </w:r>
          </w:p>
        </w:tc>
      </w:tr>
    </w:tbl>
    <w:p>
      <w:r>
        <w:rPr>
          <w:rFonts w:ascii="Calibri" w:cs="Calibri" w:eastAsia="Calibri" w:hAnsi="Calibri"/>
        </w:rPr>
        <w:t xml:space="preserve"/>
      </w:r>
    </w:p>
    <w:p>
      <w:r>
        <w:rPr>
          <w:rFonts w:ascii="Calibri" w:cs="Calibri" w:eastAsia="Calibri" w:hAnsi="Calibri"/>
        </w:rPr>
        <w:t xml:space="preserve"/>
      </w:r>
    </w:p>
    <w:p>
      <w:pPr>
        <w:pBdr>
          <w:bottom w:val="single" w:color="E2E8F0" w:sz="4" w:space="1"/>
        </w:pBdr>
        <w:spacing w:before="80" w:after="80"/>
      </w:pPr>
      <w:r>
        <w:rPr>
          <w:rFonts w:ascii="Calibri" w:cs="Calibri" w:eastAsia="Calibri" w:hAnsi="Calibri"/>
        </w:rPr>
        <w:t xml:space="preserve"/>
      </w:r>
    </w:p>
    <w:p>
      <w:pPr>
        <w:spacing w:before="120" w:after="80"/>
        <w:jc w:val="center"/>
      </w:pPr>
      <w:r>
        <w:rPr>
          <w:rFonts w:ascii="Calibri" w:cs="Calibri" w:eastAsia="Calibri" w:hAnsi="Calibri"/>
          <w:color w:val="475569"/>
          <w:sz w:val="16"/>
          <w:szCs w:val="16"/>
        </w:rPr>
        <w:t xml:space="preserve">Einde TD_3 Workflow &amp; Integratie | Alle drie TD-bestanden zijn gereed voor implementatie.</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before="120" w:after="0"/>
    </w:pPr>
    <w:r>
      <w:rPr>
        <w:rFonts w:ascii="Calibri" w:cs="Calibri" w:eastAsia="Calibri" w:hAnsi="Calibri"/>
        <w:color w:val="475569"/>
        <w:sz w:val="16"/>
        <w:szCs w:val="16"/>
      </w:rPr>
      <w:t xml:space="preserve">Vertrouwelijk - intern gebruik | v1.0 | 2 maart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spacing w:before="0" w:after="120"/>
    </w:pPr>
    <w:r>
      <w:rPr>
        <w:rFonts w:ascii="Calibri" w:cs="Calibri" w:eastAsia="Calibri" w:hAnsi="Calibri"/>
        <w:color w:val="475569"/>
        <w:sz w:val="16"/>
        <w:szCs w:val="16"/>
      </w:rPr>
      <w:t xml:space="preserve">TenderZen - TD_3 Workflow &amp; Integratie | AI Generatie Module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4338CA"/>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334155"/>
      <w:sz w:val="26"/>
      <w:szCs w:val="26"/>
    </w:rPr>
  </w:style>
  <w:style w:type="paragraph" w:styleId="Heading3">
    <w:name w:val="Heading 3"/>
    <w:basedOn w:val="Normal"/>
    <w:next w:val="Normal"/>
    <w:qFormat/>
    <w:pPr>
      <w:spacing w:before="200" w:after="80"/>
      <w:outlineLvl w:val="2"/>
    </w:pPr>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2026-03-02T15:16:14.011Z</dcterms:created>
  <dcterms:modified xsi:type="dcterms:W3CDTF">2026-03-02T15:16:14.012Z</dcterms:modified>
</cp:coreProperties>
</file>

<file path=docProps/custom.xml><?xml version="1.0" encoding="utf-8"?>
<Properties xmlns="http://schemas.openxmlformats.org/officeDocument/2006/custom-properties" xmlns:vt="http://schemas.openxmlformats.org/officeDocument/2006/docPropsVTypes"/>
</file>