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AB" w:rsidRDefault="003756AB" w:rsidP="00825068">
      <w:pPr>
        <w:spacing w:after="0" w:line="240" w:lineRule="auto"/>
        <w:jc w:val="both"/>
      </w:pPr>
    </w:p>
    <w:p w:rsidR="00825068" w:rsidRPr="00441956" w:rsidRDefault="00825068" w:rsidP="00825068">
      <w:pPr>
        <w:spacing w:after="0" w:line="240" w:lineRule="auto"/>
        <w:jc w:val="both"/>
      </w:pPr>
      <w:r>
        <w:t xml:space="preserve">Jeśli </w:t>
      </w:r>
      <w:r w:rsidR="003756AB">
        <w:t xml:space="preserve">twój </w:t>
      </w:r>
      <w:r>
        <w:t>pies:</w:t>
      </w:r>
    </w:p>
    <w:p w:rsidR="00825068" w:rsidRDefault="00825068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prezentuje zachowania agresywne</w:t>
      </w:r>
      <w:r w:rsidR="003756AB">
        <w:t xml:space="preserve"> w stosunku do ludzi i zwierząt</w:t>
      </w:r>
      <w:r>
        <w:t>;</w:t>
      </w:r>
    </w:p>
    <w:p w:rsidR="00825068" w:rsidRDefault="003756AB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załatwia swoje potrzeby fizjologiczne w domu;</w:t>
      </w:r>
    </w:p>
    <w:p w:rsidR="003756AB" w:rsidRDefault="003756AB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nadmiernie wokalizuje (szczekanie, wycie, skomlenie)</w:t>
      </w:r>
    </w:p>
    <w:p w:rsidR="003756AB" w:rsidRPr="00441956" w:rsidRDefault="00F3494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 w:rsidRPr="00441956">
        <w:t>ma problemy z separacją;</w:t>
      </w:r>
    </w:p>
    <w:p w:rsidR="00F34941" w:rsidRPr="00441956" w:rsidRDefault="00F3494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 w:rsidRPr="00441956">
        <w:t>przejawia fobie dźwiękowe (np. boi się burzy czy fajerwerków);</w:t>
      </w:r>
    </w:p>
    <w:p w:rsidR="00441956" w:rsidRPr="00441956" w:rsidRDefault="00F3494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 w:rsidRPr="00441956">
        <w:t xml:space="preserve">nadmiernie broni dostępu do zasobów (broni jedzenia, miski, dostępu do miejsca czy </w:t>
      </w:r>
      <w:r w:rsidR="00C35DC7" w:rsidRPr="00441956">
        <w:t>właściciela</w:t>
      </w:r>
      <w:r w:rsidRPr="00441956">
        <w:t>)</w:t>
      </w:r>
      <w:r w:rsidR="00C35DC7" w:rsidRPr="00441956">
        <w:t>;</w:t>
      </w:r>
    </w:p>
    <w:p w:rsidR="00441956" w:rsidRPr="00441956" w:rsidRDefault="000A1C1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wygryza lub wylizuje sierść, co  prowadzi</w:t>
      </w:r>
      <w:r w:rsidR="00441956" w:rsidRPr="00441956">
        <w:t xml:space="preserve"> nawet do powstawania ran</w:t>
      </w:r>
      <w:r w:rsidR="005D2F79">
        <w:t>, goni własny ogon, kręci się w kółko</w:t>
      </w:r>
      <w:r w:rsidR="00441956" w:rsidRPr="00441956">
        <w:rPr>
          <w:rFonts w:ascii="Arial" w:hAnsi="Arial" w:cs="Arial"/>
          <w:sz w:val="20"/>
          <w:szCs w:val="20"/>
          <w:shd w:val="clear" w:color="auto" w:fill="FFFFFF"/>
        </w:rPr>
        <w:t>;</w:t>
      </w:r>
    </w:p>
    <w:p w:rsidR="00F34941" w:rsidRPr="00441956" w:rsidRDefault="000A1C1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jest apatyczny</w:t>
      </w:r>
      <w:r w:rsidR="00441956" w:rsidRPr="00441956">
        <w:t xml:space="preserve">, </w:t>
      </w:r>
      <w:r>
        <w:t xml:space="preserve">wykazuje </w:t>
      </w:r>
      <w:r w:rsidR="00441956" w:rsidRPr="00441956">
        <w:t>brak apetytu,</w:t>
      </w:r>
      <w:r>
        <w:t xml:space="preserve"> nie chce się bawić;</w:t>
      </w:r>
      <w:r w:rsidR="00441956" w:rsidRPr="00441956">
        <w:t xml:space="preserve"> </w:t>
      </w:r>
    </w:p>
    <w:p w:rsidR="00441956" w:rsidRDefault="000A1C11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prezentuje nadmierną</w:t>
      </w:r>
      <w:r w:rsidR="00441956" w:rsidRPr="00441956">
        <w:t xml:space="preserve"> lękliwość, strach przed ludźmi czy innymi zwierzętami; </w:t>
      </w:r>
    </w:p>
    <w:p w:rsidR="007F60C2" w:rsidRDefault="007F60C2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jest nadmiernie ponudzony;</w:t>
      </w:r>
    </w:p>
    <w:p w:rsidR="005D2F79" w:rsidRDefault="00BF46E9" w:rsidP="00825068">
      <w:pPr>
        <w:pStyle w:val="Akapitzlist"/>
        <w:numPr>
          <w:ilvl w:val="0"/>
          <w:numId w:val="1"/>
        </w:numPr>
        <w:spacing w:after="0" w:line="240" w:lineRule="auto"/>
        <w:jc w:val="both"/>
      </w:pPr>
      <w:r>
        <w:t>prezentuje często</w:t>
      </w:r>
      <w:r w:rsidR="005D2F79">
        <w:t xml:space="preserve"> zachowania kopulacyjne;</w:t>
      </w:r>
    </w:p>
    <w:p w:rsidR="005D2F79" w:rsidRPr="00441956" w:rsidRDefault="005D2F79" w:rsidP="005D2F79">
      <w:pPr>
        <w:pStyle w:val="Akapitzlist"/>
        <w:spacing w:after="0" w:line="240" w:lineRule="auto"/>
        <w:jc w:val="both"/>
      </w:pPr>
    </w:p>
    <w:p w:rsidR="00825068" w:rsidRPr="00441956" w:rsidRDefault="00825068" w:rsidP="00825068">
      <w:pPr>
        <w:spacing w:after="0" w:line="240" w:lineRule="auto"/>
        <w:jc w:val="both"/>
      </w:pPr>
      <w:r w:rsidRPr="00441956">
        <w:t xml:space="preserve">Jeśli </w:t>
      </w:r>
      <w:r w:rsidR="003756AB" w:rsidRPr="00441956">
        <w:t xml:space="preserve">twój </w:t>
      </w:r>
      <w:r w:rsidRPr="00441956">
        <w:t>kot:</w:t>
      </w:r>
    </w:p>
    <w:p w:rsidR="00825068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załatwia się poza kuwetą;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znaczy meble i ściany moczem;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prezentuje zachowania agresywne wobec opiekuna lub innych zwierząt;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nadmiernie wokalizuje (uporczywie miałczy);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>silnie wylizuje się, co prowadzi do wyłysień oraz do powstawania ran;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zbyt dużo śpi i jest apatyczny (zbyt długo przebywa w jednym miejscu) bądź jest silnie pobudzony; </w:t>
      </w:r>
    </w:p>
    <w:p w:rsidR="003756AB" w:rsidRDefault="003756AB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traci apetyt lub odwrotnie, je bardzo łapczywie. </w:t>
      </w:r>
    </w:p>
    <w:p w:rsidR="00200B18" w:rsidRPr="00825068" w:rsidRDefault="00200B18" w:rsidP="00825068">
      <w:pPr>
        <w:pStyle w:val="Akapitzlist"/>
        <w:numPr>
          <w:ilvl w:val="0"/>
          <w:numId w:val="2"/>
        </w:numPr>
        <w:spacing w:after="0" w:line="240" w:lineRule="auto"/>
        <w:jc w:val="both"/>
      </w:pPr>
      <w:r>
        <w:t xml:space="preserve">Prezentuje zachowania kompulsywne i stereotypie </w:t>
      </w:r>
    </w:p>
    <w:p w:rsidR="003756AB" w:rsidRDefault="003756AB" w:rsidP="00825068">
      <w:pPr>
        <w:spacing w:after="0" w:line="240" w:lineRule="auto"/>
        <w:jc w:val="both"/>
      </w:pPr>
    </w:p>
    <w:p w:rsidR="005D2F79" w:rsidRDefault="00BF46E9" w:rsidP="00825068">
      <w:pPr>
        <w:spacing w:after="0" w:line="240" w:lineRule="auto"/>
        <w:jc w:val="both"/>
      </w:pPr>
      <w:r>
        <w:t xml:space="preserve">Wówczas należy skontaktować się z behawiorystą, celem przeprowadzenia konsultacji behawioralnej. </w:t>
      </w:r>
      <w:r w:rsidR="005D2F79">
        <w:t>Na czym</w:t>
      </w:r>
      <w:r>
        <w:t xml:space="preserve"> ona polega</w:t>
      </w:r>
      <w:r w:rsidR="005D2F79">
        <w:t>?</w:t>
      </w:r>
    </w:p>
    <w:p w:rsidR="00C83008" w:rsidRDefault="00C83008" w:rsidP="00825068">
      <w:pPr>
        <w:spacing w:after="0" w:line="240" w:lineRule="auto"/>
        <w:jc w:val="both"/>
      </w:pPr>
    </w:p>
    <w:p w:rsidR="00C83008" w:rsidRPr="00447B2C" w:rsidRDefault="00C83008" w:rsidP="00C83008">
      <w:pPr>
        <w:spacing w:after="0" w:line="240" w:lineRule="auto"/>
        <w:jc w:val="both"/>
      </w:pPr>
      <w:r w:rsidRPr="00447B2C">
        <w:t>Głównym</w:t>
      </w:r>
      <w:r w:rsidR="00BF46E9">
        <w:t xml:space="preserve"> celem moich terapii</w:t>
      </w:r>
      <w:r w:rsidRPr="00447B2C">
        <w:t xml:space="preserve"> jest wypracowanie u zwierzęcia prezen</w:t>
      </w:r>
      <w:r w:rsidR="00BF46E9">
        <w:t>tującego zaburzenia, jak największą ilość</w:t>
      </w:r>
      <w:r w:rsidRPr="00447B2C">
        <w:t xml:space="preserve"> zachowań adaptacyjnych, które rozwiną </w:t>
      </w:r>
      <w:r w:rsidR="00BF46E9">
        <w:t>jego kompetencje, większą niezależność, oraz pewność siebie. Wszystkie te elementy sprzyjają poprawie samopoczucia zwierzęcia, co z kolei znacznie usprawnia  funkcjonowanie</w:t>
      </w:r>
      <w:r w:rsidRPr="00447B2C">
        <w:t xml:space="preserve"> w środowisku w jakim żyje. </w:t>
      </w:r>
    </w:p>
    <w:p w:rsidR="00C83008" w:rsidRPr="00447B2C" w:rsidRDefault="00C83008" w:rsidP="00C83008">
      <w:pPr>
        <w:spacing w:after="0" w:line="240" w:lineRule="auto"/>
        <w:jc w:val="both"/>
      </w:pPr>
      <w:r w:rsidRPr="00447B2C">
        <w:t xml:space="preserve">Moje terapie zaczynam od dokładnej analizy procesów emocjonalnych i neurohormonalnych.  Analiza ta w znacznym stopniu pomaga przede wszystkim właścicielom zwierząt zrozumieć, co dzieje się z ich pupilami, w czasie prezentowania niepożądanych zachowań. </w:t>
      </w:r>
    </w:p>
    <w:p w:rsidR="00C83008" w:rsidRPr="00447B2C" w:rsidRDefault="00C83008" w:rsidP="00C83008">
      <w:pPr>
        <w:spacing w:after="0" w:line="240" w:lineRule="auto"/>
        <w:jc w:val="both"/>
      </w:pPr>
      <w:r w:rsidRPr="00447B2C">
        <w:t>To zrozumienie staje się podstawą do dalszej pracy terapeutycznej. Właściciele podczas takiej terapii poznają narzędzia, dzięki którym, uczą się jak można modyfikować zachowania niepożąda</w:t>
      </w:r>
      <w:r w:rsidR="00447B2C">
        <w:t>ne, uzyskując przy tym pozytywne</w:t>
      </w:r>
      <w:r w:rsidRPr="00447B2C">
        <w:t xml:space="preserve"> efekty. </w:t>
      </w:r>
    </w:p>
    <w:p w:rsidR="00C83008" w:rsidRPr="00447B2C" w:rsidRDefault="00C83008" w:rsidP="00C83008">
      <w:pPr>
        <w:spacing w:after="0" w:line="240" w:lineRule="auto"/>
        <w:jc w:val="both"/>
      </w:pPr>
      <w:r w:rsidRPr="00447B2C">
        <w:t>Swoją pracę terapeutyczną opieram na trzech głównych założeniach, jakimi są:</w:t>
      </w:r>
    </w:p>
    <w:p w:rsidR="00C83008" w:rsidRPr="00447B2C" w:rsidRDefault="00C83008" w:rsidP="00C83008">
      <w:pPr>
        <w:pStyle w:val="Akapitzlist"/>
        <w:numPr>
          <w:ilvl w:val="0"/>
          <w:numId w:val="4"/>
        </w:numPr>
        <w:spacing w:after="0" w:line="240" w:lineRule="auto"/>
        <w:jc w:val="both"/>
      </w:pPr>
      <w:r w:rsidRPr="00447B2C">
        <w:t xml:space="preserve">wyuczenie w zwierzęciu zachowań deficytowych, </w:t>
      </w:r>
    </w:p>
    <w:p w:rsidR="00C83008" w:rsidRPr="00447B2C" w:rsidRDefault="00C83008" w:rsidP="00C83008">
      <w:pPr>
        <w:pStyle w:val="Akapitzlist"/>
        <w:numPr>
          <w:ilvl w:val="0"/>
          <w:numId w:val="4"/>
        </w:numPr>
        <w:spacing w:after="0" w:line="240" w:lineRule="auto"/>
        <w:jc w:val="both"/>
      </w:pPr>
      <w:r w:rsidRPr="00447B2C">
        <w:t>generalizowanie i utrzymywanie efektów terapii w czasie,</w:t>
      </w:r>
    </w:p>
    <w:p w:rsidR="00C83008" w:rsidRPr="00447B2C" w:rsidRDefault="00C83008" w:rsidP="00C83008">
      <w:pPr>
        <w:pStyle w:val="Akapitzlist"/>
        <w:numPr>
          <w:ilvl w:val="0"/>
          <w:numId w:val="4"/>
        </w:numPr>
        <w:spacing w:after="0" w:line="240" w:lineRule="auto"/>
        <w:jc w:val="both"/>
      </w:pPr>
      <w:r w:rsidRPr="00447B2C">
        <w:t xml:space="preserve">redukowanie zachowań niepożądanych. </w:t>
      </w:r>
    </w:p>
    <w:p w:rsidR="00C83008" w:rsidRDefault="00C83008" w:rsidP="00825068">
      <w:pPr>
        <w:spacing w:after="0" w:line="240" w:lineRule="auto"/>
        <w:jc w:val="both"/>
      </w:pPr>
    </w:p>
    <w:p w:rsidR="005D2F79" w:rsidRDefault="005D2F79" w:rsidP="00825068">
      <w:pPr>
        <w:spacing w:after="0" w:line="240" w:lineRule="auto"/>
        <w:jc w:val="both"/>
      </w:pPr>
      <w:r w:rsidRPr="005D2F79">
        <w:rPr>
          <w:b/>
        </w:rPr>
        <w:t>Pierwsze spotkanie</w:t>
      </w:r>
      <w:r>
        <w:t xml:space="preserve"> </w:t>
      </w:r>
    </w:p>
    <w:p w:rsidR="005D2F79" w:rsidRDefault="005D2F79" w:rsidP="00825068">
      <w:pPr>
        <w:spacing w:after="0" w:line="240" w:lineRule="auto"/>
        <w:jc w:val="both"/>
      </w:pPr>
      <w:r>
        <w:t>Zwykle trwa około 2 godzin.  Najczęściej odbywa się w domu właściciela zwierzęcia, po to by przyjrzeć się jego codziennemu ży</w:t>
      </w:r>
      <w:r w:rsidR="00447B2C">
        <w:t>ciu i ustalić, co powoduje</w:t>
      </w:r>
      <w:r>
        <w:t xml:space="preserve"> u zwierzęcia </w:t>
      </w:r>
      <w:r w:rsidR="00200B18">
        <w:t xml:space="preserve">jego </w:t>
      </w:r>
      <w:r>
        <w:t>zaburzenia w zachowaniu.</w:t>
      </w:r>
    </w:p>
    <w:p w:rsidR="005D2F79" w:rsidRDefault="005D2F79" w:rsidP="00825068">
      <w:pPr>
        <w:spacing w:after="0" w:line="240" w:lineRule="auto"/>
        <w:jc w:val="both"/>
      </w:pPr>
      <w:r>
        <w:t>Behawiorysta zbiera informacje, które będą potrzebne do opisa</w:t>
      </w:r>
      <w:r w:rsidR="009F158E">
        <w:t xml:space="preserve">nia i zrozumienia przypadku </w:t>
      </w:r>
      <w:r>
        <w:t xml:space="preserve">oraz do przygotowania indywidualnego planu terapii. </w:t>
      </w:r>
    </w:p>
    <w:p w:rsidR="005D2F79" w:rsidRDefault="009F158E" w:rsidP="00825068">
      <w:pPr>
        <w:spacing w:after="0" w:line="240" w:lineRule="auto"/>
        <w:jc w:val="both"/>
      </w:pPr>
      <w:r>
        <w:lastRenderedPageBreak/>
        <w:t>Na pierwszym</w:t>
      </w:r>
      <w:r w:rsidR="005D2F79">
        <w:t xml:space="preserve"> spotkaniu właściciel </w:t>
      </w:r>
      <w:r w:rsidR="00447B2C">
        <w:t>dostaje już</w:t>
      </w:r>
      <w:r w:rsidR="00D6045C">
        <w:t xml:space="preserve"> </w:t>
      </w:r>
      <w:r w:rsidR="00BF46E9">
        <w:t xml:space="preserve">sporo uwag i ustnie ustalony </w:t>
      </w:r>
      <w:r w:rsidR="00D6045C">
        <w:t>wstępny plan pracy</w:t>
      </w:r>
      <w:r w:rsidR="00BF46E9">
        <w:t>.</w:t>
      </w:r>
      <w:r w:rsidR="00D6045C">
        <w:t xml:space="preserve"> </w:t>
      </w:r>
      <w:r w:rsidR="007522AC">
        <w:t>Zapoznaje się z t</w:t>
      </w:r>
      <w:r w:rsidR="00D6045C">
        <w:t>y</w:t>
      </w:r>
      <w:r w:rsidR="007522AC">
        <w:t xml:space="preserve">m, </w:t>
      </w:r>
      <w:r w:rsidR="00D6045C">
        <w:t xml:space="preserve">jak przeciwdziałać zachowaniom niepożądanym. </w:t>
      </w:r>
      <w:r w:rsidR="005216E8">
        <w:t>(np. zapobiec zachowaniom agresywnym</w:t>
      </w:r>
      <w:r>
        <w:t xml:space="preserve"> czy zminimalizować nadmierny lęk</w:t>
      </w:r>
      <w:r w:rsidR="00D6045C">
        <w:t xml:space="preserve"> zwierzęcia wobec innych ludzi czy zwierząt</w:t>
      </w:r>
      <w:r w:rsidR="007522AC">
        <w:t>).</w:t>
      </w:r>
    </w:p>
    <w:p w:rsidR="0009741A" w:rsidRDefault="007522AC" w:rsidP="0009741A">
      <w:pPr>
        <w:spacing w:after="0" w:line="240" w:lineRule="auto"/>
        <w:jc w:val="both"/>
      </w:pPr>
      <w:r>
        <w:t>Następnie w przeciągu trzech dni, właściciel psa lub kota dostaje w wersji elektronicznej szczegółowy plan terapii który później sukcesywnie realizuje</w:t>
      </w:r>
      <w:r w:rsidR="00D6045C">
        <w:t xml:space="preserve"> w stałym kontakcie z behawiorystą.</w:t>
      </w:r>
      <w:r w:rsidR="0009741A">
        <w:t xml:space="preserve"> </w:t>
      </w:r>
      <w:r w:rsidR="0009741A">
        <w:t xml:space="preserve">Plan ten jest wzbogacony o opracowaną indywidualną dietę oraz program zabawy i relaksacji pupila. </w:t>
      </w:r>
    </w:p>
    <w:p w:rsidR="00D6045C" w:rsidRPr="007522AC" w:rsidRDefault="00D6045C" w:rsidP="00825068">
      <w:pPr>
        <w:spacing w:after="0" w:line="240" w:lineRule="auto"/>
        <w:jc w:val="both"/>
      </w:pPr>
    </w:p>
    <w:p w:rsidR="007522AC" w:rsidRDefault="007522AC" w:rsidP="00825068">
      <w:pPr>
        <w:spacing w:after="0" w:line="240" w:lineRule="auto"/>
        <w:jc w:val="both"/>
        <w:rPr>
          <w:b/>
        </w:rPr>
      </w:pPr>
    </w:p>
    <w:p w:rsidR="00D6045C" w:rsidRPr="00D6045C" w:rsidRDefault="00D6045C" w:rsidP="00825068">
      <w:pPr>
        <w:spacing w:after="0" w:line="240" w:lineRule="auto"/>
        <w:jc w:val="both"/>
        <w:rPr>
          <w:b/>
        </w:rPr>
      </w:pPr>
      <w:r w:rsidRPr="00D6045C">
        <w:rPr>
          <w:b/>
        </w:rPr>
        <w:t>Drugie spotkanie</w:t>
      </w:r>
    </w:p>
    <w:p w:rsidR="00D6045C" w:rsidRDefault="00D6045C" w:rsidP="00825068">
      <w:pPr>
        <w:spacing w:after="0" w:line="240" w:lineRule="auto"/>
        <w:jc w:val="both"/>
      </w:pPr>
      <w:r>
        <w:t>Może przebiec już w dowolnie ustalonym wspólnie miejscu</w:t>
      </w:r>
      <w:r w:rsidR="0009741A">
        <w:t xml:space="preserve"> i czasie</w:t>
      </w:r>
      <w:r>
        <w:t xml:space="preserve">. </w:t>
      </w:r>
      <w:r w:rsidR="0009741A">
        <w:t xml:space="preserve"> Spotkanie to ma na celu omówienie wyników realizowanej terapii oraz wprowadzeniu ewentualnych zmian, w celu uzyskania większych efektów niniejszej pracy.  </w:t>
      </w:r>
    </w:p>
    <w:p w:rsidR="00447B2C" w:rsidRDefault="00447B2C" w:rsidP="00825068">
      <w:pPr>
        <w:spacing w:after="0" w:line="240" w:lineRule="auto"/>
        <w:jc w:val="both"/>
      </w:pPr>
    </w:p>
    <w:p w:rsidR="001F7FD0" w:rsidRPr="001F7FD0" w:rsidRDefault="007F60C2" w:rsidP="001F7FD0">
      <w:pPr>
        <w:spacing w:after="0" w:line="240" w:lineRule="auto"/>
        <w:jc w:val="both"/>
      </w:pPr>
      <w:r w:rsidRPr="001F7FD0">
        <w:t xml:space="preserve">Terapia behawioralna nie zawsze oparta jest o farmakoterapię. Często </w:t>
      </w:r>
      <w:r w:rsidR="001F7FD0">
        <w:t xml:space="preserve">w swojej pracy, </w:t>
      </w:r>
      <w:r w:rsidR="001F7FD0" w:rsidRPr="001F7FD0">
        <w:t xml:space="preserve">wykorzystuję również inne narzędzia, takie jak </w:t>
      </w:r>
      <w:r w:rsidR="001F7FD0">
        <w:t>feromonoterapię, aromaterapię</w:t>
      </w:r>
      <w:r w:rsidR="001F7FD0" w:rsidRPr="001F7FD0">
        <w:t>, masaż, ziołolecznic</w:t>
      </w:r>
      <w:r w:rsidR="001F7FD0">
        <w:t>two czy owijanie ciała psa (o</w:t>
      </w:r>
      <w:r w:rsidR="001F7FD0" w:rsidRPr="001F7FD0">
        <w:t xml:space="preserve">wijanie ciała psa dzięki naciskowi w różnych miejscach ciała, poprawia krążenie, ogranicza napięcie czy działa wręcz uspakajająco. Jednym zdaniem, wpływa na równowagę emocjonalną psa). </w:t>
      </w:r>
    </w:p>
    <w:p w:rsidR="00CF1B6E" w:rsidRPr="001F7FD0" w:rsidRDefault="001F7FD0" w:rsidP="00825068">
      <w:pPr>
        <w:spacing w:after="0" w:line="240" w:lineRule="auto"/>
        <w:jc w:val="both"/>
      </w:pPr>
      <w:r>
        <w:t xml:space="preserve">Zdarza się, że w niektórych przypadkach </w:t>
      </w:r>
      <w:r w:rsidR="007F60C2" w:rsidRPr="001F7FD0">
        <w:t xml:space="preserve">wystarczy </w:t>
      </w:r>
      <w:r w:rsidR="00AE3B7A" w:rsidRPr="001F7FD0">
        <w:t>odpowiedni trening i wspólne wypracowanie alternatywny</w:t>
      </w:r>
      <w:r w:rsidR="00A073D9" w:rsidRPr="001F7FD0">
        <w:t xml:space="preserve">ch zachowań, by </w:t>
      </w:r>
      <w:r w:rsidR="00200B18" w:rsidRPr="001F7FD0">
        <w:t>zwierzę wróciło do stanu równowagi</w:t>
      </w:r>
      <w:r w:rsidR="00447B2C" w:rsidRPr="001F7FD0">
        <w:t xml:space="preserve"> emocjonalnej a w domu znów zapanował</w:t>
      </w:r>
      <w:r w:rsidR="00200B18" w:rsidRPr="001F7FD0">
        <w:t xml:space="preserve"> ład,</w:t>
      </w:r>
      <w:r w:rsidR="00A073D9" w:rsidRPr="001F7FD0">
        <w:t xml:space="preserve"> spokój i harmonia. </w:t>
      </w:r>
    </w:p>
    <w:p w:rsidR="00A073D9" w:rsidRPr="001F7FD0" w:rsidRDefault="00A073D9" w:rsidP="00825068">
      <w:pPr>
        <w:spacing w:after="0" w:line="240" w:lineRule="auto"/>
        <w:jc w:val="both"/>
        <w:rPr>
          <w:b/>
          <w:u w:val="single"/>
        </w:rPr>
      </w:pPr>
    </w:p>
    <w:p w:rsidR="0059589C" w:rsidRPr="0049403C" w:rsidRDefault="00A073D9" w:rsidP="00825068">
      <w:p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Jaki jest koszt terapii behawioralnej?</w:t>
      </w:r>
    </w:p>
    <w:p w:rsidR="00C84969" w:rsidRDefault="00C84969" w:rsidP="00825068">
      <w:pPr>
        <w:spacing w:after="0" w:line="240" w:lineRule="auto"/>
        <w:jc w:val="both"/>
      </w:pPr>
    </w:p>
    <w:p w:rsidR="00C84969" w:rsidRDefault="00C84969" w:rsidP="00825068">
      <w:pPr>
        <w:spacing w:after="0" w:line="240" w:lineRule="auto"/>
        <w:jc w:val="both"/>
      </w:pPr>
      <w:r>
        <w:t>Całościowy program terapii</w:t>
      </w:r>
      <w:r w:rsidR="00200B18">
        <w:t xml:space="preserve"> obejmujący standardowo dwa spotkania</w:t>
      </w:r>
      <w:r w:rsidR="00447B2C">
        <w:t xml:space="preserve">, </w:t>
      </w:r>
      <w:r w:rsidR="00200B18">
        <w:t xml:space="preserve">wynosi </w:t>
      </w:r>
      <w:r>
        <w:t>180 zł.</w:t>
      </w:r>
    </w:p>
    <w:p w:rsidR="00C84969" w:rsidRDefault="00F47812" w:rsidP="00F47812">
      <w:pPr>
        <w:pStyle w:val="Akapitzlist"/>
        <w:numPr>
          <w:ilvl w:val="0"/>
          <w:numId w:val="3"/>
        </w:numPr>
        <w:spacing w:after="0" w:line="240" w:lineRule="auto"/>
        <w:jc w:val="both"/>
      </w:pPr>
      <w:r>
        <w:t>pierwsze spotkanie</w:t>
      </w:r>
      <w:r w:rsidR="00447B2C">
        <w:t xml:space="preserve"> to koszt rzędu 100 zł.</w:t>
      </w:r>
    </w:p>
    <w:p w:rsidR="00F47812" w:rsidRDefault="00F47812" w:rsidP="00F47812">
      <w:pPr>
        <w:pStyle w:val="Akapitzlist"/>
        <w:numPr>
          <w:ilvl w:val="0"/>
          <w:numId w:val="3"/>
        </w:numPr>
        <w:spacing w:after="0" w:line="240" w:lineRule="auto"/>
        <w:jc w:val="both"/>
      </w:pPr>
      <w:r>
        <w:t xml:space="preserve">drugie </w:t>
      </w:r>
      <w:r w:rsidR="00200B18">
        <w:t>spotkanie kosztuje 8</w:t>
      </w:r>
      <w:r>
        <w:t xml:space="preserve">0 zł. </w:t>
      </w:r>
    </w:p>
    <w:p w:rsidR="00F47812" w:rsidRDefault="00F47812" w:rsidP="00825068">
      <w:pPr>
        <w:spacing w:after="0" w:line="240" w:lineRule="auto"/>
        <w:jc w:val="both"/>
      </w:pPr>
    </w:p>
    <w:p w:rsidR="00F47812" w:rsidRDefault="00F47812" w:rsidP="00825068">
      <w:pPr>
        <w:spacing w:after="0" w:line="240" w:lineRule="auto"/>
        <w:jc w:val="both"/>
      </w:pPr>
      <w:r>
        <w:t xml:space="preserve">Jednorazowa porada </w:t>
      </w:r>
      <w:r w:rsidR="00200B18">
        <w:t>behawioralna kosztuje 10</w:t>
      </w:r>
      <w:r>
        <w:t>0 zł.</w:t>
      </w:r>
    </w:p>
    <w:p w:rsidR="006311B0" w:rsidRDefault="006311B0" w:rsidP="00825068">
      <w:pPr>
        <w:spacing w:after="0" w:line="240" w:lineRule="auto"/>
        <w:jc w:val="both"/>
      </w:pPr>
    </w:p>
    <w:p w:rsidR="006311B0" w:rsidRPr="006311B0" w:rsidRDefault="0009741A" w:rsidP="00825068">
      <w:pPr>
        <w:spacing w:after="0" w:line="240" w:lineRule="auto"/>
        <w:jc w:val="both"/>
        <w:rPr>
          <w:b/>
        </w:rPr>
      </w:pPr>
      <w:r>
        <w:rPr>
          <w:b/>
        </w:rPr>
        <w:t>Dlaczego tak drogo</w:t>
      </w:r>
      <w:r w:rsidR="006311B0" w:rsidRPr="006311B0">
        <w:rPr>
          <w:b/>
        </w:rPr>
        <w:t>?</w:t>
      </w:r>
    </w:p>
    <w:p w:rsidR="006311B0" w:rsidRDefault="006311B0" w:rsidP="00825068">
      <w:pPr>
        <w:spacing w:after="0" w:line="240" w:lineRule="auto"/>
        <w:jc w:val="both"/>
      </w:pPr>
    </w:p>
    <w:p w:rsidR="006311B0" w:rsidRDefault="006311B0" w:rsidP="00825068">
      <w:pPr>
        <w:spacing w:after="0" w:line="240" w:lineRule="auto"/>
        <w:jc w:val="both"/>
      </w:pPr>
      <w:r>
        <w:t xml:space="preserve">Jeśli zadajesz sobie to pytanie i rozważasz, czy </w:t>
      </w:r>
      <w:r w:rsidR="00757E1D">
        <w:t>warto wydać te p</w:t>
      </w:r>
      <w:r w:rsidR="0009741A">
        <w:t>ieniądze na terapię behawioralną</w:t>
      </w:r>
      <w:bookmarkStart w:id="0" w:name="_GoBack"/>
      <w:bookmarkEnd w:id="0"/>
      <w:r w:rsidR="00757E1D">
        <w:t xml:space="preserve"> dla swojego psa czy kota, </w:t>
      </w:r>
      <w:r>
        <w:t>wystarczy że obliczysz ile kosztują Cię straty, jakie poniosłeś w w</w:t>
      </w:r>
      <w:r w:rsidR="00757E1D">
        <w:t>yniku niepożądanego zachowania twojego pupila</w:t>
      </w:r>
      <w:r>
        <w:t xml:space="preserve">. </w:t>
      </w:r>
    </w:p>
    <w:p w:rsidR="006311B0" w:rsidRDefault="006311B0" w:rsidP="00825068">
      <w:pPr>
        <w:spacing w:after="0" w:line="240" w:lineRule="auto"/>
        <w:jc w:val="both"/>
      </w:pPr>
      <w:r>
        <w:t>Przelicz ile kosztują Cię zniszczone meble w wyniku gryzienia psa lub znaczenia moczem kota?  Ile kosztują Cię pretensje sąsiadów o to, że Twój pies jest nieznośny po</w:t>
      </w:r>
      <w:r w:rsidR="00EE24CD">
        <w:t>dczas Twojej nieobecności</w:t>
      </w:r>
      <w:r>
        <w:t xml:space="preserve">? </w:t>
      </w:r>
      <w:r w:rsidR="00FA02D5">
        <w:t>W końcu, j</w:t>
      </w:r>
      <w:r>
        <w:t xml:space="preserve">akie konsekwencje poniesiesz w wyniku prezentowania agresywnego zachowania </w:t>
      </w:r>
      <w:r w:rsidR="00757E1D">
        <w:t xml:space="preserve">zwierzęcia?  </w:t>
      </w:r>
    </w:p>
    <w:p w:rsidR="00FA02D5" w:rsidRDefault="00EE24CD" w:rsidP="00825068">
      <w:pPr>
        <w:spacing w:after="0" w:line="240" w:lineRule="auto"/>
        <w:jc w:val="both"/>
      </w:pPr>
      <w:r>
        <w:t>Aby w domu zapanował znowu spokój i harmonia, t</w:t>
      </w:r>
      <w:r w:rsidR="00FA02D5">
        <w:t xml:space="preserve">erapia jest </w:t>
      </w:r>
      <w:r>
        <w:t xml:space="preserve">często jedynym </w:t>
      </w:r>
      <w:r w:rsidR="00FA02D5">
        <w:t xml:space="preserve">rozwiązaniem </w:t>
      </w:r>
      <w:r>
        <w:t xml:space="preserve">dla  </w:t>
      </w:r>
      <w:r w:rsidR="00FA02D5">
        <w:t xml:space="preserve">wielu problematycznych sytuacji i sprzyja rozwiązywaniu </w:t>
      </w:r>
      <w:r>
        <w:t xml:space="preserve">wielu </w:t>
      </w:r>
      <w:r w:rsidR="00FA02D5">
        <w:t>problemów wynikających z zabur</w:t>
      </w:r>
      <w:r>
        <w:t xml:space="preserve">zeń w zachowaniu twojego zwierzęcia. </w:t>
      </w:r>
      <w:r w:rsidR="00FA02D5">
        <w:t xml:space="preserve"> </w:t>
      </w:r>
    </w:p>
    <w:sectPr w:rsidR="00FA0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33" w:rsidRDefault="00C03033" w:rsidP="00825068">
      <w:pPr>
        <w:spacing w:after="0" w:line="240" w:lineRule="auto"/>
      </w:pPr>
      <w:r>
        <w:separator/>
      </w:r>
    </w:p>
  </w:endnote>
  <w:endnote w:type="continuationSeparator" w:id="0">
    <w:p w:rsidR="00C03033" w:rsidRDefault="00C03033" w:rsidP="00825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33" w:rsidRDefault="00C03033" w:rsidP="00825068">
      <w:pPr>
        <w:spacing w:after="0" w:line="240" w:lineRule="auto"/>
      </w:pPr>
      <w:r>
        <w:separator/>
      </w:r>
    </w:p>
  </w:footnote>
  <w:footnote w:type="continuationSeparator" w:id="0">
    <w:p w:rsidR="00C03033" w:rsidRDefault="00C03033" w:rsidP="00825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67328"/>
    <w:multiLevelType w:val="hybridMultilevel"/>
    <w:tmpl w:val="148A4D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57D"/>
    <w:multiLevelType w:val="hybridMultilevel"/>
    <w:tmpl w:val="304C22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54A13"/>
    <w:multiLevelType w:val="hybridMultilevel"/>
    <w:tmpl w:val="14A2F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81169"/>
    <w:multiLevelType w:val="hybridMultilevel"/>
    <w:tmpl w:val="327E576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90"/>
    <w:rsid w:val="00056A14"/>
    <w:rsid w:val="0009741A"/>
    <w:rsid w:val="000A1C11"/>
    <w:rsid w:val="001F7FD0"/>
    <w:rsid w:val="00200B18"/>
    <w:rsid w:val="00276538"/>
    <w:rsid w:val="003756AB"/>
    <w:rsid w:val="00433DB3"/>
    <w:rsid w:val="00441956"/>
    <w:rsid w:val="00447B2C"/>
    <w:rsid w:val="0049403C"/>
    <w:rsid w:val="004C32F2"/>
    <w:rsid w:val="005216E8"/>
    <w:rsid w:val="00527A82"/>
    <w:rsid w:val="0059589C"/>
    <w:rsid w:val="005D2F79"/>
    <w:rsid w:val="006311B0"/>
    <w:rsid w:val="00694EAA"/>
    <w:rsid w:val="007522AC"/>
    <w:rsid w:val="00757E1D"/>
    <w:rsid w:val="007F60C2"/>
    <w:rsid w:val="00825068"/>
    <w:rsid w:val="00854D6C"/>
    <w:rsid w:val="00855BF1"/>
    <w:rsid w:val="009F158E"/>
    <w:rsid w:val="00A073D9"/>
    <w:rsid w:val="00AD647E"/>
    <w:rsid w:val="00AE3789"/>
    <w:rsid w:val="00AE3B7A"/>
    <w:rsid w:val="00BF46E9"/>
    <w:rsid w:val="00C03033"/>
    <w:rsid w:val="00C35DC7"/>
    <w:rsid w:val="00C541AA"/>
    <w:rsid w:val="00C83008"/>
    <w:rsid w:val="00C84969"/>
    <w:rsid w:val="00CF1B6E"/>
    <w:rsid w:val="00D05090"/>
    <w:rsid w:val="00D12951"/>
    <w:rsid w:val="00D6045C"/>
    <w:rsid w:val="00E5799B"/>
    <w:rsid w:val="00EE24CD"/>
    <w:rsid w:val="00F34941"/>
    <w:rsid w:val="00F47812"/>
    <w:rsid w:val="00FA02D5"/>
    <w:rsid w:val="00FA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127B1-2D97-45B9-A402-981AA447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25068"/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2506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25068"/>
    <w:rPr>
      <w:rFonts w:eastAsiaTheme="minorEastAsia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25068"/>
    <w:rPr>
      <w:vertAlign w:val="superscript"/>
    </w:rPr>
  </w:style>
  <w:style w:type="paragraph" w:styleId="Akapitzlist">
    <w:name w:val="List Paragraph"/>
    <w:basedOn w:val="Normalny"/>
    <w:uiPriority w:val="34"/>
    <w:qFormat/>
    <w:rsid w:val="0082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15DD6-3EDD-46C1-B544-3CB89A6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727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Jabłońska</dc:creator>
  <cp:keywords/>
  <dc:description/>
  <cp:lastModifiedBy>Ewa Jabłońska</cp:lastModifiedBy>
  <cp:revision>30</cp:revision>
  <dcterms:created xsi:type="dcterms:W3CDTF">2016-09-25T04:45:00Z</dcterms:created>
  <dcterms:modified xsi:type="dcterms:W3CDTF">2017-01-25T08:46:00Z</dcterms:modified>
</cp:coreProperties>
</file>