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可重入锁和不可重入锁</w:t>
      </w:r>
    </w:p>
    <w:p>
      <w:pPr>
        <w:rPr>
          <w:rFonts w:hint="eastAsia"/>
          <w:lang w:val="en-US" w:eastAsia="zh-CN"/>
        </w:rPr>
      </w:pPr>
      <w:r>
        <w:rPr>
          <w:rFonts w:hint="eastAsia"/>
          <w:lang w:val="en-US" w:eastAsia="zh-CN"/>
        </w:rPr>
        <w:t>可重入锁概念记录：</w:t>
      </w:r>
      <w:r>
        <w:rPr>
          <w:rFonts w:ascii="宋体" w:hAnsi="宋体" w:eastAsia="宋体" w:cs="宋体"/>
          <w:sz w:val="24"/>
          <w:szCs w:val="24"/>
        </w:rPr>
        <w:t>可重入锁，也叫做递归锁，指的是同一线程 外层函数获得锁之后 ，内层递归函数仍然有获取该锁的代码，但不受影响。</w:t>
      </w:r>
    </w:p>
    <w:p>
      <w:pPr>
        <w:spacing w:line="240" w:lineRule="auto"/>
        <w:rPr>
          <w:rFonts w:hint="eastAsia"/>
        </w:rPr>
      </w:pPr>
      <w:r>
        <w:rPr>
          <w:rFonts w:hint="eastAsia"/>
        </w:rPr>
        <w:fldChar w:fldCharType="begin"/>
      </w:r>
      <w:r>
        <w:rPr>
          <w:rFonts w:hint="eastAsia"/>
        </w:rPr>
        <w:instrText xml:space="preserve"> HYPERLINK "https://www.cnblogs.com/dj3839/p/6580765.html" </w:instrText>
      </w:r>
      <w:r>
        <w:rPr>
          <w:rFonts w:hint="eastAsia"/>
        </w:rPr>
        <w:fldChar w:fldCharType="separate"/>
      </w:r>
      <w:r>
        <w:rPr>
          <w:rStyle w:val="7"/>
          <w:rFonts w:hint="eastAsia"/>
        </w:rPr>
        <w:t>https://www.cnblogs.com/dj3839/p/6580765.html</w:t>
      </w:r>
      <w:r>
        <w:rPr>
          <w:rFonts w:hint="eastAsia"/>
        </w:rPr>
        <w:fldChar w:fldCharType="end"/>
      </w:r>
    </w:p>
    <w:p>
      <w:pPr>
        <w:spacing w:line="240" w:lineRule="auto"/>
        <w:rPr>
          <w:rFonts w:hint="eastAsia"/>
        </w:rPr>
      </w:pPr>
    </w:p>
    <w:p>
      <w:pPr>
        <w:spacing w:line="240" w:lineRule="auto"/>
        <w:rPr>
          <w:rFonts w:hint="eastAsia"/>
          <w:color w:val="FF0000"/>
          <w:lang w:val="en-US" w:eastAsia="zh-CN"/>
        </w:rPr>
      </w:pPr>
      <w:r>
        <w:rPr>
          <w:rFonts w:hint="eastAsia"/>
          <w:color w:val="FF0000"/>
          <w:lang w:val="en-US" w:eastAsia="zh-CN"/>
        </w:rPr>
        <w:t>待深入探索点：java  自旋锁</w:t>
      </w:r>
    </w:p>
    <w:p>
      <w:pPr>
        <w:pStyle w:val="2"/>
        <w:keepNext w:val="0"/>
        <w:keepLines w:val="0"/>
        <w:widowControl/>
        <w:suppressLineNumbers w:val="0"/>
      </w:pPr>
      <w:r>
        <w:rPr>
          <w:rFonts w:hint="eastAsia" w:asciiTheme="minorHAnsi" w:hAnsiTheme="minorHAnsi" w:eastAsiaTheme="minorEastAsia" w:cstheme="minorBidi"/>
          <w:b/>
          <w:kern w:val="2"/>
          <w:sz w:val="32"/>
          <w:szCs w:val="22"/>
          <w:lang w:val="en-US" w:eastAsia="zh-CN" w:bidi="ar-SA"/>
        </w:rPr>
        <w:fldChar w:fldCharType="begin"/>
      </w:r>
      <w:r>
        <w:rPr>
          <w:rFonts w:hint="eastAsia" w:asciiTheme="minorHAnsi" w:hAnsiTheme="minorHAnsi" w:eastAsiaTheme="minorEastAsia" w:cstheme="minorBidi"/>
          <w:b/>
          <w:kern w:val="2"/>
          <w:sz w:val="32"/>
          <w:szCs w:val="22"/>
          <w:lang w:val="en-US" w:eastAsia="zh-CN" w:bidi="ar-SA"/>
        </w:rPr>
        <w:instrText xml:space="preserve"> HYPERLINK "https://www.cnblogs.com/qjjazry/p/6581568.html" </w:instrText>
      </w:r>
      <w:r>
        <w:rPr>
          <w:rFonts w:hint="eastAsia" w:asciiTheme="minorHAnsi" w:hAnsiTheme="minorHAnsi" w:eastAsiaTheme="minorEastAsia" w:cstheme="minorBidi"/>
          <w:b/>
          <w:kern w:val="2"/>
          <w:sz w:val="32"/>
          <w:szCs w:val="22"/>
          <w:lang w:val="en-US" w:eastAsia="zh-CN" w:bidi="ar-SA"/>
        </w:rPr>
        <w:fldChar w:fldCharType="separate"/>
      </w:r>
      <w:r>
        <w:rPr>
          <w:rFonts w:hint="eastAsia" w:asciiTheme="minorHAnsi" w:hAnsiTheme="minorHAnsi" w:eastAsiaTheme="minorEastAsia" w:cstheme="minorBidi"/>
          <w:b/>
          <w:kern w:val="2"/>
          <w:sz w:val="32"/>
          <w:szCs w:val="22"/>
          <w:lang w:val="en-US" w:eastAsia="zh-CN" w:bidi="ar-SA"/>
        </w:rPr>
        <w:t>Java并发问题--乐观锁与悲观锁以及乐观锁的一种实现方式-CAS</w:t>
      </w:r>
      <w:r>
        <w:rPr>
          <w:rFonts w:hint="eastAsia" w:asciiTheme="minorHAnsi" w:hAnsiTheme="minorHAnsi" w:eastAsiaTheme="minorEastAsia" w:cstheme="minorBidi"/>
          <w:b/>
          <w:kern w:val="2"/>
          <w:sz w:val="32"/>
          <w:szCs w:val="22"/>
          <w:lang w:val="en-US" w:eastAsia="zh-CN" w:bidi="ar-SA"/>
        </w:rPr>
        <w:fldChar w:fldCharType="end"/>
      </w:r>
      <w:r>
        <w:rPr>
          <w:rFonts w:hint="eastAsia" w:asciiTheme="minorHAnsi" w:hAnsiTheme="minorHAnsi" w:eastAsiaTheme="minorEastAsia" w:cstheme="minorBidi"/>
          <w:b/>
          <w:kern w:val="2"/>
          <w:sz w:val="32"/>
          <w:szCs w:val="22"/>
          <w:lang w:val="en-US" w:eastAsia="zh-CN" w:bidi="ar-SA"/>
        </w:rPr>
        <w:t xml:space="preserve"> </w:t>
      </w:r>
    </w:p>
    <w:p>
      <w:pPr>
        <w:spacing w:line="240" w:lineRule="auto"/>
        <w:rPr>
          <w:rFonts w:hint="eastAsia"/>
          <w:color w:val="FF0000"/>
          <w:lang w:val="en-US" w:eastAsia="zh-CN"/>
        </w:rPr>
      </w:pPr>
      <w:r>
        <w:rPr>
          <w:rFonts w:hint="eastAsia"/>
          <w:color w:val="FF0000"/>
          <w:lang w:val="en-US" w:eastAsia="zh-CN"/>
        </w:rPr>
        <w:fldChar w:fldCharType="begin"/>
      </w:r>
      <w:r>
        <w:rPr>
          <w:rFonts w:hint="eastAsia"/>
          <w:color w:val="FF0000"/>
          <w:lang w:val="en-US" w:eastAsia="zh-CN"/>
        </w:rPr>
        <w:instrText xml:space="preserve"> HYPERLINK "https://www.cnblogs.com/qjjazry/p/6581568.html" </w:instrText>
      </w:r>
      <w:r>
        <w:rPr>
          <w:rFonts w:hint="eastAsia"/>
          <w:color w:val="FF0000"/>
          <w:lang w:val="en-US" w:eastAsia="zh-CN"/>
        </w:rPr>
        <w:fldChar w:fldCharType="separate"/>
      </w:r>
      <w:r>
        <w:rPr>
          <w:rStyle w:val="7"/>
          <w:rFonts w:hint="eastAsia"/>
          <w:color w:val="FF0000"/>
          <w:lang w:val="en-US" w:eastAsia="zh-CN"/>
        </w:rPr>
        <w:t>https://www.cnblogs.com/qjjazry/p/6581568.html</w:t>
      </w:r>
      <w:r>
        <w:rPr>
          <w:rFonts w:hint="eastAsia"/>
          <w:color w:val="FF0000"/>
          <w:lang w:val="en-US" w:eastAsia="zh-CN"/>
        </w:rPr>
        <w:fldChar w:fldCharType="end"/>
      </w:r>
    </w:p>
    <w:p>
      <w:pPr>
        <w:spacing w:line="240" w:lineRule="auto"/>
        <w:rPr>
          <w:rFonts w:hint="eastAsia"/>
          <w:color w:val="FF0000"/>
          <w:lang w:val="en-US" w:eastAsia="zh-CN"/>
        </w:rPr>
      </w:pPr>
    </w:p>
    <w:p>
      <w:pPr>
        <w:pStyle w:val="3"/>
        <w:rPr>
          <w:rFonts w:hint="eastAsia"/>
          <w:szCs w:val="22"/>
          <w:lang w:val="en-US" w:eastAsia="zh-CN"/>
        </w:rPr>
      </w:pPr>
      <w:r>
        <w:rPr>
          <w:rFonts w:hint="eastAsia"/>
          <w:szCs w:val="22"/>
          <w:lang w:val="en-US" w:eastAsia="zh-CN"/>
        </w:rPr>
        <w:t>java 中的锁 -- 偏向锁、轻量级锁、自旋锁、重量级锁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"https://blog.csdn.net/zqz_zqz/article/details/70233767" </w:instrText>
      </w:r>
      <w:r>
        <w:rPr>
          <w:rFonts w:hint="eastAsia"/>
          <w:lang w:val="en-US" w:eastAsia="zh-CN"/>
        </w:rPr>
        <w:fldChar w:fldCharType="separate"/>
      </w:r>
      <w:r>
        <w:rPr>
          <w:rStyle w:val="7"/>
          <w:rFonts w:hint="eastAsia"/>
          <w:lang w:val="en-US" w:eastAsia="zh-CN"/>
        </w:rPr>
        <w:t>https://blog.csdn.net/zqz_zqz/article/details/70233767</w:t>
      </w:r>
      <w:r>
        <w:rPr>
          <w:rFonts w:hint="eastAsia"/>
          <w:lang w:val="en-US" w:eastAsia="zh-CN"/>
        </w:rPr>
        <w:fldChar w:fldCharType="end"/>
      </w:r>
    </w:p>
    <w:p>
      <w:pPr>
        <w:spacing w:line="240" w:lineRule="auto"/>
        <w:rPr>
          <w:rFonts w:hint="eastAsia"/>
          <w:color w:val="FF0000"/>
          <w:lang w:val="en-US" w:eastAsia="zh-CN"/>
        </w:rPr>
      </w:pPr>
    </w:p>
    <w:p>
      <w:pPr>
        <w:spacing w:line="240" w:lineRule="auto"/>
        <w:rPr>
          <w:rFonts w:hint="eastAsia"/>
        </w:rPr>
      </w:pPr>
    </w:p>
    <w:p>
      <w:pPr>
        <w:pStyle w:val="3"/>
      </w:pPr>
      <w:r>
        <w:rPr>
          <w:rFonts w:hint="eastAsia"/>
        </w:rPr>
        <w:t>ReenTrantLock可重入锁（和synchronized的区别）总结</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可重入性：</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从名字上理解，ReenTrantLock的字面意思就是再进入的锁，其实synchronized关键字所使用的锁也是可重入的，两者关于这个的区别不大。两者都是同一个线程没进入一次，锁的计数器都自增1，所以要等到锁的计数器下降为0时才能释放锁。</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锁的实现：</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Synchronized是依赖于JVM实现的，而ReenTrantLock是JDK实现的，有什么区别，说白了就类似于操作系统来控制实现和用户自己敲代码实现的区别。前者的实现是比较难见到的，后者有直接的源码可供阅读。</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性能的区别：</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在Synchronized优化以前，synchronized的性能是比ReenTrantLock差很多的，但是自从Synchronized引入了偏向锁，轻量级锁（自旋锁）后，两者的性能就差不多了，在两种方法都可用的情况下，官方甚至建议使用synchronized，其实synchronized的优化我感觉就借鉴了ReenTrantLock中的CAS技术。都是试图在用户态就把加锁问题解决，避免进入内核态的线程阻塞。</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lang w:val="en-US" w:eastAsia="zh-CN"/>
        </w:rPr>
        <w:t>Tyfun-大数据量并发情况下，还是优先考虑使用</w:t>
      </w:r>
      <w:r>
        <w:rPr>
          <w:rFonts w:hint="eastAsia" w:ascii="微软雅黑" w:hAnsi="微软雅黑" w:eastAsia="微软雅黑" w:cs="微软雅黑"/>
          <w:color w:val="555555"/>
          <w:sz w:val="22"/>
          <w:szCs w:val="22"/>
        </w:rPr>
        <w:t>ReenTrantLock</w:t>
      </w:r>
      <w:r>
        <w:rPr>
          <w:rFonts w:hint="eastAsia" w:ascii="微软雅黑" w:hAnsi="微软雅黑" w:eastAsia="微软雅黑" w:cs="微软雅黑"/>
          <w:color w:val="555555"/>
          <w:sz w:val="22"/>
          <w:szCs w:val="22"/>
          <w:lang w:eastAsia="zh-CN"/>
        </w:rPr>
        <w:t>，</w:t>
      </w:r>
      <w:r>
        <w:rPr>
          <w:rFonts w:hint="eastAsia" w:ascii="微软雅黑" w:hAnsi="微软雅黑" w:eastAsia="微软雅黑" w:cs="微软雅黑"/>
          <w:color w:val="555555"/>
          <w:sz w:val="22"/>
          <w:szCs w:val="22"/>
          <w:lang w:val="en-US" w:eastAsia="zh-CN"/>
        </w:rPr>
        <w:t>也具有灵活性</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功能区别：</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便利性：很明显Synchronized的使用比较方便简洁，并且由编译器去保证锁的加锁和释放，而ReenTrantLock需要手工声明来加锁和释放锁，为了避免忘记手工释放锁造成死锁，所以最好在finally中声明释放锁。</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锁的细粒度和灵活度：很明显ReenTrantLock优于Synchronized</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ReenTrantLock独有的能力：</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1.      ReenTrantLock可以指定是公平锁还是非公平锁。而synchronized只能是</w:t>
      </w:r>
      <w:r>
        <w:rPr>
          <w:rFonts w:hint="eastAsia" w:ascii="微软雅黑" w:hAnsi="微软雅黑" w:eastAsia="微软雅黑" w:cs="微软雅黑"/>
          <w:color w:val="0000FF"/>
          <w:sz w:val="22"/>
          <w:szCs w:val="22"/>
        </w:rPr>
        <w:t>非公平锁</w:t>
      </w:r>
      <w:r>
        <w:rPr>
          <w:rFonts w:hint="eastAsia" w:ascii="微软雅黑" w:hAnsi="微软雅黑" w:eastAsia="微软雅黑" w:cs="微软雅黑"/>
          <w:color w:val="555555"/>
          <w:sz w:val="22"/>
          <w:szCs w:val="22"/>
        </w:rPr>
        <w:t>。所谓的公平锁就是先等待的线程先获得锁。</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2.      ReenTrantLock提供了一个Condition（条件）类，用来实现分组唤醒需要唤醒的线程们，而不是像synchronized要么随机唤醒一个线程要么唤醒全部线程。</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3.      ReenTrantLock提供了一种能够中断等待锁的线程的机制，通过lock.lockInterruptibly()来实现这个机制。</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 </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ReenTrantLock实现的原理：</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在网上看到相关的源码分析，本来这块应该是本文的核心，但是感觉比较复杂就不一一详解了，简单来说，ReenTrantLock的实现是一种自旋锁，通过循环调用</w:t>
      </w:r>
      <w:r>
        <w:rPr>
          <w:rFonts w:hint="eastAsia" w:ascii="微软雅黑" w:hAnsi="微软雅黑" w:eastAsia="微软雅黑" w:cs="微软雅黑"/>
          <w:color w:val="0000FF"/>
          <w:sz w:val="22"/>
          <w:szCs w:val="22"/>
        </w:rPr>
        <w:t>CAS</w:t>
      </w:r>
      <w:r>
        <w:rPr>
          <w:rFonts w:hint="eastAsia" w:ascii="微软雅黑" w:hAnsi="微软雅黑" w:eastAsia="微软雅黑" w:cs="微软雅黑"/>
          <w:color w:val="555555"/>
          <w:sz w:val="22"/>
          <w:szCs w:val="22"/>
        </w:rPr>
        <w:t>操作来实现加锁。它的性能比较好也是因为避免了使线程进入内核态的阻塞状态。</w:t>
      </w:r>
      <w:r>
        <w:rPr>
          <w:rStyle w:val="6"/>
          <w:rFonts w:hint="eastAsia" w:ascii="微软雅黑" w:hAnsi="微软雅黑" w:eastAsia="微软雅黑" w:cs="微软雅黑"/>
          <w:color w:val="555555"/>
          <w:sz w:val="22"/>
          <w:szCs w:val="22"/>
        </w:rPr>
        <w:t>想尽办法避免线程进入内核的阻塞状态是我们去分析和理解锁设计的关键钥匙。</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 </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什么情况下使用ReenTrantLock：</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答案是，如果你需要实现ReenTrantLock的三个独有功能时。</w:t>
      </w:r>
    </w:p>
    <w:p>
      <w:pPr>
        <w:pStyle w:val="4"/>
        <w:keepNext w:val="0"/>
        <w:keepLines w:val="0"/>
        <w:widowControl/>
        <w:numPr>
          <w:ilvl w:val="0"/>
          <w:numId w:val="1"/>
        </w:numPr>
        <w:suppressLineNumbers w:val="0"/>
        <w:spacing w:line="240" w:lineRule="auto"/>
        <w:rPr>
          <w:rFonts w:hint="eastAsia" w:ascii="微软雅黑" w:hAnsi="微软雅黑" w:eastAsia="微软雅黑" w:cs="微软雅黑"/>
          <w:color w:val="555555"/>
          <w:sz w:val="22"/>
          <w:szCs w:val="22"/>
          <w:lang w:val="en-US" w:eastAsia="zh-CN"/>
        </w:rPr>
      </w:pPr>
      <w:r>
        <w:rPr>
          <w:rFonts w:hint="eastAsia" w:ascii="微软雅黑" w:hAnsi="微软雅黑" w:eastAsia="微软雅黑" w:cs="微软雅黑"/>
          <w:color w:val="555555"/>
          <w:sz w:val="22"/>
          <w:szCs w:val="22"/>
          <w:lang w:val="en-US" w:eastAsia="zh-CN"/>
        </w:rPr>
        <w:t>可中断锁</w:t>
      </w:r>
    </w:p>
    <w:p>
      <w:pPr>
        <w:pStyle w:val="4"/>
        <w:keepNext w:val="0"/>
        <w:keepLines w:val="0"/>
        <w:widowControl/>
        <w:numPr>
          <w:ilvl w:val="0"/>
          <w:numId w:val="1"/>
        </w:numPr>
        <w:suppressLineNumbers w:val="0"/>
        <w:spacing w:line="240" w:lineRule="auto"/>
        <w:rPr>
          <w:rFonts w:hint="eastAsia" w:ascii="微软雅黑" w:hAnsi="微软雅黑" w:eastAsia="微软雅黑" w:cs="微软雅黑"/>
          <w:color w:val="555555"/>
          <w:sz w:val="22"/>
          <w:szCs w:val="22"/>
          <w:lang w:val="en-US" w:eastAsia="zh-CN"/>
        </w:rPr>
      </w:pPr>
      <w:r>
        <w:rPr>
          <w:rFonts w:hint="eastAsia" w:ascii="微软雅黑" w:hAnsi="微软雅黑" w:eastAsia="微软雅黑" w:cs="微软雅黑"/>
          <w:color w:val="555555"/>
          <w:sz w:val="22"/>
          <w:szCs w:val="22"/>
          <w:lang w:val="en-US" w:eastAsia="zh-CN"/>
        </w:rPr>
        <w:t>公平锁</w:t>
      </w:r>
    </w:p>
    <w:p>
      <w:pPr>
        <w:pStyle w:val="4"/>
        <w:keepNext w:val="0"/>
        <w:keepLines w:val="0"/>
        <w:widowControl/>
        <w:numPr>
          <w:ilvl w:val="0"/>
          <w:numId w:val="1"/>
        </w:numPr>
        <w:suppressLineNumbers w:val="0"/>
        <w:spacing w:line="240" w:lineRule="auto"/>
        <w:rPr>
          <w:rFonts w:hint="eastAsia" w:ascii="微软雅黑" w:hAnsi="微软雅黑" w:eastAsia="微软雅黑" w:cs="微软雅黑"/>
          <w:color w:val="555555"/>
          <w:sz w:val="22"/>
          <w:szCs w:val="22"/>
          <w:lang w:val="en-US" w:eastAsia="zh-CN"/>
        </w:rPr>
      </w:pPr>
      <w:r>
        <w:rPr>
          <w:rFonts w:hint="eastAsia" w:ascii="微软雅黑" w:hAnsi="微软雅黑" w:eastAsia="微软雅黑" w:cs="微软雅黑"/>
          <w:color w:val="555555"/>
          <w:sz w:val="22"/>
          <w:szCs w:val="22"/>
          <w:lang w:val="en-US" w:eastAsia="zh-CN"/>
        </w:rPr>
        <w:t>多</w:t>
      </w:r>
      <w:bookmarkStart w:id="0" w:name="_GoBack"/>
      <w:bookmarkEnd w:id="0"/>
      <w:r>
        <w:rPr>
          <w:rFonts w:hint="eastAsia" w:ascii="微软雅黑" w:hAnsi="微软雅黑" w:eastAsia="微软雅黑" w:cs="微软雅黑"/>
          <w:color w:val="555555"/>
          <w:sz w:val="22"/>
          <w:szCs w:val="22"/>
          <w:lang w:val="en-US" w:eastAsia="zh-CN"/>
        </w:rPr>
        <w:t>condition条件</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lang w:val="en-US" w:eastAsia="zh-CN"/>
        </w:rPr>
      </w:pPr>
      <w:r>
        <w:rPr>
          <w:rFonts w:hint="eastAsia" w:ascii="微软雅黑" w:hAnsi="微软雅黑" w:eastAsia="微软雅黑" w:cs="微软雅黑"/>
          <w:color w:val="555555"/>
          <w:sz w:val="22"/>
          <w:szCs w:val="22"/>
          <w:lang w:val="en-US" w:eastAsia="zh-CN"/>
        </w:rPr>
        <w:t>另一种就是大数据量并发时优先考虑</w:t>
      </w:r>
      <w:r>
        <w:rPr>
          <w:rStyle w:val="6"/>
          <w:rFonts w:hint="eastAsia" w:ascii="微软雅黑" w:hAnsi="微软雅黑" w:eastAsia="微软雅黑" w:cs="微软雅黑"/>
          <w:color w:val="555555"/>
          <w:sz w:val="22"/>
          <w:szCs w:val="22"/>
        </w:rPr>
        <w:t>ReenTrantLock</w:t>
      </w:r>
    </w:p>
    <w:p>
      <w:pPr>
        <w:spacing w:line="24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0453"/>
    <w:multiLevelType w:val="singleLevel"/>
    <w:tmpl w:val="0B98045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2219"/>
    <w:rsid w:val="0290195B"/>
    <w:rsid w:val="02C221CA"/>
    <w:rsid w:val="07F22FDD"/>
    <w:rsid w:val="08631074"/>
    <w:rsid w:val="177116F9"/>
    <w:rsid w:val="27D252E3"/>
    <w:rsid w:val="31086B7D"/>
    <w:rsid w:val="34B30004"/>
    <w:rsid w:val="3BCE2B84"/>
    <w:rsid w:val="3CC426A4"/>
    <w:rsid w:val="3ED10D15"/>
    <w:rsid w:val="407E2976"/>
    <w:rsid w:val="42BD61CA"/>
    <w:rsid w:val="46103011"/>
    <w:rsid w:val="5216515A"/>
    <w:rsid w:val="54F24FFE"/>
    <w:rsid w:val="5B576900"/>
    <w:rsid w:val="5DF2780E"/>
    <w:rsid w:val="5FFB6874"/>
    <w:rsid w:val="63984377"/>
    <w:rsid w:val="649972B1"/>
    <w:rsid w:val="659C5C52"/>
    <w:rsid w:val="705178F9"/>
    <w:rsid w:val="73D254DF"/>
    <w:rsid w:val="7ABC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wangtf</dc:creator>
  <cp:lastModifiedBy>wangtf</cp:lastModifiedBy>
  <dcterms:modified xsi:type="dcterms:W3CDTF">2019-01-08T08:17:19Z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