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4E16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 515</w:t>
      </w:r>
    </w:p>
    <w:p w14:paraId="35B27889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Tenghuan Li; 933638707;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liten@oregonstate.edu</w:t>
        </w:r>
      </w:hyperlink>
    </w:p>
    <w:p w14:paraId="1AC6F1BE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Liangjie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Zheng 934056203;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zhengli@oregonstate.edu</w:t>
        </w:r>
      </w:hyperlink>
    </w:p>
    <w:p w14:paraId="5D34D4EC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Xingjian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933647032;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sux@oregonstate.edu</w:t>
        </w:r>
      </w:hyperlink>
    </w:p>
    <w:p w14:paraId="4ED945D7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9165C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BB854F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HW1</w:t>
      </w:r>
    </w:p>
    <w:p w14:paraId="58F62940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9966B8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1.</w:t>
      </w:r>
    </w:p>
    <w:p w14:paraId="7606A550" w14:textId="77777777" w:rsidR="007B181A" w:rsidRDefault="00495A4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algorithm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actually sorts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its input.</w:t>
      </w:r>
    </w:p>
    <w:p w14:paraId="7800F3A8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as the picture shows, when we take the ceiling (⅔ n), it will make the data A[0~n-1] be 3 parts, A1, A2 and A3. For this recu</w:t>
      </w:r>
      <w:r>
        <w:rPr>
          <w:rFonts w:ascii="Times New Roman" w:eastAsia="Times New Roman" w:hAnsi="Times New Roman" w:cs="Times New Roman"/>
          <w:sz w:val="24"/>
          <w:szCs w:val="24"/>
        </w:rPr>
        <w:t>rsive algorithm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0...m-1]), the first time is to swap for the A1 and A2, when it finishes the biggest data all in A2. The second time(a[n-m,...n-1]), it is swap the A2 and A3, then the biggest data all in A3, but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say A1’s data is smaller than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A2’s data. So in the third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recursive(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A[0...m-1]) we do the comparisons A1 and A2, when all is finished, A1 &lt; A2 &lt; A3.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algorithm is actually sorting its input. Because we take the ceiling (⅔ n), making m&gt;=2/3n, that is, part A2&gt;= 1/3n, it can be gua</w:t>
      </w:r>
      <w:r>
        <w:rPr>
          <w:rFonts w:ascii="Times New Roman" w:eastAsia="Times New Roman" w:hAnsi="Times New Roman" w:cs="Times New Roman"/>
          <w:sz w:val="24"/>
          <w:szCs w:val="24"/>
        </w:rPr>
        <w:t>ranteed that the number of A1 can be moved to A3, and vice versa.</w:t>
      </w:r>
    </w:p>
    <w:p w14:paraId="57906F23" w14:textId="77777777" w:rsidR="007B181A" w:rsidRDefault="007B181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047C56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88918CB" wp14:editId="2E88FBA4">
                <wp:extent cx="5043488" cy="92814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3488" cy="928142"/>
                          <a:chOff x="1519550" y="2103375"/>
                          <a:chExt cx="5464500" cy="99402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rot="10800000" flipH="1">
                            <a:off x="1519550" y="2620075"/>
                            <a:ext cx="54645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3334750" y="2571475"/>
                            <a:ext cx="0" cy="10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5402600" y="2571475"/>
                            <a:ext cx="0" cy="107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113700" y="2737100"/>
                            <a:ext cx="7791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30F383" w14:textId="77777777" w:rsidR="007B181A" w:rsidRDefault="00495A4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A1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862250" y="2737100"/>
                            <a:ext cx="7791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81C989" w14:textId="77777777" w:rsidR="007B181A" w:rsidRDefault="00495A4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A2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837450" y="2737100"/>
                            <a:ext cx="7791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B19A77" w14:textId="77777777" w:rsidR="007B181A" w:rsidRDefault="00495A4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A3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945200" y="2103375"/>
                            <a:ext cx="7791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46D3C4" w14:textId="77777777" w:rsidR="007B181A" w:rsidRDefault="00495A4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⅓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013050" y="2103375"/>
                            <a:ext cx="779100" cy="3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8C2238" w14:textId="77777777" w:rsidR="007B181A" w:rsidRDefault="00495A4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⅔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918CB" id="Group 1" o:spid="_x0000_s1026" style="width:397.15pt;height:73.1pt;mso-position-horizontal-relative:char;mso-position-vertical-relative:line" coordorigin="15195,21033" coordsize="54645,9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15195;top:26200;width:54645;height:9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"/>
                <v:shape id="Straight Arrow Connector 3" o:spid="_x0000_s1028" type="#_x0000_t32" style="position:absolute;left:33347;top:25714;width:0;height:1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Straight Arrow Connector 4" o:spid="_x0000_s1029" type="#_x0000_t32" style="position:absolute;left:54026;top:25714;width:0;height:10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1137;top:27371;width:7791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  <v:textbox inset="2.53958mm,2.53958mm,2.53958mm,2.53958mm">
                    <w:txbxContent>
                      <w:p w14:paraId="0130F383" w14:textId="77777777" w:rsidR="007B181A" w:rsidRDefault="00495A4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A1</w:t>
                        </w:r>
                      </w:p>
                    </w:txbxContent>
                  </v:textbox>
                </v:shape>
                <v:shape id="Text Box 6" o:spid="_x0000_s1031" type="#_x0000_t202" style="position:absolute;left:38622;top:27371;width:7791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1F81C989" w14:textId="77777777" w:rsidR="007B181A" w:rsidRDefault="00495A4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A2</w:t>
                        </w:r>
                      </w:p>
                    </w:txbxContent>
                  </v:textbox>
                </v:shape>
                <v:shape id="Text Box 7" o:spid="_x0000_s1032" type="#_x0000_t202" style="position:absolute;left:58374;top:27371;width:7791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6DB19A77" w14:textId="77777777" w:rsidR="007B181A" w:rsidRDefault="00495A4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A3</w:t>
                        </w:r>
                      </w:p>
                    </w:txbxContent>
                  </v:textbox>
                </v:shape>
                <v:shape id="Text Box 8" o:spid="_x0000_s1033" type="#_x0000_t202" style="position:absolute;left:29452;top:21033;width:7791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14:paraId="2C46D3C4" w14:textId="77777777" w:rsidR="007B181A" w:rsidRDefault="00495A4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⅓ n</w:t>
                        </w:r>
                      </w:p>
                    </w:txbxContent>
                  </v:textbox>
                </v:shape>
                <v:shape id="Text Box 9" o:spid="_x0000_s1034" type="#_x0000_t202" style="position:absolute;left:50130;top:21033;width:7791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348C2238" w14:textId="77777777" w:rsidR="007B181A" w:rsidRDefault="00495A4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⅔ 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22DB4A" w14:textId="77777777" w:rsidR="007B181A" w:rsidRDefault="00495A4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we replaced the ceiling (⅔ n) with floor (⅔ n), this algorithm is not correct.</w:t>
      </w:r>
    </w:p>
    <w:p w14:paraId="12437CE1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when n = 4, so m= floor (⅔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n)=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421A72CB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in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STOOGESORT(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A[0...3]):</w:t>
      </w:r>
    </w:p>
    <w:p w14:paraId="0BB2B249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n=2 and A[0]&gt;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1]:</w:t>
      </w:r>
    </w:p>
    <w:p w14:paraId="616E5A82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Swap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0]and A[1]</w:t>
      </w:r>
    </w:p>
    <w:p w14:paraId="61930BB6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 if n&gt;2</w:t>
      </w:r>
    </w:p>
    <w:p w14:paraId="613520D4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2;</w:t>
      </w:r>
      <w:proofErr w:type="gramEnd"/>
    </w:p>
    <w:p w14:paraId="4E394B71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STOOGESORT(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A[0...1]);</w:t>
      </w:r>
    </w:p>
    <w:p w14:paraId="07101382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STOOGESORT(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A[2...3]);</w:t>
      </w:r>
    </w:p>
    <w:p w14:paraId="0EC91375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STOOGESORT(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A[0...1]);</w:t>
      </w:r>
    </w:p>
    <w:p w14:paraId="52FC2FF1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inputs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 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10,9,8,7}.</w:t>
      </w:r>
    </w:p>
    <w:p w14:paraId="2FC8127C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time, swap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 and A[1].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result is {9, 10, 8, 7}</w:t>
      </w:r>
    </w:p>
    <w:p w14:paraId="2979E209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time, Swap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2] and A[3].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result is {9, 10, 7, 8}</w:t>
      </w:r>
    </w:p>
    <w:p w14:paraId="43E13595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Third time, because 9&lt; 10 so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swap, and Final result is {9, 10, 7, 8}. It is not correct when m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⅔ n).</w:t>
      </w:r>
    </w:p>
    <w:p w14:paraId="31D16574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DE231" w14:textId="77777777" w:rsidR="007B181A" w:rsidRDefault="00495A4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Because we need to get the number of comparisons executed by STOOGESORT.</w:t>
      </w:r>
    </w:p>
    <w:p w14:paraId="004B3D7C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as the code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n=2 and A[0]&gt;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1]:</w:t>
      </w:r>
    </w:p>
    <w:p w14:paraId="61825CB1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Swap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0]and A[1]....................................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........1</w:t>
      </w:r>
    </w:p>
    <w:p w14:paraId="612AD74E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 if n&gt;2</w:t>
      </w:r>
    </w:p>
    <w:p w14:paraId="4392ADDE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2;</w:t>
      </w:r>
      <w:proofErr w:type="gramEnd"/>
    </w:p>
    <w:p w14:paraId="6D24F204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STOOGESORT(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A[0...m-1]);........................T(m)</w:t>
      </w:r>
    </w:p>
    <w:p w14:paraId="3D657186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STOOGESORT(A[n-m.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-1]);.....................T(m)</w:t>
      </w:r>
    </w:p>
    <w:p w14:paraId="77C0F512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STOOGESORT(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A[0…m-1]);.......................T(m)</w:t>
      </w:r>
    </w:p>
    <w:p w14:paraId="4086BA1C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T(n) = 3T(m)+c</w:t>
      </w:r>
    </w:p>
    <w:p w14:paraId="0B9EA6B5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= 3T(ceiling(⅔*n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06E1BC2" w14:textId="77777777" w:rsidR="007B181A" w:rsidRDefault="007B181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2BCF8B" w14:textId="77777777" w:rsidR="007B181A" w:rsidRDefault="00495A4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of T(n) = 3T(⅔*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5AC6012E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according to master's theorem, T(n) = a T(n/b) + f(n)</w:t>
      </w:r>
    </w:p>
    <w:p w14:paraId="5364C6C7" w14:textId="0D133FEB" w:rsidR="0070281B" w:rsidRDefault="00495A49" w:rsidP="007028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3, b = 3/2 and f(n) = 1, </w:t>
      </w:r>
      <w:r w:rsidR="00EE0386"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</m:t>
                </m:r>
              </m:e>
            </m:func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ε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1.5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 xml:space="preserve">-ε=0, </m:t>
        </m:r>
        <m:r>
          <w:rPr>
            <w:rFonts w:ascii="Cambria Math" w:eastAsia="Times New Roman" w:hAnsi="Cambria Math" w:cs="Times New Roman"/>
            <w:sz w:val="24"/>
            <w:szCs w:val="24"/>
          </w:rPr>
          <m:t>ε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&gt;0.</m:t>
        </m:r>
      </m:oMath>
    </w:p>
    <w:p w14:paraId="569FA6BC" w14:textId="0FEFCA63" w:rsidR="0070281B" w:rsidRPr="0070281B" w:rsidRDefault="0070281B" w:rsidP="0070281B">
      <w:pPr>
        <w:ind w:left="720"/>
        <w:rPr>
          <w:rFonts w:ascii="Times New Roman" w:hAnsi="Times New Roman" w:cs="Times New Roman" w:hint="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=θ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, 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θ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func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29EC2EF" w14:textId="76BFDB7F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</w:t>
      </w:r>
      <w:r w:rsidR="002509B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Time complexity is </w:t>
      </w:r>
      <m:oMath>
        <m:r>
          <w:rPr>
            <w:rFonts w:ascii="Cambria Math" w:hAnsi="Cambria Math" w:cs="Times New Roman"/>
            <w:sz w:val="24"/>
            <w:szCs w:val="24"/>
          </w:rPr>
          <m:t>θ(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509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47D57" w14:textId="77777777" w:rsidR="00495A49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A8F89A" w14:textId="77777777" w:rsidR="007B181A" w:rsidRDefault="00495A4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as the proof of the above problem, we know that it can be correct to order the A[n].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now we guess in the n array data, we need to order the worst situation.</w:t>
      </w:r>
    </w:p>
    <w:p w14:paraId="40562B79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 when n =4, {10,9,8,7} m =3, when we in first recursion(A[0...m-1]), and change the 10 and 9, it will like {9,10,8,7} so 9 it must be before the 10, it same as all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area. The worst case is that when n=4, any two numbers need to be exchanged. Then the most swaps number it be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18581A" wp14:editId="07F8CA2C">
            <wp:extent cx="342900" cy="2857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When n=n, so the most case it will be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709CAC" wp14:editId="71377681">
            <wp:extent cx="323850" cy="3429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CEA0CA" w14:textId="77777777" w:rsidR="007B181A" w:rsidRDefault="007B181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FB4B6F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</w:t>
      </w:r>
    </w:p>
    <w:p w14:paraId="5489CA4C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this problem, we can't move between peg1 and peg2, every move must involve peg0.</w:t>
      </w:r>
    </w:p>
    <w:p w14:paraId="4522B1CE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</w:rPr>
        <w:t>counted on the draft paper to get the result:</w:t>
      </w:r>
    </w:p>
    <w:p w14:paraId="5F0C10C3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When n=1, the result is 1.</w:t>
      </w:r>
    </w:p>
    <w:p w14:paraId="6CEBFC60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When n=2, the result is 4.</w:t>
      </w:r>
    </w:p>
    <w:p w14:paraId="343DF286" w14:textId="77777777" w:rsidR="007B181A" w:rsidRDefault="00495A4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n=3, the result is 13.</w:t>
      </w:r>
    </w:p>
    <w:p w14:paraId="478DDE10" w14:textId="77777777" w:rsidR="007B181A" w:rsidRDefault="00495A49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n=4, the result is 40.</w:t>
      </w:r>
    </w:p>
    <w:p w14:paraId="288CEE6B" w14:textId="77777777" w:rsidR="007B181A" w:rsidRDefault="007B181A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1A35A35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T(n-1) + 1 + 2T(n-1).</w:t>
      </w:r>
    </w:p>
    <w:p w14:paraId="32C88D34" w14:textId="77777777" w:rsidR="007B181A" w:rsidRDefault="007B181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DDD796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Explain: When n=3 (a b c), for T(n-1), it means that move a and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mid need move T(n-1) times, and then move C for peg0 to peg2 it just 1 times. Then we need to move a, b from peg1 to peg0 then to peg2, so need to move 2T(n-1) times.</w:t>
      </w:r>
    </w:p>
    <w:p w14:paraId="23A46B36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So, as the picture shows.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7CA3529" wp14:editId="2366614E">
            <wp:extent cx="4462207" cy="2813131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207" cy="2813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1C8A9" w14:textId="77777777" w:rsidR="007B181A" w:rsidRDefault="00495A4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 = (1-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1-3) =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AFA71B" wp14:editId="52AA925F">
            <wp:extent cx="781050" cy="552450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BF7A0" w14:textId="77777777" w:rsidR="007B181A" w:rsidRDefault="007B181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079543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3:</w:t>
      </w:r>
    </w:p>
    <w:p w14:paraId="02F5E08B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B3E6A0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 all delegates as array 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0,n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-1), for each 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(name, count 1)</w:t>
      </w:r>
    </w:p>
    <w:p w14:paraId="69A34F75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2C2959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Because in S, the number of people in party A is more than half; when we divide S into two equal arrays,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 must be the majority in one (at least one) array. In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same way, we can treat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S_left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S and divide equally, just like merge sort.</w:t>
      </w:r>
    </w:p>
    <w:p w14:paraId="6E3B201C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BB7C6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we have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left, right)</w:t>
      </w:r>
    </w:p>
    <w:p w14:paraId="0CD60C76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count left &gt;= count right, return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left;</w:t>
      </w:r>
      <w:proofErr w:type="gramEnd"/>
    </w:p>
    <w:p w14:paraId="0AA8C324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return right</w:t>
      </w:r>
    </w:p>
    <w:p w14:paraId="0752FF5E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B70F9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every handshake,</w:t>
      </w:r>
    </w:p>
    <w:p w14:paraId="35C9C04C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the counts of the two are added, and either one is shifted to a higher level of handshake, and this person inherits the added count.</w:t>
      </w:r>
    </w:p>
    <w:p w14:paraId="17E2F429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two are angry, the two counts are subtracted to take the absolute value; the larger one is shifted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 higher level of handshake, and this person inherits the calculated count.</w:t>
      </w:r>
    </w:p>
    <w:p w14:paraId="78BD867C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base case n = 2, there is a 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handshake(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left, right):</w:t>
      </w:r>
    </w:p>
    <w:p w14:paraId="19DD28BA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smile,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left+right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702DC7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else, return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left, right), count |left-right|)</w:t>
      </w:r>
    </w:p>
    <w:p w14:paraId="6E990CB2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90DF7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the arr</w:t>
      </w:r>
      <w:r>
        <w:rPr>
          <w:rFonts w:ascii="Times New Roman" w:eastAsia="Times New Roman" w:hAnsi="Times New Roman" w:cs="Times New Roman"/>
          <w:sz w:val="24"/>
          <w:szCs w:val="24"/>
        </w:rPr>
        <w:t>ay S(n), divide the array into two equal parts and call the handshake function recursively, like merge sort. In the end, the person X who returns must belong to the majority party A.  In the last step, we only need to make this person shake hands with ever</w:t>
      </w:r>
      <w:r>
        <w:rPr>
          <w:rFonts w:ascii="Times New Roman" w:eastAsia="Times New Roman" w:hAnsi="Times New Roman" w:cs="Times New Roman"/>
          <w:sz w:val="24"/>
          <w:szCs w:val="24"/>
        </w:rPr>
        <w:t>yone else to get the total number of majority party A.</w:t>
      </w:r>
    </w:p>
    <w:p w14:paraId="24E9759A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1699E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total number of people is n</w:t>
      </w:r>
    </w:p>
    <w:p w14:paraId="6D4D9B1D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0</w:t>
      </w:r>
    </w:p>
    <w:p w14:paraId="55449F62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T(n1) = 2T((n1)/2) + 2n1 = O(n1logn1)   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  Find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someone who belongs to majority party A</w:t>
      </w:r>
    </w:p>
    <w:p w14:paraId="44A34DCA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T(n2) = n*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O(n)     //Last step</w:t>
      </w:r>
    </w:p>
    <w:p w14:paraId="47EC1A65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T(n1) + T(n2) = O(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BD70A1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6A575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4.</w:t>
      </w:r>
    </w:p>
    <w:p w14:paraId="33565298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B69F0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 given interval right endpoint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take the interval maximum sum of the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 as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 obviously for any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if F[i-1] is positive, then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]=F [i-1] +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 If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is negative, then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80BD20F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867A4A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case: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A[0]</w:t>
      </w:r>
    </w:p>
    <w:p w14:paraId="5A0E5800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Obviously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maximum value in the array F[n-1] is equal to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BE1F00" wp14:editId="3CB830B2">
            <wp:extent cx="1145381" cy="556782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556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2E039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get the following algorithm:</w:t>
      </w:r>
    </w:p>
    <w:p w14:paraId="4D70DDF2" w14:textId="77777777" w:rsidR="007B181A" w:rsidRDefault="007B18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FF74D6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max_SubArray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(A[n])</w:t>
      </w:r>
    </w:p>
    <w:p w14:paraId="4C323379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ED7B01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A[0];</w:t>
      </w:r>
    </w:p>
    <w:p w14:paraId="7D94AB3A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0];</w:t>
      </w:r>
    </w:p>
    <w:p w14:paraId="4B79D66B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++)</w:t>
      </w:r>
    </w:p>
    <w:p w14:paraId="1C239493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C078CBE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max(F[i-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8AF177C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 (F[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];</w:t>
      </w:r>
      <w:proofErr w:type="gramEnd"/>
    </w:p>
    <w:p w14:paraId="2024CE4F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0B7382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355B0EA8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4E0100" w14:textId="77777777" w:rsidR="007B181A" w:rsidRDefault="00495A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T(n) = n*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O(n)</w:t>
      </w:r>
    </w:p>
    <w:sectPr w:rsidR="007B18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20592"/>
    <w:multiLevelType w:val="multilevel"/>
    <w:tmpl w:val="D01E89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81A"/>
    <w:rsid w:val="000523EA"/>
    <w:rsid w:val="002509B4"/>
    <w:rsid w:val="00376254"/>
    <w:rsid w:val="0049018D"/>
    <w:rsid w:val="00495A49"/>
    <w:rsid w:val="006C6484"/>
    <w:rsid w:val="006D7016"/>
    <w:rsid w:val="0070281B"/>
    <w:rsid w:val="007B181A"/>
    <w:rsid w:val="009F670D"/>
    <w:rsid w:val="00E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56D8"/>
  <w15:docId w15:val="{2F26D15E-4866-40B8-A4A9-A0D828F1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028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x@oregonstate.ed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engli@oregonstate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liten@oregonstate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Tenghuan</cp:lastModifiedBy>
  <cp:revision>18</cp:revision>
  <dcterms:created xsi:type="dcterms:W3CDTF">2021-02-01T20:58:00Z</dcterms:created>
  <dcterms:modified xsi:type="dcterms:W3CDTF">2021-02-01T21:21:00Z</dcterms:modified>
</cp:coreProperties>
</file>