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630" w:rsidRPr="001E0630" w:rsidRDefault="001E0630" w:rsidP="001E0630">
      <w:pPr>
        <w:rPr>
          <w:rFonts w:ascii="Arial" w:hAnsi="Arial"/>
          <w:b/>
          <w:sz w:val="28"/>
          <w:szCs w:val="28"/>
          <w:lang w:val="en-GB"/>
        </w:rPr>
      </w:pPr>
      <w:r w:rsidRPr="001E0630">
        <w:rPr>
          <w:rFonts w:ascii="Arial" w:hAnsi="Arial"/>
          <w:b/>
          <w:sz w:val="28"/>
          <w:szCs w:val="28"/>
          <w:lang w:val="en-GB"/>
        </w:rPr>
        <w:t>Chunk – definition</w:t>
      </w:r>
    </w:p>
    <w:p w:rsidR="001E0630" w:rsidRDefault="001E0630" w:rsidP="001E0630">
      <w:pPr>
        <w:rPr>
          <w:rFonts w:ascii="Arial" w:hAnsi="Arial"/>
          <w:sz w:val="20"/>
          <w:lang w:val="en-GB"/>
        </w:rPr>
      </w:pPr>
    </w:p>
    <w:p w:rsidR="001E0630" w:rsidRPr="001E0630" w:rsidRDefault="001E0630" w:rsidP="001E0630">
      <w:pPr>
        <w:rPr>
          <w:rFonts w:ascii="Arial" w:hAnsi="Arial" w:cs="Arial"/>
          <w:sz w:val="28"/>
          <w:szCs w:val="28"/>
          <w:lang w:val="en-US"/>
        </w:rPr>
      </w:pPr>
      <w:r w:rsidRPr="001E0630">
        <w:rPr>
          <w:rFonts w:ascii="Arial" w:hAnsi="Arial"/>
          <w:sz w:val="28"/>
          <w:szCs w:val="28"/>
          <w:lang w:val="en-GB"/>
        </w:rPr>
        <w:t xml:space="preserve">chunk: </w:t>
      </w:r>
      <w:proofErr w:type="spellStart"/>
      <w:r w:rsidRPr="001E0630">
        <w:rPr>
          <w:rFonts w:ascii="Arial" w:hAnsi="Arial"/>
          <w:sz w:val="28"/>
          <w:szCs w:val="28"/>
          <w:lang w:val="en-GB"/>
        </w:rPr>
        <w:t>stort</w:t>
      </w:r>
      <w:proofErr w:type="spellEnd"/>
      <w:r w:rsidRPr="001E0630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1E0630">
        <w:rPr>
          <w:rFonts w:ascii="Arial" w:hAnsi="Arial"/>
          <w:sz w:val="28"/>
          <w:szCs w:val="28"/>
          <w:lang w:val="en-GB"/>
        </w:rPr>
        <w:t>stykke</w:t>
      </w:r>
      <w:proofErr w:type="spellEnd"/>
      <w:r w:rsidRPr="001E0630">
        <w:rPr>
          <w:rFonts w:ascii="Arial" w:hAnsi="Arial"/>
          <w:sz w:val="28"/>
          <w:szCs w:val="28"/>
          <w:lang w:val="en-GB"/>
        </w:rPr>
        <w:t xml:space="preserve">, </w:t>
      </w:r>
      <w:proofErr w:type="spellStart"/>
      <w:r w:rsidRPr="001E0630">
        <w:rPr>
          <w:rFonts w:ascii="Arial" w:hAnsi="Arial"/>
          <w:sz w:val="28"/>
          <w:szCs w:val="28"/>
          <w:lang w:val="en-GB"/>
        </w:rPr>
        <w:t>tyk</w:t>
      </w:r>
      <w:proofErr w:type="spellEnd"/>
      <w:r w:rsidRPr="001E0630"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 w:rsidRPr="001E0630">
        <w:rPr>
          <w:rFonts w:ascii="Arial" w:hAnsi="Arial"/>
          <w:sz w:val="28"/>
          <w:szCs w:val="28"/>
          <w:lang w:val="en-GB"/>
        </w:rPr>
        <w:t>klump</w:t>
      </w:r>
      <w:proofErr w:type="spellEnd"/>
      <w:r w:rsidRPr="001E0630">
        <w:rPr>
          <w:rFonts w:ascii="Arial" w:hAnsi="Arial"/>
          <w:sz w:val="28"/>
          <w:szCs w:val="28"/>
          <w:lang w:val="en-GB"/>
        </w:rPr>
        <w:t xml:space="preserve">; </w:t>
      </w:r>
      <w:proofErr w:type="spellStart"/>
      <w:r w:rsidRPr="001E0630">
        <w:rPr>
          <w:rFonts w:ascii="Arial" w:hAnsi="Arial"/>
          <w:sz w:val="28"/>
          <w:szCs w:val="28"/>
          <w:lang w:val="en-GB"/>
        </w:rPr>
        <w:t>humpel</w:t>
      </w:r>
      <w:proofErr w:type="spellEnd"/>
      <w:r w:rsidRPr="001E0630">
        <w:rPr>
          <w:rFonts w:ascii="Arial" w:hAnsi="Arial"/>
          <w:sz w:val="28"/>
          <w:szCs w:val="28"/>
          <w:lang w:val="en-GB"/>
        </w:rPr>
        <w:t xml:space="preserve">; </w:t>
      </w:r>
      <w:proofErr w:type="spellStart"/>
      <w:r w:rsidRPr="001E0630">
        <w:rPr>
          <w:rFonts w:ascii="Arial" w:hAnsi="Arial"/>
          <w:sz w:val="28"/>
          <w:szCs w:val="28"/>
          <w:lang w:val="en-GB"/>
        </w:rPr>
        <w:t>luns</w:t>
      </w:r>
      <w:proofErr w:type="spellEnd"/>
      <w:r w:rsidRPr="001E0630">
        <w:rPr>
          <w:rFonts w:ascii="Arial" w:hAnsi="Arial"/>
          <w:sz w:val="28"/>
          <w:szCs w:val="28"/>
          <w:lang w:val="en-GB"/>
        </w:rPr>
        <w:t xml:space="preserve">; god bid; cf. Scott Thornbury: </w:t>
      </w:r>
      <w:r w:rsidRPr="001E0630">
        <w:rPr>
          <w:rFonts w:ascii="Arial" w:hAnsi="Arial"/>
          <w:i/>
          <w:iCs/>
          <w:sz w:val="28"/>
          <w:szCs w:val="28"/>
          <w:lang w:val="en-GB"/>
        </w:rPr>
        <w:t>How to teach grammar</w:t>
      </w:r>
      <w:r w:rsidRPr="001E0630">
        <w:rPr>
          <w:rFonts w:ascii="Arial" w:hAnsi="Arial"/>
          <w:sz w:val="28"/>
          <w:szCs w:val="28"/>
          <w:lang w:val="en-GB"/>
        </w:rPr>
        <w:t xml:space="preserve"> p. 19 ‘Chunks are larger than words but often less than sentences. Here are some common examples</w:t>
      </w:r>
      <w:bookmarkStart w:id="0" w:name="_GoBack"/>
      <w:bookmarkEnd w:id="0"/>
      <w:r w:rsidRPr="001E0630">
        <w:rPr>
          <w:rFonts w:ascii="Arial" w:hAnsi="Arial"/>
          <w:sz w:val="28"/>
          <w:szCs w:val="28"/>
          <w:lang w:val="en-GB"/>
        </w:rPr>
        <w:t xml:space="preserve">: excuse me? </w:t>
      </w:r>
      <w:proofErr w:type="gramStart"/>
      <w:r w:rsidRPr="001E0630">
        <w:rPr>
          <w:rFonts w:ascii="Arial" w:hAnsi="Arial"/>
          <w:sz w:val="28"/>
          <w:szCs w:val="28"/>
          <w:lang w:val="en-GB"/>
        </w:rPr>
        <w:t>so</w:t>
      </w:r>
      <w:proofErr w:type="gramEnd"/>
      <w:r w:rsidRPr="001E0630">
        <w:rPr>
          <w:rFonts w:ascii="Arial" w:hAnsi="Arial"/>
          <w:sz w:val="28"/>
          <w:szCs w:val="28"/>
          <w:lang w:val="en-GB"/>
        </w:rPr>
        <w:t xml:space="preserve"> far so good; what on earth? </w:t>
      </w:r>
      <w:proofErr w:type="gramStart"/>
      <w:r w:rsidRPr="001E0630">
        <w:rPr>
          <w:rFonts w:ascii="Arial" w:hAnsi="Arial"/>
          <w:sz w:val="28"/>
          <w:szCs w:val="28"/>
          <w:lang w:val="en-GB"/>
        </w:rPr>
        <w:t xml:space="preserve">have a nice day; be that as it may, if you ask me; not on your life; here you are; cf. </w:t>
      </w:r>
      <w:proofErr w:type="spellStart"/>
      <w:r w:rsidRPr="001E0630">
        <w:rPr>
          <w:rFonts w:ascii="Arial" w:hAnsi="Arial" w:cs="Arial"/>
          <w:sz w:val="28"/>
          <w:szCs w:val="28"/>
          <w:lang w:val="en-GB"/>
        </w:rPr>
        <w:t>Lightbown</w:t>
      </w:r>
      <w:proofErr w:type="spellEnd"/>
      <w:r w:rsidRPr="001E0630">
        <w:rPr>
          <w:rFonts w:ascii="Arial" w:hAnsi="Arial" w:cs="Arial"/>
          <w:sz w:val="28"/>
          <w:szCs w:val="28"/>
          <w:lang w:val="en-GB"/>
        </w:rPr>
        <w:t xml:space="preserve">, Patsy M. &amp; </w:t>
      </w:r>
      <w:proofErr w:type="spellStart"/>
      <w:r w:rsidRPr="001E0630">
        <w:rPr>
          <w:rFonts w:ascii="Arial" w:hAnsi="Arial" w:cs="Arial"/>
          <w:sz w:val="28"/>
          <w:szCs w:val="28"/>
          <w:lang w:val="en-GB"/>
        </w:rPr>
        <w:t>Spada</w:t>
      </w:r>
      <w:proofErr w:type="spellEnd"/>
      <w:r w:rsidRPr="001E0630">
        <w:rPr>
          <w:rFonts w:ascii="Arial" w:hAnsi="Arial" w:cs="Arial"/>
          <w:sz w:val="28"/>
          <w:szCs w:val="28"/>
          <w:lang w:val="en-GB"/>
        </w:rPr>
        <w:t xml:space="preserve">, Nina: </w:t>
      </w:r>
      <w:r w:rsidRPr="001E0630">
        <w:rPr>
          <w:rFonts w:ascii="Arial" w:hAnsi="Arial" w:cs="Arial"/>
          <w:i/>
          <w:sz w:val="28"/>
          <w:szCs w:val="28"/>
          <w:lang w:val="en-GB"/>
        </w:rPr>
        <w:t>How Languages are Learned</w:t>
      </w:r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 p. 196: ‘thank you’, ‘hi’, ‘how are you?’, ‘ice cream cone’, ‘bread and butter’; </w:t>
      </w:r>
      <w:proofErr w:type="spellStart"/>
      <w:r w:rsidRPr="001E0630">
        <w:rPr>
          <w:rFonts w:ascii="Arial" w:hAnsi="Arial" w:cs="Arial"/>
          <w:iCs/>
          <w:sz w:val="28"/>
          <w:szCs w:val="28"/>
          <w:lang w:val="en-GB"/>
        </w:rPr>
        <w:t>Tornberg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 p. 65 </w:t>
      </w:r>
      <w:proofErr w:type="spellStart"/>
      <w:r w:rsidRPr="001E0630">
        <w:rPr>
          <w:rFonts w:ascii="Arial" w:hAnsi="Arial" w:cs="Arial"/>
          <w:iCs/>
          <w:sz w:val="28"/>
          <w:szCs w:val="28"/>
          <w:lang w:val="en-GB"/>
        </w:rPr>
        <w:t>fraser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 </w:t>
      </w:r>
      <w:proofErr w:type="spellStart"/>
      <w:r w:rsidRPr="001E0630">
        <w:rPr>
          <w:rFonts w:ascii="Arial" w:hAnsi="Arial" w:cs="Arial"/>
          <w:iCs/>
          <w:sz w:val="28"/>
          <w:szCs w:val="28"/>
          <w:lang w:val="en-GB"/>
        </w:rPr>
        <w:t>som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 </w:t>
      </w:r>
      <w:proofErr w:type="spellStart"/>
      <w:r w:rsidRPr="001E0630">
        <w:rPr>
          <w:rFonts w:ascii="Arial" w:hAnsi="Arial" w:cs="Arial"/>
          <w:iCs/>
          <w:sz w:val="28"/>
          <w:szCs w:val="28"/>
          <w:lang w:val="en-GB"/>
        </w:rPr>
        <w:t>læres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 </w:t>
      </w:r>
      <w:proofErr w:type="spellStart"/>
      <w:r w:rsidRPr="001E0630">
        <w:rPr>
          <w:rFonts w:ascii="Arial" w:hAnsi="Arial" w:cs="Arial"/>
          <w:iCs/>
          <w:sz w:val="28"/>
          <w:szCs w:val="28"/>
          <w:lang w:val="en-GB"/>
        </w:rPr>
        <w:t>i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 </w:t>
      </w:r>
      <w:proofErr w:type="spellStart"/>
      <w:r w:rsidRPr="001E0630">
        <w:rPr>
          <w:rFonts w:ascii="Arial" w:hAnsi="Arial" w:cs="Arial"/>
          <w:iCs/>
          <w:sz w:val="28"/>
          <w:szCs w:val="28"/>
          <w:lang w:val="en-GB"/>
        </w:rPr>
        <w:t>deres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 </w:t>
      </w:r>
      <w:proofErr w:type="spellStart"/>
      <w:r w:rsidRPr="001E0630">
        <w:rPr>
          <w:rFonts w:ascii="Arial" w:hAnsi="Arial" w:cs="Arial"/>
          <w:iCs/>
          <w:sz w:val="28"/>
          <w:szCs w:val="28"/>
          <w:lang w:val="en-GB"/>
        </w:rPr>
        <w:t>helhed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 </w:t>
      </w:r>
      <w:proofErr w:type="spellStart"/>
      <w:r w:rsidRPr="001E0630">
        <w:rPr>
          <w:rFonts w:ascii="Arial" w:hAnsi="Arial" w:cs="Arial"/>
          <w:iCs/>
          <w:sz w:val="28"/>
          <w:szCs w:val="28"/>
          <w:lang w:val="en-GB"/>
        </w:rPr>
        <w:t>uden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 at </w:t>
      </w:r>
      <w:proofErr w:type="spellStart"/>
      <w:r w:rsidRPr="001E0630">
        <w:rPr>
          <w:rFonts w:ascii="Arial" w:hAnsi="Arial" w:cs="Arial"/>
          <w:iCs/>
          <w:sz w:val="28"/>
          <w:szCs w:val="28"/>
          <w:lang w:val="en-GB"/>
        </w:rPr>
        <w:t>analyseres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: ‘have a nice day’, ‘here you are’) ; Nanna </w:t>
      </w:r>
      <w:proofErr w:type="spellStart"/>
      <w:r w:rsidRPr="001E0630">
        <w:rPr>
          <w:rFonts w:ascii="Arial" w:hAnsi="Arial" w:cs="Arial"/>
          <w:iCs/>
          <w:sz w:val="28"/>
          <w:szCs w:val="28"/>
          <w:lang w:val="en-GB"/>
        </w:rPr>
        <w:t>Bjargum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 text in </w:t>
      </w:r>
      <w:proofErr w:type="spellStart"/>
      <w:r w:rsidRPr="001E0630">
        <w:rPr>
          <w:rFonts w:ascii="Arial" w:hAnsi="Arial" w:cs="Arial"/>
          <w:iCs/>
          <w:sz w:val="28"/>
          <w:szCs w:val="28"/>
          <w:lang w:val="en-GB"/>
        </w:rPr>
        <w:t>Sprogforum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 10 </w:t>
      </w:r>
      <w:proofErr w:type="spellStart"/>
      <w:r w:rsidRPr="001E0630">
        <w:rPr>
          <w:rFonts w:ascii="Arial" w:hAnsi="Arial" w:cs="Arial"/>
          <w:i/>
          <w:sz w:val="28"/>
          <w:szCs w:val="28"/>
          <w:lang w:val="en-GB"/>
        </w:rPr>
        <w:t>Interaktion</w:t>
      </w:r>
      <w:proofErr w:type="spellEnd"/>
      <w:r w:rsidRPr="001E0630">
        <w:rPr>
          <w:rFonts w:ascii="Arial" w:hAnsi="Arial" w:cs="Arial"/>
          <w:i/>
          <w:sz w:val="28"/>
          <w:szCs w:val="28"/>
          <w:lang w:val="en-GB"/>
        </w:rPr>
        <w:t xml:space="preserve">, </w:t>
      </w:r>
      <w:proofErr w:type="spellStart"/>
      <w:r w:rsidRPr="001E0630">
        <w:rPr>
          <w:rFonts w:ascii="Arial" w:hAnsi="Arial" w:cs="Arial"/>
          <w:i/>
          <w:sz w:val="28"/>
          <w:szCs w:val="28"/>
          <w:lang w:val="en-GB"/>
        </w:rPr>
        <w:t>erfaring</w:t>
      </w:r>
      <w:proofErr w:type="spellEnd"/>
      <w:r w:rsidRPr="001E0630">
        <w:rPr>
          <w:rFonts w:ascii="Arial" w:hAnsi="Arial" w:cs="Arial"/>
          <w:i/>
          <w:sz w:val="28"/>
          <w:szCs w:val="28"/>
          <w:lang w:val="en-GB"/>
        </w:rPr>
        <w:t xml:space="preserve"> og </w:t>
      </w:r>
      <w:proofErr w:type="spellStart"/>
      <w:r w:rsidRPr="001E0630">
        <w:rPr>
          <w:rFonts w:ascii="Arial" w:hAnsi="Arial" w:cs="Arial"/>
          <w:i/>
          <w:sz w:val="28"/>
          <w:szCs w:val="28"/>
          <w:lang w:val="en-GB"/>
        </w:rPr>
        <w:t>sprogtilegnelse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 p. 36; p. 108 19.l. ‘multi-word lexical items such as ‘I see what  you mean’ and ‘Take your time’; Pinter, </w:t>
      </w:r>
      <w:proofErr w:type="spellStart"/>
      <w:r w:rsidRPr="001E0630">
        <w:rPr>
          <w:rFonts w:ascii="Arial" w:hAnsi="Arial" w:cs="Arial"/>
          <w:iCs/>
          <w:sz w:val="28"/>
          <w:szCs w:val="28"/>
          <w:lang w:val="en-GB"/>
        </w:rPr>
        <w:t>Annamaria</w:t>
      </w:r>
      <w:proofErr w:type="spellEnd"/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: </w:t>
      </w:r>
      <w:r w:rsidRPr="001E0630">
        <w:rPr>
          <w:rFonts w:ascii="Arial" w:hAnsi="Arial" w:cs="Arial"/>
          <w:i/>
          <w:iCs/>
          <w:sz w:val="28"/>
          <w:szCs w:val="28"/>
          <w:lang w:val="en-GB"/>
        </w:rPr>
        <w:t>Teaching Young  Learners</w:t>
      </w:r>
      <w:r w:rsidRPr="001E0630">
        <w:rPr>
          <w:rFonts w:ascii="Arial" w:hAnsi="Arial" w:cs="Arial"/>
          <w:iCs/>
          <w:sz w:val="28"/>
          <w:szCs w:val="28"/>
          <w:lang w:val="en-GB"/>
        </w:rPr>
        <w:t xml:space="preserve">, Oxford: Oxford University Press, 2006 p. 56 ‘see you later’, p. 83 ‘what are you up to’, when each word isn’t taken in isolation, p. 166 ‘see you tomorrow’; </w:t>
      </w:r>
      <w:r w:rsidRPr="001E0630">
        <w:rPr>
          <w:rFonts w:ascii="Arial" w:hAnsi="Arial"/>
          <w:sz w:val="28"/>
          <w:szCs w:val="28"/>
          <w:lang w:val="en-US"/>
        </w:rPr>
        <w:t xml:space="preserve">Lynne Cameron: </w:t>
      </w:r>
      <w:r w:rsidRPr="001E0630">
        <w:rPr>
          <w:rFonts w:ascii="Arial" w:hAnsi="Arial"/>
          <w:i/>
          <w:sz w:val="28"/>
          <w:szCs w:val="28"/>
          <w:lang w:val="en-US"/>
        </w:rPr>
        <w:t>Teaching Languages to YL</w:t>
      </w:r>
      <w:r w:rsidRPr="001E0630">
        <w:rPr>
          <w:rFonts w:ascii="Arial" w:hAnsi="Arial"/>
          <w:sz w:val="28"/>
          <w:szCs w:val="28"/>
          <w:lang w:val="en-US"/>
        </w:rPr>
        <w:t xml:space="preserve">, </w:t>
      </w:r>
      <w:r w:rsidRPr="001E0630">
        <w:rPr>
          <w:rFonts w:ascii="Arial" w:hAnsi="Arial" w:cs="Arial"/>
          <w:sz w:val="28"/>
          <w:szCs w:val="28"/>
          <w:lang w:val="en-US"/>
        </w:rPr>
        <w:t xml:space="preserve">p. 73 </w:t>
      </w:r>
      <w:r w:rsidRPr="001E0630">
        <w:rPr>
          <w:rFonts w:ascii="Arial" w:hAnsi="Arial" w:cs="Arial"/>
          <w:sz w:val="28"/>
          <w:szCs w:val="28"/>
          <w:u w:val="single"/>
          <w:lang w:val="en-US"/>
        </w:rPr>
        <w:t>formulaic phrases</w:t>
      </w:r>
      <w:r w:rsidRPr="001E0630">
        <w:rPr>
          <w:rFonts w:ascii="Arial" w:hAnsi="Arial" w:cs="Arial"/>
          <w:sz w:val="28"/>
          <w:szCs w:val="28"/>
          <w:lang w:val="en-US"/>
        </w:rPr>
        <w:t xml:space="preserve"> / chunks; </w:t>
      </w:r>
      <w:proofErr w:type="spellStart"/>
      <w:r w:rsidRPr="001E0630">
        <w:rPr>
          <w:rFonts w:ascii="Arial" w:hAnsi="Arial" w:cs="Arial"/>
          <w:sz w:val="28"/>
          <w:szCs w:val="28"/>
          <w:lang w:val="en-US"/>
        </w:rPr>
        <w:t>Bruntt</w:t>
      </w:r>
      <w:proofErr w:type="spellEnd"/>
      <w:r w:rsidRPr="001E0630">
        <w:rPr>
          <w:rFonts w:ascii="Arial" w:hAnsi="Arial" w:cs="Arial"/>
          <w:sz w:val="28"/>
          <w:szCs w:val="28"/>
          <w:lang w:val="en-US"/>
        </w:rPr>
        <w:t xml:space="preserve"> &amp; </w:t>
      </w:r>
      <w:proofErr w:type="spellStart"/>
      <w:r w:rsidRPr="001E0630">
        <w:rPr>
          <w:rFonts w:ascii="Arial" w:hAnsi="Arial" w:cs="Arial"/>
          <w:sz w:val="28"/>
          <w:szCs w:val="28"/>
          <w:lang w:val="en-US"/>
        </w:rPr>
        <w:t>Bryanne</w:t>
      </w:r>
      <w:proofErr w:type="spellEnd"/>
      <w:r w:rsidRPr="001E0630">
        <w:rPr>
          <w:rFonts w:ascii="Arial" w:hAnsi="Arial" w:cs="Arial"/>
          <w:sz w:val="28"/>
          <w:szCs w:val="28"/>
          <w:lang w:val="en-US"/>
        </w:rPr>
        <w:t>: p. 23 Sometimes phrases are learnt as unanalyzed chunks without the learner noticing how they are formed.</w:t>
      </w:r>
      <w:proofErr w:type="gramEnd"/>
      <w:r w:rsidRPr="001E0630">
        <w:rPr>
          <w:rFonts w:ascii="Arial" w:hAnsi="Arial" w:cs="Arial"/>
          <w:sz w:val="28"/>
          <w:szCs w:val="28"/>
          <w:lang w:val="en-US"/>
        </w:rPr>
        <w:t xml:space="preserve"> They are learnt by imitation because that is </w:t>
      </w:r>
      <w:proofErr w:type="gramStart"/>
      <w:r w:rsidRPr="001E0630">
        <w:rPr>
          <w:rFonts w:ascii="Arial" w:hAnsi="Arial" w:cs="Arial"/>
          <w:sz w:val="28"/>
          <w:szCs w:val="28"/>
          <w:lang w:val="en-US"/>
        </w:rPr>
        <w:t>obviously</w:t>
      </w:r>
      <w:proofErr w:type="gramEnd"/>
      <w:r w:rsidRPr="001E0630">
        <w:rPr>
          <w:rFonts w:ascii="Arial" w:hAnsi="Arial" w:cs="Arial"/>
          <w:sz w:val="28"/>
          <w:szCs w:val="28"/>
          <w:lang w:val="en-US"/>
        </w:rPr>
        <w:t xml:space="preserve"> what is said in a given situation, like </w:t>
      </w:r>
      <w:r w:rsidRPr="001E0630">
        <w:rPr>
          <w:rFonts w:ascii="Arial" w:hAnsi="Arial" w:cs="Arial"/>
          <w:i/>
          <w:sz w:val="28"/>
          <w:szCs w:val="28"/>
          <w:lang w:val="en-US"/>
        </w:rPr>
        <w:t xml:space="preserve">What’s your name? </w:t>
      </w:r>
      <w:proofErr w:type="gramStart"/>
      <w:r w:rsidRPr="001E0630">
        <w:rPr>
          <w:rFonts w:ascii="Arial" w:hAnsi="Arial" w:cs="Arial"/>
          <w:sz w:val="28"/>
          <w:szCs w:val="28"/>
          <w:lang w:val="en-US"/>
        </w:rPr>
        <w:t>or</w:t>
      </w:r>
      <w:proofErr w:type="gramEnd"/>
      <w:r w:rsidRPr="001E0630">
        <w:rPr>
          <w:rFonts w:ascii="Arial" w:hAnsi="Arial" w:cs="Arial"/>
          <w:sz w:val="28"/>
          <w:szCs w:val="28"/>
          <w:lang w:val="en-US"/>
        </w:rPr>
        <w:t xml:space="preserve"> </w:t>
      </w:r>
      <w:r w:rsidRPr="001E0630">
        <w:rPr>
          <w:rFonts w:ascii="Arial" w:hAnsi="Arial" w:cs="Arial"/>
          <w:i/>
          <w:sz w:val="28"/>
          <w:szCs w:val="28"/>
          <w:lang w:val="en-US"/>
        </w:rPr>
        <w:t>Don’t look!</w:t>
      </w:r>
      <w:r w:rsidRPr="001E0630">
        <w:rPr>
          <w:rFonts w:ascii="Arial" w:hAnsi="Arial" w:cs="Arial"/>
          <w:sz w:val="28"/>
          <w:szCs w:val="28"/>
          <w:lang w:val="en-US"/>
        </w:rPr>
        <w:t xml:space="preserve">. </w:t>
      </w:r>
      <w:proofErr w:type="gramStart"/>
      <w:r w:rsidRPr="001E0630">
        <w:rPr>
          <w:rFonts w:ascii="Arial" w:hAnsi="Arial" w:cs="Arial"/>
          <w:sz w:val="28"/>
          <w:szCs w:val="28"/>
          <w:lang w:val="en-US"/>
        </w:rPr>
        <w:t xml:space="preserve">The hypotheses formed in these cases only concern the meaning and the use of the expressions, not their form;; (source the Internet) group of words </w:t>
      </w:r>
      <w:proofErr w:type="spellStart"/>
      <w:r w:rsidRPr="001E0630">
        <w:rPr>
          <w:rFonts w:ascii="Arial" w:hAnsi="Arial" w:cs="Arial"/>
          <w:sz w:val="28"/>
          <w:szCs w:val="28"/>
          <w:lang w:val="en-US"/>
        </w:rPr>
        <w:t>functinong</w:t>
      </w:r>
      <w:proofErr w:type="spellEnd"/>
      <w:r w:rsidRPr="001E0630">
        <w:rPr>
          <w:rFonts w:ascii="Arial" w:hAnsi="Arial" w:cs="Arial"/>
          <w:sz w:val="28"/>
          <w:szCs w:val="28"/>
          <w:lang w:val="en-US"/>
        </w:rPr>
        <w:t xml:space="preserve"> as wholes; Ellis, Rod: </w:t>
      </w:r>
      <w:r w:rsidRPr="001E0630">
        <w:rPr>
          <w:rFonts w:ascii="Arial" w:hAnsi="Arial" w:cs="Arial"/>
          <w:i/>
          <w:sz w:val="28"/>
          <w:szCs w:val="28"/>
          <w:lang w:val="en-US"/>
        </w:rPr>
        <w:t>Second Language Acquisition</w:t>
      </w:r>
      <w:r w:rsidRPr="001E0630">
        <w:rPr>
          <w:rFonts w:ascii="Arial" w:hAnsi="Arial" w:cs="Arial"/>
          <w:sz w:val="28"/>
          <w:szCs w:val="28"/>
          <w:lang w:val="en-US"/>
        </w:rPr>
        <w:t xml:space="preserve">, pp. 11-12 formulaic chunks, </w:t>
      </w:r>
      <w:r w:rsidRPr="001E0630">
        <w:rPr>
          <w:rFonts w:ascii="Arial" w:hAnsi="Arial" w:cs="Arial"/>
          <w:sz w:val="28"/>
          <w:szCs w:val="28"/>
          <w:u w:val="single"/>
          <w:lang w:val="en-US"/>
        </w:rPr>
        <w:t>a formula</w:t>
      </w:r>
      <w:r w:rsidRPr="001E0630">
        <w:rPr>
          <w:rFonts w:ascii="Arial" w:hAnsi="Arial" w:cs="Arial"/>
          <w:sz w:val="28"/>
          <w:szCs w:val="28"/>
          <w:lang w:val="en-US"/>
        </w:rPr>
        <w:t xml:space="preserve"> (pl. formulas), fixed expression; </w:t>
      </w:r>
      <w:proofErr w:type="spellStart"/>
      <w:r w:rsidRPr="001E0630">
        <w:rPr>
          <w:rFonts w:ascii="Arial" w:hAnsi="Arial" w:cs="Arial"/>
          <w:sz w:val="28"/>
          <w:szCs w:val="28"/>
          <w:lang w:val="en-US"/>
        </w:rPr>
        <w:t>kilde</w:t>
      </w:r>
      <w:proofErr w:type="spellEnd"/>
      <w:r w:rsidRPr="001E063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E0630">
        <w:rPr>
          <w:rFonts w:ascii="Arial" w:hAnsi="Arial" w:cs="Arial"/>
          <w:sz w:val="28"/>
          <w:szCs w:val="28"/>
          <w:lang w:val="en-US"/>
        </w:rPr>
        <w:t>internettet</w:t>
      </w:r>
      <w:proofErr w:type="spellEnd"/>
      <w:r w:rsidRPr="001E0630">
        <w:rPr>
          <w:rFonts w:ascii="Arial" w:hAnsi="Arial" w:cs="Arial"/>
          <w:sz w:val="28"/>
          <w:szCs w:val="28"/>
          <w:lang w:val="en-US"/>
        </w:rPr>
        <w:t>: chunks (</w:t>
      </w:r>
      <w:proofErr w:type="spellStart"/>
      <w:r w:rsidRPr="001E0630">
        <w:rPr>
          <w:rFonts w:ascii="Arial" w:hAnsi="Arial" w:cs="Arial"/>
          <w:sz w:val="28"/>
          <w:szCs w:val="28"/>
          <w:lang w:val="en-US"/>
        </w:rPr>
        <w:t>klumper</w:t>
      </w:r>
      <w:proofErr w:type="spellEnd"/>
      <w:r w:rsidRPr="001E0630">
        <w:rPr>
          <w:rFonts w:ascii="Arial" w:hAnsi="Arial" w:cs="Arial"/>
          <w:sz w:val="28"/>
          <w:szCs w:val="28"/>
          <w:lang w:val="en-US"/>
        </w:rPr>
        <w:t xml:space="preserve">) </w:t>
      </w:r>
      <w:proofErr w:type="spellStart"/>
      <w:r w:rsidRPr="001E0630">
        <w:rPr>
          <w:rFonts w:ascii="Arial" w:hAnsi="Arial" w:cs="Arial"/>
          <w:sz w:val="28"/>
          <w:szCs w:val="28"/>
          <w:lang w:val="en-US"/>
        </w:rPr>
        <w:t>er</w:t>
      </w:r>
      <w:proofErr w:type="spellEnd"/>
      <w:r w:rsidRPr="001E063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E0630">
        <w:rPr>
          <w:rFonts w:ascii="Arial" w:hAnsi="Arial" w:cs="Arial"/>
          <w:sz w:val="28"/>
          <w:szCs w:val="28"/>
          <w:lang w:val="en-US"/>
        </w:rPr>
        <w:t>præfabrikerede</w:t>
      </w:r>
      <w:proofErr w:type="spellEnd"/>
      <w:r w:rsidRPr="001E063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E0630">
        <w:rPr>
          <w:rFonts w:ascii="Arial" w:hAnsi="Arial" w:cs="Arial"/>
          <w:sz w:val="28"/>
          <w:szCs w:val="28"/>
          <w:lang w:val="en-US"/>
        </w:rPr>
        <w:t>sætninger</w:t>
      </w:r>
      <w:proofErr w:type="spellEnd"/>
      <w:r w:rsidRPr="001E0630">
        <w:rPr>
          <w:rFonts w:ascii="Arial" w:hAnsi="Arial" w:cs="Arial"/>
          <w:sz w:val="28"/>
          <w:szCs w:val="28"/>
          <w:lang w:val="en-US"/>
        </w:rPr>
        <w:t xml:space="preserve">, man </w:t>
      </w:r>
      <w:proofErr w:type="spellStart"/>
      <w:r w:rsidRPr="001E0630">
        <w:rPr>
          <w:rFonts w:ascii="Arial" w:hAnsi="Arial" w:cs="Arial"/>
          <w:sz w:val="28"/>
          <w:szCs w:val="28"/>
          <w:lang w:val="en-US"/>
        </w:rPr>
        <w:t>lærer</w:t>
      </w:r>
      <w:proofErr w:type="spellEnd"/>
      <w:r w:rsidRPr="001E063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E0630">
        <w:rPr>
          <w:rFonts w:ascii="Arial" w:hAnsi="Arial" w:cs="Arial"/>
          <w:sz w:val="28"/>
          <w:szCs w:val="28"/>
          <w:lang w:val="en-US"/>
        </w:rPr>
        <w:t>som</w:t>
      </w:r>
      <w:proofErr w:type="spellEnd"/>
      <w:r w:rsidRPr="001E0630">
        <w:rPr>
          <w:rFonts w:ascii="Arial" w:hAnsi="Arial" w:cs="Arial"/>
          <w:sz w:val="28"/>
          <w:szCs w:val="28"/>
          <w:lang w:val="en-US"/>
        </w:rPr>
        <w:t xml:space="preserve"> hele: ‘how are you doing’, ‘what’s your name?’; Scott </w:t>
      </w:r>
      <w:proofErr w:type="spellStart"/>
      <w:r w:rsidRPr="001E0630">
        <w:rPr>
          <w:rFonts w:ascii="Arial" w:hAnsi="Arial" w:cs="Arial"/>
          <w:sz w:val="28"/>
          <w:szCs w:val="28"/>
          <w:lang w:val="en-US"/>
        </w:rPr>
        <w:t>Thornbury</w:t>
      </w:r>
      <w:proofErr w:type="spellEnd"/>
      <w:r w:rsidRPr="001E0630">
        <w:rPr>
          <w:rFonts w:ascii="Arial" w:hAnsi="Arial" w:cs="Arial"/>
          <w:sz w:val="28"/>
          <w:szCs w:val="28"/>
          <w:lang w:val="en-US"/>
        </w:rPr>
        <w:t xml:space="preserve">: </w:t>
      </w:r>
      <w:r w:rsidRPr="001E0630">
        <w:rPr>
          <w:rFonts w:ascii="Arial" w:hAnsi="Arial" w:cs="Arial"/>
          <w:i/>
          <w:sz w:val="28"/>
          <w:szCs w:val="28"/>
          <w:lang w:val="en-US"/>
        </w:rPr>
        <w:t>How to teach vocabulary</w:t>
      </w:r>
      <w:r w:rsidRPr="001E0630">
        <w:rPr>
          <w:rFonts w:ascii="Arial" w:hAnsi="Arial" w:cs="Arial"/>
          <w:sz w:val="28"/>
          <w:szCs w:val="28"/>
          <w:lang w:val="en-US"/>
        </w:rPr>
        <w:t xml:space="preserve"> p. 6 </w:t>
      </w:r>
      <w:r w:rsidRPr="001E0630">
        <w:rPr>
          <w:rFonts w:ascii="Arial" w:hAnsi="Arial" w:cs="Arial"/>
          <w:sz w:val="28"/>
          <w:szCs w:val="28"/>
          <w:u w:val="single"/>
          <w:lang w:val="en-US"/>
        </w:rPr>
        <w:t>multi-word units</w:t>
      </w:r>
      <w:proofErr w:type="gramEnd"/>
      <w:r w:rsidRPr="001E0630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292B1E" w:rsidRPr="001E0630" w:rsidRDefault="00292B1E">
      <w:pPr>
        <w:rPr>
          <w:lang w:val="en-US"/>
        </w:rPr>
      </w:pPr>
    </w:p>
    <w:sectPr w:rsidR="00292B1E" w:rsidRPr="001E06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30"/>
    <w:rsid w:val="001E0630"/>
    <w:rsid w:val="002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70334"/>
  <w15:chartTrackingRefBased/>
  <w15:docId w15:val="{CEDA64A7-F9BA-4F4C-9ECE-9E36436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630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2021-04-24T23:00:00Z</dcterms:created>
  <dcterms:modified xsi:type="dcterms:W3CDTF">2021-04-24T23:01:00Z</dcterms:modified>
</cp:coreProperties>
</file>