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79F" w:rsidRDefault="00C1279F">
      <w:pPr>
        <w:rPr>
          <w:rFonts w:ascii="Arial" w:hAnsi="Arial" w:cs="Arial"/>
          <w:b/>
          <w:color w:val="4A4A4A"/>
          <w:sz w:val="52"/>
          <w:szCs w:val="52"/>
          <w:shd w:val="clear" w:color="auto" w:fill="F8FAFA"/>
        </w:rPr>
      </w:pPr>
      <w:r w:rsidRPr="00C1279F">
        <w:rPr>
          <w:rFonts w:ascii="Arial" w:hAnsi="Arial" w:cs="Arial"/>
          <w:b/>
          <w:i/>
          <w:color w:val="4A4A4A"/>
          <w:sz w:val="52"/>
          <w:szCs w:val="52"/>
          <w:shd w:val="clear" w:color="auto" w:fill="F8FAFA"/>
        </w:rPr>
        <w:t>Vækstmodellen</w:t>
      </w:r>
      <w:r w:rsidRPr="00C1279F">
        <w:rPr>
          <w:rFonts w:ascii="Arial" w:hAnsi="Arial" w:cs="Arial"/>
          <w:b/>
          <w:color w:val="4A4A4A"/>
          <w:sz w:val="52"/>
          <w:szCs w:val="52"/>
          <w:shd w:val="clear" w:color="auto" w:fill="F8FAFA"/>
        </w:rPr>
        <w:t>, Grønbæk og Pors</w:t>
      </w:r>
    </w:p>
    <w:p w:rsidR="00C1279F" w:rsidRDefault="00C1279F">
      <w:pPr>
        <w:rPr>
          <w:rFonts w:ascii="Arial" w:hAnsi="Arial" w:cs="Arial"/>
          <w:color w:val="4A4A4A"/>
          <w:sz w:val="23"/>
          <w:szCs w:val="23"/>
          <w:shd w:val="clear" w:color="auto" w:fill="F8FAFA"/>
        </w:rPr>
      </w:pPr>
    </w:p>
    <w:p w:rsidR="00C1279F" w:rsidRDefault="00C1279F">
      <w:pPr>
        <w:rPr>
          <w:rFonts w:ascii="Arial" w:hAnsi="Arial" w:cs="Arial"/>
          <w:b/>
          <w:color w:val="4A4A4A"/>
          <w:sz w:val="36"/>
          <w:szCs w:val="36"/>
          <w:shd w:val="clear" w:color="auto" w:fill="F8FAFA"/>
        </w:rPr>
      </w:pPr>
      <w:r w:rsidRPr="00C1279F">
        <w:rPr>
          <w:rFonts w:ascii="Arial" w:hAnsi="Arial" w:cs="Arial"/>
          <w:b/>
          <w:color w:val="4A4A4A"/>
          <w:sz w:val="36"/>
          <w:szCs w:val="36"/>
          <w:shd w:val="clear" w:color="auto" w:fill="F8FAFA"/>
        </w:rPr>
        <w:t>Vækst</w:t>
      </w:r>
      <w:r>
        <w:rPr>
          <w:rFonts w:ascii="Arial" w:hAnsi="Arial" w:cs="Arial"/>
          <w:b/>
          <w:color w:val="4A4A4A"/>
          <w:sz w:val="36"/>
          <w:szCs w:val="36"/>
          <w:shd w:val="clear" w:color="auto" w:fill="F8FAFA"/>
        </w:rPr>
        <w:t>-</w:t>
      </w:r>
      <w:r w:rsidRPr="00C1279F">
        <w:rPr>
          <w:rFonts w:ascii="Arial" w:hAnsi="Arial" w:cs="Arial"/>
          <w:b/>
          <w:color w:val="4A4A4A"/>
          <w:sz w:val="36"/>
          <w:szCs w:val="36"/>
          <w:shd w:val="clear" w:color="auto" w:fill="F8FAFA"/>
        </w:rPr>
        <w:t>Modellen er baseret på den værdsættende tankegang.</w:t>
      </w:r>
    </w:p>
    <w:p w:rsidR="00C1279F" w:rsidRDefault="00C1279F">
      <w:pPr>
        <w:rPr>
          <w:rFonts w:ascii="Arial" w:hAnsi="Arial" w:cs="Arial"/>
          <w:b/>
          <w:color w:val="4A4A4A"/>
          <w:sz w:val="36"/>
          <w:szCs w:val="36"/>
          <w:shd w:val="clear" w:color="auto" w:fill="F8FAFA"/>
        </w:rPr>
      </w:pPr>
      <w:r w:rsidRPr="00C1279F">
        <w:rPr>
          <w:rFonts w:ascii="Arial" w:hAnsi="Arial" w:cs="Arial"/>
          <w:b/>
          <w:color w:val="4A4A4A"/>
          <w:sz w:val="36"/>
          <w:szCs w:val="36"/>
        </w:rPr>
        <w:br/>
      </w:r>
      <w:r w:rsidRPr="00C1279F">
        <w:rPr>
          <w:rFonts w:ascii="Arial" w:hAnsi="Arial" w:cs="Arial"/>
          <w:b/>
          <w:color w:val="4A4A4A"/>
          <w:sz w:val="36"/>
          <w:szCs w:val="36"/>
          <w:shd w:val="clear" w:color="auto" w:fill="F8FAFA"/>
        </w:rPr>
        <w:t>Den har 5 cirkler:</w:t>
      </w:r>
    </w:p>
    <w:p w:rsidR="00292B1E" w:rsidRDefault="00C1279F">
      <w:pPr>
        <w:rPr>
          <w:rFonts w:ascii="Arial" w:hAnsi="Arial" w:cs="Arial"/>
          <w:b/>
          <w:color w:val="4A4A4A"/>
          <w:sz w:val="36"/>
          <w:szCs w:val="36"/>
          <w:shd w:val="clear" w:color="auto" w:fill="F8FAFA"/>
        </w:rPr>
      </w:pPr>
      <w:r w:rsidRPr="00C1279F">
        <w:rPr>
          <w:rFonts w:ascii="Arial" w:hAnsi="Arial" w:cs="Arial"/>
          <w:b/>
          <w:color w:val="4A4A4A"/>
          <w:sz w:val="36"/>
          <w:szCs w:val="36"/>
        </w:rPr>
        <w:br/>
      </w:r>
      <w:r w:rsidRPr="00C1279F">
        <w:rPr>
          <w:rFonts w:ascii="Arial" w:hAnsi="Arial" w:cs="Arial"/>
          <w:b/>
          <w:color w:val="4A4A4A"/>
          <w:sz w:val="36"/>
          <w:szCs w:val="36"/>
          <w:shd w:val="clear" w:color="auto" w:fill="F8FAFA"/>
        </w:rPr>
        <w:t>1. Godt siden sidst</w:t>
      </w:r>
      <w:r w:rsidRPr="00C1279F">
        <w:rPr>
          <w:rFonts w:ascii="Arial" w:hAnsi="Arial" w:cs="Arial"/>
          <w:b/>
          <w:color w:val="4A4A4A"/>
          <w:sz w:val="36"/>
          <w:szCs w:val="36"/>
        </w:rPr>
        <w:br/>
      </w:r>
      <w:r w:rsidRPr="00C1279F">
        <w:rPr>
          <w:rFonts w:ascii="Arial" w:hAnsi="Arial" w:cs="Arial"/>
          <w:b/>
          <w:color w:val="4A4A4A"/>
          <w:sz w:val="36"/>
          <w:szCs w:val="36"/>
          <w:shd w:val="clear" w:color="auto" w:fill="F8FAFA"/>
        </w:rPr>
        <w:t>2. Udfordringer</w:t>
      </w:r>
      <w:r w:rsidRPr="00C1279F">
        <w:rPr>
          <w:rFonts w:ascii="Arial" w:hAnsi="Arial" w:cs="Arial"/>
          <w:b/>
          <w:color w:val="4A4A4A"/>
          <w:sz w:val="36"/>
          <w:szCs w:val="36"/>
        </w:rPr>
        <w:br/>
      </w:r>
      <w:r w:rsidRPr="00C1279F">
        <w:rPr>
          <w:rFonts w:ascii="Arial" w:hAnsi="Arial" w:cs="Arial"/>
          <w:b/>
          <w:color w:val="4A4A4A"/>
          <w:sz w:val="36"/>
          <w:szCs w:val="36"/>
          <w:shd w:val="clear" w:color="auto" w:fill="F8FAFA"/>
        </w:rPr>
        <w:t>3. Muligheder</w:t>
      </w:r>
      <w:r w:rsidRPr="00C1279F">
        <w:rPr>
          <w:rFonts w:ascii="Arial" w:hAnsi="Arial" w:cs="Arial"/>
          <w:b/>
          <w:color w:val="4A4A4A"/>
          <w:sz w:val="36"/>
          <w:szCs w:val="36"/>
        </w:rPr>
        <w:br/>
      </w:r>
      <w:r w:rsidRPr="00C1279F">
        <w:rPr>
          <w:rFonts w:ascii="Arial" w:hAnsi="Arial" w:cs="Arial"/>
          <w:b/>
          <w:color w:val="4A4A4A"/>
          <w:sz w:val="36"/>
          <w:szCs w:val="36"/>
          <w:shd w:val="clear" w:color="auto" w:fill="F8FAFA"/>
        </w:rPr>
        <w:t>4. Aftaler</w:t>
      </w:r>
      <w:r w:rsidRPr="00C1279F">
        <w:rPr>
          <w:rFonts w:ascii="Arial" w:hAnsi="Arial" w:cs="Arial"/>
          <w:b/>
          <w:color w:val="4A4A4A"/>
          <w:sz w:val="36"/>
          <w:szCs w:val="36"/>
        </w:rPr>
        <w:br/>
      </w:r>
      <w:r w:rsidRPr="00C1279F">
        <w:rPr>
          <w:rFonts w:ascii="Arial" w:hAnsi="Arial" w:cs="Arial"/>
          <w:b/>
          <w:color w:val="4A4A4A"/>
          <w:sz w:val="36"/>
          <w:szCs w:val="36"/>
          <w:shd w:val="clear" w:color="auto" w:fill="F8FAFA"/>
        </w:rPr>
        <w:t>5. Det bedste i dag</w:t>
      </w:r>
    </w:p>
    <w:p w:rsidR="00CE60B7" w:rsidRDefault="00CE60B7">
      <w:pPr>
        <w:rPr>
          <w:rFonts w:ascii="Arial" w:hAnsi="Arial" w:cs="Arial"/>
          <w:b/>
          <w:color w:val="4A4A4A"/>
          <w:sz w:val="36"/>
          <w:szCs w:val="36"/>
          <w:shd w:val="clear" w:color="auto" w:fill="F8FAFA"/>
        </w:rPr>
      </w:pPr>
    </w:p>
    <w:p w:rsidR="00CE60B7" w:rsidRPr="00CE60B7" w:rsidRDefault="00CE60B7" w:rsidP="00CE60B7">
      <w:pPr>
        <w:shd w:val="clear" w:color="auto" w:fill="FFFFFF"/>
        <w:spacing w:before="100" w:beforeAutospacing="1" w:after="100" w:afterAutospacing="1"/>
        <w:outlineLvl w:val="1"/>
        <w:rPr>
          <w:rFonts w:ascii="Calibri" w:eastAsia="Times New Roman" w:hAnsi="Calibri" w:cs="Calibri"/>
          <w:color w:val="0A0A0A"/>
          <w:sz w:val="36"/>
          <w:szCs w:val="36"/>
          <w:lang w:eastAsia="da-DK"/>
        </w:rPr>
      </w:pPr>
      <w:r w:rsidRPr="00CE60B7">
        <w:rPr>
          <w:rFonts w:ascii="Calibri" w:eastAsia="Times New Roman" w:hAnsi="Calibri" w:cs="Calibri"/>
          <w:color w:val="0A0A0A"/>
          <w:sz w:val="36"/>
          <w:szCs w:val="36"/>
          <w:lang w:eastAsia="da-DK"/>
        </w:rPr>
        <w:t>Formål</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At skabe handlingsorienterede og ansvarstagende samtaler med børn, forældre, i teams og så videre på et værdsættende grundlag.</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proofErr w:type="spellStart"/>
      <w:r w:rsidRPr="00CE60B7">
        <w:rPr>
          <w:rFonts w:ascii="Calibri" w:eastAsia="Times New Roman" w:hAnsi="Calibri" w:cs="Calibri"/>
          <w:color w:val="0A0A0A"/>
          <w:sz w:val="24"/>
          <w:szCs w:val="24"/>
          <w:lang w:eastAsia="da-DK"/>
        </w:rPr>
        <w:t>VækstModellen</w:t>
      </w:r>
      <w:proofErr w:type="spellEnd"/>
      <w:r w:rsidRPr="00CE60B7">
        <w:rPr>
          <w:rFonts w:ascii="Calibri" w:eastAsia="Times New Roman" w:hAnsi="Calibri" w:cs="Calibri"/>
          <w:color w:val="0A0A0A"/>
          <w:sz w:val="24"/>
          <w:szCs w:val="24"/>
          <w:lang w:eastAsia="da-DK"/>
        </w:rPr>
        <w:t xml:space="preserve"> er funderet på et menneskesyn om, at alle mennesker har de ressourcer, de har brug for; det er blot op til os at lede efter og fokusere på dem.</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proofErr w:type="spellStart"/>
      <w:r w:rsidRPr="00CE60B7">
        <w:rPr>
          <w:rFonts w:ascii="Calibri" w:eastAsia="Times New Roman" w:hAnsi="Calibri" w:cs="Calibri"/>
          <w:color w:val="0A0A0A"/>
          <w:sz w:val="24"/>
          <w:szCs w:val="24"/>
          <w:lang w:eastAsia="da-DK"/>
        </w:rPr>
        <w:t>VækstModellen</w:t>
      </w:r>
      <w:proofErr w:type="spellEnd"/>
      <w:r w:rsidRPr="00CE60B7">
        <w:rPr>
          <w:rFonts w:ascii="Calibri" w:eastAsia="Times New Roman" w:hAnsi="Calibri" w:cs="Calibri"/>
          <w:color w:val="0A0A0A"/>
          <w:sz w:val="24"/>
          <w:szCs w:val="24"/>
          <w:lang w:eastAsia="da-DK"/>
        </w:rPr>
        <w:t xml:space="preserve"> er en kulturskabende dialogmodel. Den er visuel, og med en tydelig strukturering af samtalen er den et redskab til den gode, værdsættende og handlingsorienterede samtale. Der tages afsæt i de positive erfaringer. Problemerne tages alvorligt og omskabes til konkrete, fremtidsorienterede udfordringer, som igen omskabes til konkrete og kreative handlemuligheder. Herfra ophøjer alle deltagere i samtalen hver især en eller flere muligheder til aftaler med dem selv. Derved samskabes grundlaget for den ønskede fremtid.</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r w:rsidRPr="00CE60B7">
        <w:rPr>
          <w:rFonts w:ascii="Calibri" w:eastAsia="Times New Roman" w:hAnsi="Calibri" w:cs="Calibri"/>
          <w:b/>
          <w:bCs/>
          <w:color w:val="0A0A0A"/>
          <w:sz w:val="24"/>
          <w:szCs w:val="24"/>
          <w:lang w:eastAsia="da-DK"/>
        </w:rPr>
        <w:t>Deltagere</w:t>
      </w:r>
      <w:r w:rsidRPr="00CE60B7">
        <w:rPr>
          <w:rFonts w:ascii="Calibri" w:eastAsia="Times New Roman" w:hAnsi="Calibri" w:cs="Calibri"/>
          <w:color w:val="0A0A0A"/>
          <w:sz w:val="24"/>
          <w:szCs w:val="24"/>
          <w:lang w:eastAsia="da-DK"/>
        </w:rPr>
        <w:t>: Børn, pædagoger, lærere, PPR, sundhedsplejersker, ledelse, forældre med flere.</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r w:rsidRPr="00CE60B7">
        <w:rPr>
          <w:rFonts w:ascii="Calibri" w:eastAsia="Times New Roman" w:hAnsi="Calibri" w:cs="Calibri"/>
          <w:b/>
          <w:bCs/>
          <w:color w:val="0A0A0A"/>
          <w:sz w:val="24"/>
          <w:szCs w:val="24"/>
          <w:lang w:eastAsia="da-DK"/>
        </w:rPr>
        <w:t>Hvor</w:t>
      </w:r>
      <w:r w:rsidRPr="00CE60B7">
        <w:rPr>
          <w:rFonts w:ascii="Calibri" w:eastAsia="Times New Roman" w:hAnsi="Calibri" w:cs="Calibri"/>
          <w:color w:val="0A0A0A"/>
          <w:sz w:val="24"/>
          <w:szCs w:val="24"/>
          <w:lang w:eastAsia="da-DK"/>
        </w:rPr>
        <w:t>: Ved alle typer samtaler, fx den vanskelige samtale, skole-hjem-samtaler, indsatsmøder, konsultative møder, teammøder med videre. </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r w:rsidRPr="00CE60B7">
        <w:rPr>
          <w:rFonts w:ascii="Calibri" w:eastAsia="Times New Roman" w:hAnsi="Calibri" w:cs="Calibri"/>
          <w:b/>
          <w:bCs/>
          <w:color w:val="0A0A0A"/>
          <w:sz w:val="24"/>
          <w:szCs w:val="24"/>
          <w:lang w:eastAsia="da-DK"/>
        </w:rPr>
        <w:t>Tidsforbrug</w:t>
      </w:r>
      <w:r w:rsidRPr="00CE60B7">
        <w:rPr>
          <w:rFonts w:ascii="Calibri" w:eastAsia="Times New Roman" w:hAnsi="Calibri" w:cs="Calibri"/>
          <w:color w:val="0A0A0A"/>
          <w:sz w:val="24"/>
          <w:szCs w:val="24"/>
          <w:lang w:eastAsia="da-DK"/>
        </w:rPr>
        <w:t>: Fra 20 til 90 min.</w:t>
      </w:r>
    </w:p>
    <w:p w:rsidR="00CE60B7" w:rsidRPr="00CE60B7" w:rsidRDefault="00CE60B7" w:rsidP="00CE60B7">
      <w:pPr>
        <w:shd w:val="clear" w:color="auto" w:fill="FFFFFF"/>
        <w:spacing w:after="200" w:line="311" w:lineRule="atLeast"/>
        <w:jc w:val="center"/>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w:t>
      </w:r>
      <w:proofErr w:type="spellStart"/>
      <w:r w:rsidRPr="00CE60B7">
        <w:rPr>
          <w:rFonts w:ascii="Calibri" w:eastAsia="Times New Roman" w:hAnsi="Calibri" w:cs="Calibri"/>
          <w:color w:val="0A0A0A"/>
          <w:sz w:val="24"/>
          <w:szCs w:val="24"/>
          <w:lang w:eastAsia="da-DK"/>
        </w:rPr>
        <w:t>VækstModellen</w:t>
      </w:r>
      <w:proofErr w:type="spellEnd"/>
      <w:r w:rsidRPr="00CE60B7">
        <w:rPr>
          <w:rFonts w:ascii="Calibri" w:eastAsia="Times New Roman" w:hAnsi="Calibri" w:cs="Calibri"/>
          <w:color w:val="0A0A0A"/>
          <w:sz w:val="24"/>
          <w:szCs w:val="24"/>
          <w:lang w:eastAsia="da-DK"/>
        </w:rPr>
        <w:t xml:space="preserve"> © er skabt og udviklet af Marianne Grønbæk, direktør og ejer af rådgivnings- og konsulentfirmaet, MG-Udvikling ApS – </w:t>
      </w:r>
      <w:hyperlink r:id="rId5" w:history="1">
        <w:r w:rsidRPr="00CE60B7">
          <w:rPr>
            <w:rFonts w:ascii="Calibri" w:eastAsia="Times New Roman" w:hAnsi="Calibri" w:cs="Calibri"/>
            <w:color w:val="DA291C"/>
            <w:sz w:val="24"/>
            <w:szCs w:val="24"/>
            <w:u w:val="single"/>
            <w:lang w:eastAsia="da-DK"/>
          </w:rPr>
          <w:t>www.virker.dk</w:t>
        </w:r>
      </w:hyperlink>
      <w:r w:rsidRPr="00CE60B7">
        <w:rPr>
          <w:rFonts w:ascii="Calibri" w:eastAsia="Times New Roman" w:hAnsi="Calibri" w:cs="Calibri"/>
          <w:color w:val="0A0A0A"/>
          <w:sz w:val="24"/>
          <w:szCs w:val="24"/>
          <w:lang w:eastAsia="da-DK"/>
        </w:rPr>
        <w:t>.”</w:t>
      </w:r>
    </w:p>
    <w:p w:rsidR="00CE60B7" w:rsidRPr="00CE60B7" w:rsidRDefault="00CE60B7" w:rsidP="00CE60B7">
      <w:pPr>
        <w:shd w:val="clear" w:color="auto" w:fill="FFFFFF"/>
        <w:spacing w:before="100" w:beforeAutospacing="1" w:after="100" w:afterAutospacing="1"/>
        <w:outlineLvl w:val="1"/>
        <w:rPr>
          <w:rFonts w:ascii="Calibri" w:eastAsia="Times New Roman" w:hAnsi="Calibri" w:cs="Calibri"/>
          <w:color w:val="0A0A0A"/>
          <w:sz w:val="36"/>
          <w:szCs w:val="36"/>
          <w:lang w:eastAsia="da-DK"/>
        </w:rPr>
      </w:pPr>
      <w:r w:rsidRPr="00CE60B7">
        <w:rPr>
          <w:rFonts w:ascii="Calibri" w:eastAsia="Times New Roman" w:hAnsi="Calibri" w:cs="Calibri"/>
          <w:color w:val="0A0A0A"/>
          <w:sz w:val="36"/>
          <w:szCs w:val="36"/>
          <w:lang w:eastAsia="da-DK"/>
        </w:rPr>
        <w:lastRenderedPageBreak/>
        <w:t>Beskrivelse</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proofErr w:type="spellStart"/>
      <w:r w:rsidRPr="00CE60B7">
        <w:rPr>
          <w:rFonts w:ascii="Calibri" w:eastAsia="Times New Roman" w:hAnsi="Calibri" w:cs="Calibri"/>
          <w:color w:val="0A0A0A"/>
          <w:sz w:val="24"/>
          <w:szCs w:val="24"/>
          <w:lang w:eastAsia="da-DK"/>
        </w:rPr>
        <w:t>VækstModellen</w:t>
      </w:r>
      <w:proofErr w:type="spellEnd"/>
      <w:r w:rsidRPr="00CE60B7">
        <w:rPr>
          <w:rFonts w:ascii="Calibri" w:eastAsia="Times New Roman" w:hAnsi="Calibri" w:cs="Calibri"/>
          <w:color w:val="0A0A0A"/>
          <w:sz w:val="24"/>
          <w:szCs w:val="24"/>
          <w:lang w:eastAsia="da-DK"/>
        </w:rPr>
        <w:t xml:space="preserve"> består af disse fem punkter:</w:t>
      </w:r>
    </w:p>
    <w:p w:rsidR="00CE60B7" w:rsidRPr="00CE60B7" w:rsidRDefault="00CE60B7" w:rsidP="00CE60B7">
      <w:pPr>
        <w:numPr>
          <w:ilvl w:val="0"/>
          <w:numId w:val="1"/>
        </w:numPr>
        <w:shd w:val="clear" w:color="auto" w:fill="FFFFFF"/>
        <w:ind w:left="4017"/>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Godt siden sidst</w:t>
      </w:r>
    </w:p>
    <w:p w:rsidR="00CE60B7" w:rsidRPr="00CE60B7" w:rsidRDefault="00CE60B7" w:rsidP="00CE60B7">
      <w:pPr>
        <w:numPr>
          <w:ilvl w:val="0"/>
          <w:numId w:val="1"/>
        </w:numPr>
        <w:shd w:val="clear" w:color="auto" w:fill="FFFFFF"/>
        <w:ind w:left="4017"/>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Udfordringer</w:t>
      </w:r>
    </w:p>
    <w:p w:rsidR="00CE60B7" w:rsidRPr="00CE60B7" w:rsidRDefault="00CE60B7" w:rsidP="00CE60B7">
      <w:pPr>
        <w:numPr>
          <w:ilvl w:val="0"/>
          <w:numId w:val="1"/>
        </w:numPr>
        <w:shd w:val="clear" w:color="auto" w:fill="FFFFFF"/>
        <w:ind w:left="4017"/>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Muligheder</w:t>
      </w:r>
    </w:p>
    <w:p w:rsidR="00CE60B7" w:rsidRPr="00CE60B7" w:rsidRDefault="00CE60B7" w:rsidP="00CE60B7">
      <w:pPr>
        <w:numPr>
          <w:ilvl w:val="0"/>
          <w:numId w:val="1"/>
        </w:numPr>
        <w:shd w:val="clear" w:color="auto" w:fill="FFFFFF"/>
        <w:ind w:left="4017"/>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Aftaler</w:t>
      </w:r>
    </w:p>
    <w:p w:rsidR="00CE60B7" w:rsidRPr="00CE60B7" w:rsidRDefault="00CE60B7" w:rsidP="00CE60B7">
      <w:pPr>
        <w:numPr>
          <w:ilvl w:val="0"/>
          <w:numId w:val="1"/>
        </w:numPr>
        <w:shd w:val="clear" w:color="auto" w:fill="FFFFFF"/>
        <w:ind w:left="4017"/>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Det bedste ved i dag?</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Man skriver på en planche, på flipover eller lignende hvor hvert punkt er optegnet som en ’sol’ (se skabelon med de fem punkter som ’sole’ nedenfor), og hver mødedeltager får tildelt hver sin farve skriveredskab. Hver person fortæller, hvad vedkommende har skrevet.</w:t>
      </w:r>
    </w:p>
    <w:p w:rsidR="00CE60B7" w:rsidRPr="00CE60B7" w:rsidRDefault="00CE60B7" w:rsidP="00CE60B7">
      <w:pPr>
        <w:shd w:val="clear" w:color="auto" w:fill="FFFFFF"/>
        <w:spacing w:before="100" w:beforeAutospacing="1" w:after="100" w:afterAutospacing="1"/>
        <w:outlineLvl w:val="1"/>
        <w:rPr>
          <w:rFonts w:ascii="Calibri" w:eastAsia="Times New Roman" w:hAnsi="Calibri" w:cs="Calibri"/>
          <w:color w:val="0A0A0A"/>
          <w:sz w:val="36"/>
          <w:szCs w:val="36"/>
          <w:lang w:eastAsia="da-DK"/>
        </w:rPr>
      </w:pPr>
      <w:r w:rsidRPr="00CE60B7">
        <w:rPr>
          <w:rFonts w:ascii="Calibri" w:eastAsia="Times New Roman" w:hAnsi="Calibri" w:cs="Calibri"/>
          <w:color w:val="0A0A0A"/>
          <w:sz w:val="36"/>
          <w:szCs w:val="36"/>
          <w:lang w:eastAsia="da-DK"/>
        </w:rPr>
        <w:t>Godt siden sidst</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Her er der fokus på det, der har fungeret godt siden sidst, eller det, der fungerer godt lige nu, for at indlede samtalen med noget positivt og for at kunne tage afsæt i det, der allerede virker.</w:t>
      </w:r>
    </w:p>
    <w:p w:rsidR="00CE60B7" w:rsidRPr="00CE60B7" w:rsidRDefault="00CE60B7" w:rsidP="00CE60B7">
      <w:pPr>
        <w:numPr>
          <w:ilvl w:val="0"/>
          <w:numId w:val="2"/>
        </w:numPr>
        <w:shd w:val="clear" w:color="auto" w:fill="FFFFFF"/>
        <w:ind w:left="4017"/>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Hvad fungerer godt? Hvad er alle/klassen/teamet/forældre gode til? Hvad kan vi godt lide ved Sofie/os selv/klassen/teamet?</w:t>
      </w:r>
    </w:p>
    <w:p w:rsidR="00CE60B7" w:rsidRPr="00CE60B7" w:rsidRDefault="00CE60B7" w:rsidP="00CE60B7">
      <w:pPr>
        <w:shd w:val="clear" w:color="auto" w:fill="FFFFFF"/>
        <w:spacing w:before="100" w:beforeAutospacing="1" w:after="100" w:afterAutospacing="1"/>
        <w:outlineLvl w:val="1"/>
        <w:rPr>
          <w:rFonts w:ascii="Calibri" w:eastAsia="Times New Roman" w:hAnsi="Calibri" w:cs="Calibri"/>
          <w:color w:val="0A0A0A"/>
          <w:sz w:val="36"/>
          <w:szCs w:val="36"/>
          <w:lang w:eastAsia="da-DK"/>
        </w:rPr>
      </w:pPr>
      <w:r w:rsidRPr="00CE60B7">
        <w:rPr>
          <w:rFonts w:ascii="Calibri" w:eastAsia="Times New Roman" w:hAnsi="Calibri" w:cs="Calibri"/>
          <w:color w:val="0A0A0A"/>
          <w:sz w:val="36"/>
          <w:szCs w:val="36"/>
          <w:lang w:eastAsia="da-DK"/>
        </w:rPr>
        <w:t>Udfordringer</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Fortæl om problemet, og skift fokus til: Hvilke drømme/ønsker/mål har den enkelte deltager i samtalen?</w:t>
      </w:r>
    </w:p>
    <w:p w:rsidR="00CE60B7" w:rsidRPr="00CE60B7" w:rsidRDefault="00CE60B7" w:rsidP="00CE60B7">
      <w:pPr>
        <w:numPr>
          <w:ilvl w:val="0"/>
          <w:numId w:val="3"/>
        </w:numPr>
        <w:shd w:val="clear" w:color="auto" w:fill="FFFFFF"/>
        <w:ind w:left="4017"/>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Hvilke ønsker, drømme og mål knytter sig til problemet?</w:t>
      </w:r>
    </w:p>
    <w:p w:rsidR="00CE60B7" w:rsidRPr="00CE60B7" w:rsidRDefault="00CE60B7" w:rsidP="00CE60B7">
      <w:pPr>
        <w:shd w:val="clear" w:color="auto" w:fill="FFFFFF"/>
        <w:spacing w:before="100" w:beforeAutospacing="1" w:after="100" w:afterAutospacing="1"/>
        <w:outlineLvl w:val="1"/>
        <w:rPr>
          <w:rFonts w:ascii="Calibri" w:eastAsia="Times New Roman" w:hAnsi="Calibri" w:cs="Calibri"/>
          <w:color w:val="0A0A0A"/>
          <w:sz w:val="36"/>
          <w:szCs w:val="36"/>
          <w:lang w:eastAsia="da-DK"/>
        </w:rPr>
      </w:pPr>
      <w:r w:rsidRPr="00CE60B7">
        <w:rPr>
          <w:rFonts w:ascii="Calibri" w:eastAsia="Times New Roman" w:hAnsi="Calibri" w:cs="Calibri"/>
          <w:color w:val="0A0A0A"/>
          <w:sz w:val="36"/>
          <w:szCs w:val="36"/>
          <w:lang w:eastAsia="da-DK"/>
        </w:rPr>
        <w:t>Muligheder</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Dette punkt er en kreativ idéfase, hvor hver især kommer med idéer til, hvordan man kan se konkrete handlingsmuligheder i relation til udfordringerne.</w:t>
      </w:r>
    </w:p>
    <w:p w:rsidR="00CE60B7" w:rsidRPr="00CE60B7" w:rsidRDefault="00CE60B7" w:rsidP="00CE60B7">
      <w:pPr>
        <w:numPr>
          <w:ilvl w:val="0"/>
          <w:numId w:val="4"/>
        </w:numPr>
        <w:shd w:val="clear" w:color="auto" w:fill="FFFFFF"/>
        <w:ind w:left="4017"/>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Hvilke konkrete handlingsmuligheder ser vi?</w:t>
      </w:r>
    </w:p>
    <w:p w:rsidR="00CE60B7" w:rsidRPr="00CE60B7" w:rsidRDefault="00CE60B7" w:rsidP="00CE60B7">
      <w:pPr>
        <w:shd w:val="clear" w:color="auto" w:fill="FFFFFF"/>
        <w:spacing w:before="100" w:beforeAutospacing="1" w:after="100" w:afterAutospacing="1"/>
        <w:outlineLvl w:val="1"/>
        <w:rPr>
          <w:rFonts w:ascii="Calibri" w:eastAsia="Times New Roman" w:hAnsi="Calibri" w:cs="Calibri"/>
          <w:color w:val="0A0A0A"/>
          <w:sz w:val="36"/>
          <w:szCs w:val="36"/>
          <w:lang w:eastAsia="da-DK"/>
        </w:rPr>
      </w:pPr>
      <w:r w:rsidRPr="00CE60B7">
        <w:rPr>
          <w:rFonts w:ascii="Calibri" w:eastAsia="Times New Roman" w:hAnsi="Calibri" w:cs="Calibri"/>
          <w:color w:val="0A0A0A"/>
          <w:sz w:val="36"/>
          <w:szCs w:val="36"/>
          <w:lang w:eastAsia="da-DK"/>
        </w:rPr>
        <w:t>Aftaler</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Ud fra de opstillede muligheder vælger hver deltager én eller flere muligheder, som vedkommende ønsker at ophøje til aftaler med sig selv.</w:t>
      </w:r>
    </w:p>
    <w:p w:rsidR="00CE60B7" w:rsidRPr="00CE60B7" w:rsidRDefault="00CE60B7" w:rsidP="00CE60B7">
      <w:pPr>
        <w:numPr>
          <w:ilvl w:val="0"/>
          <w:numId w:val="5"/>
        </w:numPr>
        <w:shd w:val="clear" w:color="auto" w:fill="FFFFFF"/>
        <w:ind w:left="4017"/>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Hvad vælger du at afprøve?</w:t>
      </w:r>
    </w:p>
    <w:p w:rsidR="00CE60B7" w:rsidRPr="00CE60B7" w:rsidRDefault="00CE60B7" w:rsidP="00CE60B7">
      <w:pPr>
        <w:numPr>
          <w:ilvl w:val="0"/>
          <w:numId w:val="5"/>
        </w:numPr>
        <w:shd w:val="clear" w:color="auto" w:fill="FFFFFF"/>
        <w:ind w:left="4017"/>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Hvornår vil du gøre det?</w:t>
      </w:r>
    </w:p>
    <w:p w:rsidR="00CE60B7" w:rsidRPr="00CE60B7" w:rsidRDefault="00CE60B7" w:rsidP="00CE60B7">
      <w:pPr>
        <w:shd w:val="clear" w:color="auto" w:fill="FFFFFF"/>
        <w:spacing w:before="100" w:beforeAutospacing="1" w:after="100" w:afterAutospacing="1"/>
        <w:outlineLvl w:val="1"/>
        <w:rPr>
          <w:rFonts w:ascii="Calibri" w:eastAsia="Times New Roman" w:hAnsi="Calibri" w:cs="Calibri"/>
          <w:color w:val="0A0A0A"/>
          <w:sz w:val="36"/>
          <w:szCs w:val="36"/>
          <w:lang w:eastAsia="da-DK"/>
        </w:rPr>
      </w:pPr>
      <w:r w:rsidRPr="00CE60B7">
        <w:rPr>
          <w:rFonts w:ascii="Calibri" w:eastAsia="Times New Roman" w:hAnsi="Calibri" w:cs="Calibri"/>
          <w:color w:val="0A0A0A"/>
          <w:sz w:val="36"/>
          <w:szCs w:val="36"/>
          <w:lang w:eastAsia="da-DK"/>
        </w:rPr>
        <w:lastRenderedPageBreak/>
        <w:t>Det bedste i dag?</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Det sidste punkt giver mulighed for at evaluere samtalen og tale om, hvad der var godt. Det er en runde, hvor man svarer hver især uden at blande sig i eller kommentere på, hvad de andre siger.</w:t>
      </w:r>
    </w:p>
    <w:p w:rsidR="00CE60B7" w:rsidRPr="00CE60B7" w:rsidRDefault="00CE60B7" w:rsidP="00CE60B7">
      <w:pPr>
        <w:numPr>
          <w:ilvl w:val="0"/>
          <w:numId w:val="6"/>
        </w:numPr>
        <w:shd w:val="clear" w:color="auto" w:fill="FFFFFF"/>
        <w:ind w:left="4017"/>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Hvad har været det bedste i mødet for dig?</w:t>
      </w:r>
      <w:r w:rsidRPr="00CE60B7">
        <w:rPr>
          <w:rFonts w:ascii="Calibri" w:eastAsia="Times New Roman" w:hAnsi="Calibri" w:cs="Calibri"/>
          <w:color w:val="0A0A0A"/>
          <w:sz w:val="24"/>
          <w:szCs w:val="24"/>
          <w:lang w:eastAsia="da-DK"/>
        </w:rPr>
        <w:br/>
        <w:t> </w:t>
      </w:r>
    </w:p>
    <w:p w:rsidR="00CE60B7" w:rsidRPr="00CE60B7" w:rsidRDefault="00CE60B7" w:rsidP="00CE60B7">
      <w:pPr>
        <w:shd w:val="clear" w:color="auto" w:fill="FFFFFF"/>
        <w:spacing w:before="100" w:beforeAutospacing="1" w:after="100" w:afterAutospacing="1"/>
        <w:rPr>
          <w:rFonts w:ascii="Calibri" w:eastAsia="Times New Roman" w:hAnsi="Calibri" w:cs="Calibri"/>
          <w:color w:val="0A0A0A"/>
          <w:sz w:val="24"/>
          <w:szCs w:val="24"/>
          <w:lang w:eastAsia="da-DK"/>
        </w:rPr>
      </w:pPr>
      <w:r w:rsidRPr="00CE60B7">
        <w:rPr>
          <w:rFonts w:ascii="Calibri" w:eastAsia="Times New Roman" w:hAnsi="Calibri" w:cs="Calibri"/>
          <w:color w:val="0A0A0A"/>
          <w:sz w:val="24"/>
          <w:szCs w:val="24"/>
          <w:lang w:eastAsia="da-DK"/>
        </w:rPr>
        <w:t xml:space="preserve">På et eller flere efterfølgende møder kan man starte forfra med </w:t>
      </w:r>
      <w:proofErr w:type="spellStart"/>
      <w:r w:rsidRPr="00CE60B7">
        <w:rPr>
          <w:rFonts w:ascii="Calibri" w:eastAsia="Times New Roman" w:hAnsi="Calibri" w:cs="Calibri"/>
          <w:color w:val="0A0A0A"/>
          <w:sz w:val="24"/>
          <w:szCs w:val="24"/>
          <w:lang w:eastAsia="da-DK"/>
        </w:rPr>
        <w:t>VækstModellen</w:t>
      </w:r>
      <w:proofErr w:type="spellEnd"/>
      <w:r w:rsidRPr="00CE60B7">
        <w:rPr>
          <w:rFonts w:ascii="Calibri" w:eastAsia="Times New Roman" w:hAnsi="Calibri" w:cs="Calibri"/>
          <w:color w:val="0A0A0A"/>
          <w:sz w:val="24"/>
          <w:szCs w:val="24"/>
          <w:lang w:eastAsia="da-DK"/>
        </w:rPr>
        <w:t>.</w:t>
      </w:r>
      <w:r w:rsidRPr="00CE60B7">
        <w:rPr>
          <w:rFonts w:ascii="Calibri" w:eastAsia="Times New Roman" w:hAnsi="Calibri" w:cs="Calibri"/>
          <w:color w:val="0A0A0A"/>
          <w:sz w:val="24"/>
          <w:szCs w:val="24"/>
          <w:lang w:eastAsia="da-DK"/>
        </w:rPr>
        <w:br/>
      </w:r>
      <w:r w:rsidRPr="00CE60B7">
        <w:rPr>
          <w:rFonts w:ascii="Calibri" w:eastAsia="Times New Roman" w:hAnsi="Calibri" w:cs="Calibri"/>
          <w:color w:val="0A0A0A"/>
          <w:sz w:val="24"/>
          <w:szCs w:val="24"/>
          <w:lang w:eastAsia="da-DK"/>
        </w:rPr>
        <w:br/>
        <w:t>Skabelon til de fem punkter i samtalen:</w:t>
      </w:r>
    </w:p>
    <w:p w:rsidR="00CE60B7" w:rsidRDefault="00CE60B7">
      <w:pPr>
        <w:rPr>
          <w:rFonts w:ascii="Arial" w:hAnsi="Arial" w:cs="Arial"/>
          <w:b/>
          <w:color w:val="4A4A4A"/>
          <w:sz w:val="36"/>
          <w:szCs w:val="36"/>
          <w:shd w:val="clear" w:color="auto" w:fill="F8FAFA"/>
        </w:rPr>
      </w:pPr>
      <w:bookmarkStart w:id="0" w:name="_GoBack"/>
      <w:bookmarkEnd w:id="0"/>
    </w:p>
    <w:p w:rsidR="00CE60B7" w:rsidRPr="00C1279F" w:rsidRDefault="00CE60B7">
      <w:pPr>
        <w:rPr>
          <w:b/>
          <w:sz w:val="36"/>
          <w:szCs w:val="36"/>
        </w:rPr>
      </w:pPr>
      <w:r w:rsidRPr="00CE60B7">
        <w:rPr>
          <w:b/>
          <w:noProof/>
          <w:sz w:val="36"/>
          <w:szCs w:val="36"/>
          <w:lang w:eastAsia="da-DK"/>
        </w:rPr>
        <w:drawing>
          <wp:inline distT="0" distB="0" distL="0" distR="0">
            <wp:extent cx="6120130" cy="1222298"/>
            <wp:effectExtent l="0" t="0" r="0" b="0"/>
            <wp:docPr id="1" name="Billede 1" descr="C:\Users\fpa\Desktop\Mapper\Censur og eksamen 2022\Censur Haderslev 2022\vaekstmodellen-alle-sam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pa\Desktop\Mapper\Censur og eksamen 2022\Censur Haderslev 2022\vaekstmodellen-alle-samme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1222298"/>
                    </a:xfrm>
                    <a:prstGeom prst="rect">
                      <a:avLst/>
                    </a:prstGeom>
                    <a:noFill/>
                    <a:ln>
                      <a:noFill/>
                    </a:ln>
                  </pic:spPr>
                </pic:pic>
              </a:graphicData>
            </a:graphic>
          </wp:inline>
        </w:drawing>
      </w:r>
    </w:p>
    <w:sectPr w:rsidR="00CE60B7" w:rsidRPr="00C1279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5627"/>
    <w:multiLevelType w:val="multilevel"/>
    <w:tmpl w:val="A02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C7440"/>
    <w:multiLevelType w:val="multilevel"/>
    <w:tmpl w:val="29A4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66191"/>
    <w:multiLevelType w:val="multilevel"/>
    <w:tmpl w:val="64A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93776"/>
    <w:multiLevelType w:val="multilevel"/>
    <w:tmpl w:val="C08C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10E8C"/>
    <w:multiLevelType w:val="multilevel"/>
    <w:tmpl w:val="8ED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B02111"/>
    <w:multiLevelType w:val="multilevel"/>
    <w:tmpl w:val="6F4C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79F"/>
    <w:rsid w:val="00292B1E"/>
    <w:rsid w:val="00C1279F"/>
    <w:rsid w:val="00CE60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3A51"/>
  <w15:chartTrackingRefBased/>
  <w15:docId w15:val="{5BB68155-2881-43E9-BC77-FE82CEDA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37563">
      <w:bodyDiv w:val="1"/>
      <w:marLeft w:val="0"/>
      <w:marRight w:val="0"/>
      <w:marTop w:val="0"/>
      <w:marBottom w:val="0"/>
      <w:divBdr>
        <w:top w:val="none" w:sz="0" w:space="0" w:color="auto"/>
        <w:left w:val="none" w:sz="0" w:space="0" w:color="auto"/>
        <w:bottom w:val="none" w:sz="0" w:space="0" w:color="auto"/>
        <w:right w:val="none" w:sz="0" w:space="0" w:color="auto"/>
      </w:divBdr>
      <w:divsChild>
        <w:div w:id="398093856">
          <w:marLeft w:val="0"/>
          <w:marRight w:val="0"/>
          <w:marTop w:val="0"/>
          <w:marBottom w:val="0"/>
          <w:divBdr>
            <w:top w:val="none" w:sz="0" w:space="0" w:color="auto"/>
            <w:left w:val="none" w:sz="0" w:space="0" w:color="auto"/>
            <w:bottom w:val="none" w:sz="0" w:space="0" w:color="auto"/>
            <w:right w:val="none" w:sz="0" w:space="0" w:color="auto"/>
          </w:divBdr>
          <w:divsChild>
            <w:div w:id="1761218031">
              <w:marLeft w:val="0"/>
              <w:marRight w:val="0"/>
              <w:marTop w:val="0"/>
              <w:marBottom w:val="0"/>
              <w:divBdr>
                <w:top w:val="none" w:sz="0" w:space="0" w:color="auto"/>
                <w:left w:val="none" w:sz="0" w:space="0" w:color="auto"/>
                <w:bottom w:val="none" w:sz="0" w:space="0" w:color="auto"/>
                <w:right w:val="none" w:sz="0" w:space="0" w:color="auto"/>
              </w:divBdr>
              <w:divsChild>
                <w:div w:id="289632300">
                  <w:marLeft w:val="3297"/>
                  <w:marRight w:val="0"/>
                  <w:marTop w:val="0"/>
                  <w:marBottom w:val="0"/>
                  <w:divBdr>
                    <w:top w:val="none" w:sz="0" w:space="0" w:color="auto"/>
                    <w:left w:val="none" w:sz="0" w:space="0" w:color="auto"/>
                    <w:bottom w:val="none" w:sz="0" w:space="0" w:color="auto"/>
                    <w:right w:val="none" w:sz="0" w:space="0" w:color="auto"/>
                  </w:divBdr>
                </w:div>
              </w:divsChild>
            </w:div>
          </w:divsChild>
        </w:div>
        <w:div w:id="1681084666">
          <w:marLeft w:val="0"/>
          <w:marRight w:val="0"/>
          <w:marTop w:val="0"/>
          <w:marBottom w:val="0"/>
          <w:divBdr>
            <w:top w:val="none" w:sz="0" w:space="0" w:color="auto"/>
            <w:left w:val="none" w:sz="0" w:space="0" w:color="auto"/>
            <w:bottom w:val="none" w:sz="0" w:space="0" w:color="auto"/>
            <w:right w:val="none" w:sz="0" w:space="0" w:color="auto"/>
          </w:divBdr>
          <w:divsChild>
            <w:div w:id="1194684563">
              <w:marLeft w:val="0"/>
              <w:marRight w:val="0"/>
              <w:marTop w:val="0"/>
              <w:marBottom w:val="0"/>
              <w:divBdr>
                <w:top w:val="none" w:sz="0" w:space="0" w:color="auto"/>
                <w:left w:val="none" w:sz="0" w:space="0" w:color="auto"/>
                <w:bottom w:val="none" w:sz="0" w:space="0" w:color="auto"/>
                <w:right w:val="none" w:sz="0" w:space="0" w:color="auto"/>
              </w:divBdr>
              <w:divsChild>
                <w:div w:id="1679694825">
                  <w:marLeft w:val="3297"/>
                  <w:marRight w:val="0"/>
                  <w:marTop w:val="0"/>
                  <w:marBottom w:val="0"/>
                  <w:divBdr>
                    <w:top w:val="none" w:sz="0" w:space="0" w:color="auto"/>
                    <w:left w:val="none" w:sz="0" w:space="0" w:color="auto"/>
                    <w:bottom w:val="none" w:sz="0" w:space="0" w:color="auto"/>
                    <w:right w:val="none" w:sz="0" w:space="0" w:color="auto"/>
                  </w:divBdr>
                  <w:divsChild>
                    <w:div w:id="357506219">
                      <w:marLeft w:val="0"/>
                      <w:marRight w:val="0"/>
                      <w:marTop w:val="0"/>
                      <w:marBottom w:val="0"/>
                      <w:divBdr>
                        <w:top w:val="none" w:sz="0" w:space="0" w:color="auto"/>
                        <w:left w:val="none" w:sz="0" w:space="0" w:color="auto"/>
                        <w:bottom w:val="none" w:sz="0" w:space="0" w:color="auto"/>
                        <w:right w:val="none" w:sz="0" w:space="0" w:color="auto"/>
                      </w:divBdr>
                      <w:divsChild>
                        <w:div w:id="17708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4849">
          <w:marLeft w:val="0"/>
          <w:marRight w:val="0"/>
          <w:marTop w:val="0"/>
          <w:marBottom w:val="0"/>
          <w:divBdr>
            <w:top w:val="none" w:sz="0" w:space="0" w:color="auto"/>
            <w:left w:val="none" w:sz="0" w:space="0" w:color="auto"/>
            <w:bottom w:val="none" w:sz="0" w:space="0" w:color="auto"/>
            <w:right w:val="none" w:sz="0" w:space="0" w:color="auto"/>
          </w:divBdr>
          <w:divsChild>
            <w:div w:id="1332443481">
              <w:marLeft w:val="0"/>
              <w:marRight w:val="0"/>
              <w:marTop w:val="0"/>
              <w:marBottom w:val="0"/>
              <w:divBdr>
                <w:top w:val="none" w:sz="0" w:space="0" w:color="auto"/>
                <w:left w:val="none" w:sz="0" w:space="0" w:color="auto"/>
                <w:bottom w:val="none" w:sz="0" w:space="0" w:color="auto"/>
                <w:right w:val="none" w:sz="0" w:space="0" w:color="auto"/>
              </w:divBdr>
              <w:divsChild>
                <w:div w:id="908534945">
                  <w:marLeft w:val="3297"/>
                  <w:marRight w:val="0"/>
                  <w:marTop w:val="0"/>
                  <w:marBottom w:val="0"/>
                  <w:divBdr>
                    <w:top w:val="none" w:sz="0" w:space="0" w:color="auto"/>
                    <w:left w:val="none" w:sz="0" w:space="0" w:color="auto"/>
                    <w:bottom w:val="none" w:sz="0" w:space="0" w:color="auto"/>
                    <w:right w:val="none" w:sz="0" w:space="0" w:color="auto"/>
                  </w:divBdr>
                </w:div>
              </w:divsChild>
            </w:div>
          </w:divsChild>
        </w:div>
        <w:div w:id="1967658208">
          <w:marLeft w:val="0"/>
          <w:marRight w:val="0"/>
          <w:marTop w:val="0"/>
          <w:marBottom w:val="0"/>
          <w:divBdr>
            <w:top w:val="none" w:sz="0" w:space="0" w:color="auto"/>
            <w:left w:val="none" w:sz="0" w:space="0" w:color="auto"/>
            <w:bottom w:val="none" w:sz="0" w:space="0" w:color="auto"/>
            <w:right w:val="none" w:sz="0" w:space="0" w:color="auto"/>
          </w:divBdr>
          <w:divsChild>
            <w:div w:id="1636331964">
              <w:marLeft w:val="0"/>
              <w:marRight w:val="0"/>
              <w:marTop w:val="0"/>
              <w:marBottom w:val="0"/>
              <w:divBdr>
                <w:top w:val="none" w:sz="0" w:space="0" w:color="auto"/>
                <w:left w:val="none" w:sz="0" w:space="0" w:color="auto"/>
                <w:bottom w:val="none" w:sz="0" w:space="0" w:color="auto"/>
                <w:right w:val="none" w:sz="0" w:space="0" w:color="auto"/>
              </w:divBdr>
              <w:divsChild>
                <w:div w:id="568686496">
                  <w:marLeft w:val="3297"/>
                  <w:marRight w:val="0"/>
                  <w:marTop w:val="0"/>
                  <w:marBottom w:val="0"/>
                  <w:divBdr>
                    <w:top w:val="none" w:sz="0" w:space="0" w:color="auto"/>
                    <w:left w:val="none" w:sz="0" w:space="0" w:color="auto"/>
                    <w:bottom w:val="none" w:sz="0" w:space="0" w:color="auto"/>
                    <w:right w:val="none" w:sz="0" w:space="0" w:color="auto"/>
                  </w:divBdr>
                  <w:divsChild>
                    <w:div w:id="283466729">
                      <w:marLeft w:val="0"/>
                      <w:marRight w:val="0"/>
                      <w:marTop w:val="0"/>
                      <w:marBottom w:val="0"/>
                      <w:divBdr>
                        <w:top w:val="none" w:sz="0" w:space="0" w:color="auto"/>
                        <w:left w:val="none" w:sz="0" w:space="0" w:color="auto"/>
                        <w:bottom w:val="none" w:sz="0" w:space="0" w:color="auto"/>
                        <w:right w:val="none" w:sz="0" w:space="0" w:color="auto"/>
                      </w:divBdr>
                      <w:divsChild>
                        <w:div w:id="10763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57091">
          <w:marLeft w:val="0"/>
          <w:marRight w:val="0"/>
          <w:marTop w:val="0"/>
          <w:marBottom w:val="0"/>
          <w:divBdr>
            <w:top w:val="none" w:sz="0" w:space="0" w:color="auto"/>
            <w:left w:val="none" w:sz="0" w:space="0" w:color="auto"/>
            <w:bottom w:val="none" w:sz="0" w:space="0" w:color="auto"/>
            <w:right w:val="none" w:sz="0" w:space="0" w:color="auto"/>
          </w:divBdr>
          <w:divsChild>
            <w:div w:id="1647785060">
              <w:marLeft w:val="0"/>
              <w:marRight w:val="0"/>
              <w:marTop w:val="0"/>
              <w:marBottom w:val="0"/>
              <w:divBdr>
                <w:top w:val="none" w:sz="0" w:space="0" w:color="auto"/>
                <w:left w:val="none" w:sz="0" w:space="0" w:color="auto"/>
                <w:bottom w:val="none" w:sz="0" w:space="0" w:color="auto"/>
                <w:right w:val="none" w:sz="0" w:space="0" w:color="auto"/>
              </w:divBdr>
              <w:divsChild>
                <w:div w:id="1711295909">
                  <w:marLeft w:val="3297"/>
                  <w:marRight w:val="0"/>
                  <w:marTop w:val="0"/>
                  <w:marBottom w:val="0"/>
                  <w:divBdr>
                    <w:top w:val="none" w:sz="0" w:space="0" w:color="auto"/>
                    <w:left w:val="none" w:sz="0" w:space="0" w:color="auto"/>
                    <w:bottom w:val="none" w:sz="0" w:space="0" w:color="auto"/>
                    <w:right w:val="none" w:sz="0" w:space="0" w:color="auto"/>
                  </w:divBdr>
                  <w:divsChild>
                    <w:div w:id="1312057117">
                      <w:marLeft w:val="0"/>
                      <w:marRight w:val="0"/>
                      <w:marTop w:val="0"/>
                      <w:marBottom w:val="0"/>
                      <w:divBdr>
                        <w:top w:val="none" w:sz="0" w:space="0" w:color="auto"/>
                        <w:left w:val="none" w:sz="0" w:space="0" w:color="auto"/>
                        <w:bottom w:val="none" w:sz="0" w:space="0" w:color="auto"/>
                        <w:right w:val="none" w:sz="0" w:space="0" w:color="auto"/>
                      </w:divBdr>
                      <w:divsChild>
                        <w:div w:id="995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1964">
          <w:marLeft w:val="0"/>
          <w:marRight w:val="0"/>
          <w:marTop w:val="0"/>
          <w:marBottom w:val="0"/>
          <w:divBdr>
            <w:top w:val="none" w:sz="0" w:space="0" w:color="auto"/>
            <w:left w:val="none" w:sz="0" w:space="0" w:color="auto"/>
            <w:bottom w:val="none" w:sz="0" w:space="0" w:color="auto"/>
            <w:right w:val="none" w:sz="0" w:space="0" w:color="auto"/>
          </w:divBdr>
          <w:divsChild>
            <w:div w:id="709064593">
              <w:marLeft w:val="0"/>
              <w:marRight w:val="0"/>
              <w:marTop w:val="0"/>
              <w:marBottom w:val="0"/>
              <w:divBdr>
                <w:top w:val="none" w:sz="0" w:space="0" w:color="auto"/>
                <w:left w:val="none" w:sz="0" w:space="0" w:color="auto"/>
                <w:bottom w:val="none" w:sz="0" w:space="0" w:color="auto"/>
                <w:right w:val="none" w:sz="0" w:space="0" w:color="auto"/>
              </w:divBdr>
              <w:divsChild>
                <w:div w:id="189339337">
                  <w:marLeft w:val="3297"/>
                  <w:marRight w:val="0"/>
                  <w:marTop w:val="0"/>
                  <w:marBottom w:val="0"/>
                  <w:divBdr>
                    <w:top w:val="none" w:sz="0" w:space="0" w:color="auto"/>
                    <w:left w:val="none" w:sz="0" w:space="0" w:color="auto"/>
                    <w:bottom w:val="none" w:sz="0" w:space="0" w:color="auto"/>
                    <w:right w:val="none" w:sz="0" w:space="0" w:color="auto"/>
                  </w:divBdr>
                  <w:divsChild>
                    <w:div w:id="796416333">
                      <w:marLeft w:val="0"/>
                      <w:marRight w:val="0"/>
                      <w:marTop w:val="0"/>
                      <w:marBottom w:val="0"/>
                      <w:divBdr>
                        <w:top w:val="none" w:sz="0" w:space="0" w:color="auto"/>
                        <w:left w:val="none" w:sz="0" w:space="0" w:color="auto"/>
                        <w:bottom w:val="none" w:sz="0" w:space="0" w:color="auto"/>
                        <w:right w:val="none" w:sz="0" w:space="0" w:color="auto"/>
                      </w:divBdr>
                      <w:divsChild>
                        <w:div w:id="18920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2659">
          <w:marLeft w:val="0"/>
          <w:marRight w:val="0"/>
          <w:marTop w:val="0"/>
          <w:marBottom w:val="0"/>
          <w:divBdr>
            <w:top w:val="none" w:sz="0" w:space="0" w:color="auto"/>
            <w:left w:val="none" w:sz="0" w:space="0" w:color="auto"/>
            <w:bottom w:val="none" w:sz="0" w:space="0" w:color="auto"/>
            <w:right w:val="none" w:sz="0" w:space="0" w:color="auto"/>
          </w:divBdr>
          <w:divsChild>
            <w:div w:id="1474172456">
              <w:marLeft w:val="0"/>
              <w:marRight w:val="0"/>
              <w:marTop w:val="0"/>
              <w:marBottom w:val="0"/>
              <w:divBdr>
                <w:top w:val="none" w:sz="0" w:space="0" w:color="auto"/>
                <w:left w:val="none" w:sz="0" w:space="0" w:color="auto"/>
                <w:bottom w:val="none" w:sz="0" w:space="0" w:color="auto"/>
                <w:right w:val="none" w:sz="0" w:space="0" w:color="auto"/>
              </w:divBdr>
              <w:divsChild>
                <w:div w:id="1297683680">
                  <w:marLeft w:val="3297"/>
                  <w:marRight w:val="0"/>
                  <w:marTop w:val="0"/>
                  <w:marBottom w:val="0"/>
                  <w:divBdr>
                    <w:top w:val="none" w:sz="0" w:space="0" w:color="auto"/>
                    <w:left w:val="none" w:sz="0" w:space="0" w:color="auto"/>
                    <w:bottom w:val="none" w:sz="0" w:space="0" w:color="auto"/>
                    <w:right w:val="none" w:sz="0" w:space="0" w:color="auto"/>
                  </w:divBdr>
                  <w:divsChild>
                    <w:div w:id="1960448036">
                      <w:marLeft w:val="0"/>
                      <w:marRight w:val="0"/>
                      <w:marTop w:val="0"/>
                      <w:marBottom w:val="0"/>
                      <w:divBdr>
                        <w:top w:val="none" w:sz="0" w:space="0" w:color="auto"/>
                        <w:left w:val="none" w:sz="0" w:space="0" w:color="auto"/>
                        <w:bottom w:val="none" w:sz="0" w:space="0" w:color="auto"/>
                        <w:right w:val="none" w:sz="0" w:space="0" w:color="auto"/>
                      </w:divBdr>
                      <w:divsChild>
                        <w:div w:id="543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27713">
          <w:marLeft w:val="0"/>
          <w:marRight w:val="0"/>
          <w:marTop w:val="0"/>
          <w:marBottom w:val="0"/>
          <w:divBdr>
            <w:top w:val="none" w:sz="0" w:space="0" w:color="auto"/>
            <w:left w:val="none" w:sz="0" w:space="0" w:color="auto"/>
            <w:bottom w:val="none" w:sz="0" w:space="0" w:color="auto"/>
            <w:right w:val="none" w:sz="0" w:space="0" w:color="auto"/>
          </w:divBdr>
          <w:divsChild>
            <w:div w:id="930623470">
              <w:marLeft w:val="0"/>
              <w:marRight w:val="0"/>
              <w:marTop w:val="0"/>
              <w:marBottom w:val="0"/>
              <w:divBdr>
                <w:top w:val="none" w:sz="0" w:space="0" w:color="auto"/>
                <w:left w:val="none" w:sz="0" w:space="0" w:color="auto"/>
                <w:bottom w:val="none" w:sz="0" w:space="0" w:color="auto"/>
                <w:right w:val="none" w:sz="0" w:space="0" w:color="auto"/>
              </w:divBdr>
              <w:divsChild>
                <w:div w:id="104885394">
                  <w:marLeft w:val="3297"/>
                  <w:marRight w:val="0"/>
                  <w:marTop w:val="0"/>
                  <w:marBottom w:val="0"/>
                  <w:divBdr>
                    <w:top w:val="none" w:sz="0" w:space="0" w:color="auto"/>
                    <w:left w:val="none" w:sz="0" w:space="0" w:color="auto"/>
                    <w:bottom w:val="none" w:sz="0" w:space="0" w:color="auto"/>
                    <w:right w:val="none" w:sz="0" w:space="0" w:color="auto"/>
                  </w:divBdr>
                  <w:divsChild>
                    <w:div w:id="1542278306">
                      <w:marLeft w:val="0"/>
                      <w:marRight w:val="0"/>
                      <w:marTop w:val="0"/>
                      <w:marBottom w:val="0"/>
                      <w:divBdr>
                        <w:top w:val="none" w:sz="0" w:space="0" w:color="auto"/>
                        <w:left w:val="none" w:sz="0" w:space="0" w:color="auto"/>
                        <w:bottom w:val="none" w:sz="0" w:space="0" w:color="auto"/>
                        <w:right w:val="none" w:sz="0" w:space="0" w:color="auto"/>
                      </w:divBdr>
                      <w:divsChild>
                        <w:div w:id="2266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794661">
          <w:marLeft w:val="0"/>
          <w:marRight w:val="0"/>
          <w:marTop w:val="0"/>
          <w:marBottom w:val="0"/>
          <w:divBdr>
            <w:top w:val="none" w:sz="0" w:space="0" w:color="auto"/>
            <w:left w:val="none" w:sz="0" w:space="0" w:color="auto"/>
            <w:bottom w:val="none" w:sz="0" w:space="0" w:color="auto"/>
            <w:right w:val="none" w:sz="0" w:space="0" w:color="auto"/>
          </w:divBdr>
          <w:divsChild>
            <w:div w:id="61563516">
              <w:marLeft w:val="0"/>
              <w:marRight w:val="0"/>
              <w:marTop w:val="0"/>
              <w:marBottom w:val="0"/>
              <w:divBdr>
                <w:top w:val="none" w:sz="0" w:space="0" w:color="auto"/>
                <w:left w:val="none" w:sz="0" w:space="0" w:color="auto"/>
                <w:bottom w:val="none" w:sz="0" w:space="0" w:color="auto"/>
                <w:right w:val="none" w:sz="0" w:space="0" w:color="auto"/>
              </w:divBdr>
              <w:divsChild>
                <w:div w:id="1567914513">
                  <w:marLeft w:val="3297"/>
                  <w:marRight w:val="0"/>
                  <w:marTop w:val="0"/>
                  <w:marBottom w:val="0"/>
                  <w:divBdr>
                    <w:top w:val="none" w:sz="0" w:space="0" w:color="auto"/>
                    <w:left w:val="none" w:sz="0" w:space="0" w:color="auto"/>
                    <w:bottom w:val="none" w:sz="0" w:space="0" w:color="auto"/>
                    <w:right w:val="none" w:sz="0" w:space="0" w:color="auto"/>
                  </w:divBdr>
                  <w:divsChild>
                    <w:div w:id="436677994">
                      <w:marLeft w:val="0"/>
                      <w:marRight w:val="0"/>
                      <w:marTop w:val="0"/>
                      <w:marBottom w:val="0"/>
                      <w:divBdr>
                        <w:top w:val="none" w:sz="0" w:space="0" w:color="auto"/>
                        <w:left w:val="none" w:sz="0" w:space="0" w:color="auto"/>
                        <w:bottom w:val="none" w:sz="0" w:space="0" w:color="auto"/>
                        <w:right w:val="none" w:sz="0" w:space="0" w:color="auto"/>
                      </w:divBdr>
                      <w:divsChild>
                        <w:div w:id="10591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ur02.safelinks.protection.outlook.com/?url=http%3A%2F%2Fwww.virker.dk%2F&amp;data=02%7C01%7C%7C9ac30f8e4be2415447de08d853e2fdb5%7Cb738c0f4215a438aad8b3a8b60351c56%7C1%7C0%7C637351581707783045&amp;sdata=8lNMrBxeKODvm86PLjjCwKHXM1AGvp8%2FEFSelGM2M68%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476</Words>
  <Characters>2910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2</cp:revision>
  <dcterms:created xsi:type="dcterms:W3CDTF">2022-01-08T15:32:00Z</dcterms:created>
  <dcterms:modified xsi:type="dcterms:W3CDTF">2022-01-08T15:41:00Z</dcterms:modified>
</cp:coreProperties>
</file>