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52525"/>
  <w:body>
    <w:p w:rsidR="00000000" w:rsidDel="00000000" w:rsidP="00000000" w:rsidRDefault="00000000" w:rsidRPr="00000000" w14:paraId="00000001">
      <w:pPr>
        <w:pStyle w:val="Title"/>
        <w:pageBreakBefore w:val="0"/>
        <w:spacing w:after="200" w:before="200" w:line="480" w:lineRule="auto"/>
        <w:jc w:val="left"/>
        <w:rPr>
          <w:rFonts w:ascii="Arial" w:cs="Arial" w:eastAsia="Arial" w:hAnsi="Arial"/>
          <w:color w:val="bfbfbf"/>
          <w:sz w:val="44"/>
          <w:szCs w:val="44"/>
        </w:rPr>
      </w:pPr>
      <w:bookmarkStart w:colFirst="0" w:colLast="0" w:name="_c4a0bx6c8eq6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962025</wp:posOffset>
            </wp:positionV>
            <wp:extent cx="3046251" cy="304625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251" cy="30462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41.73228346456688" w:right="-3111.259842519684" w:firstLine="0"/>
        <w:jc w:val="left"/>
        <w:rPr>
          <w:rFonts w:ascii="Teko" w:cs="Teko" w:eastAsia="Teko" w:hAnsi="Teko"/>
          <w:b w:val="1"/>
          <w:color w:val="bfbfbf"/>
          <w:sz w:val="40"/>
          <w:szCs w:val="40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.73228346456688" w:right="-3111.259842519684" w:firstLine="0"/>
        <w:jc w:val="center"/>
        <w:rPr>
          <w:rFonts w:ascii="Teko" w:cs="Teko" w:eastAsia="Teko" w:hAnsi="Teko"/>
          <w:b w:val="1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Primera Iteración</w:t>
      </w:r>
    </w:p>
    <w:p w:rsidR="00000000" w:rsidDel="00000000" w:rsidP="00000000" w:rsidRDefault="00000000" w:rsidRPr="00000000" w14:paraId="00000004">
      <w:pPr>
        <w:ind w:left="-141.73228346456688" w:right="-3111.259842519684" w:firstLine="0"/>
        <w:jc w:val="center"/>
        <w:rPr>
          <w:rFonts w:ascii="Teko" w:cs="Teko" w:eastAsia="Teko" w:hAnsi="Teko"/>
          <w:b w:val="1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Primer Proyecto de Software</w:t>
      </w:r>
    </w:p>
    <w:p w:rsidR="00000000" w:rsidDel="00000000" w:rsidP="00000000" w:rsidRDefault="00000000" w:rsidRPr="00000000" w14:paraId="00000005">
      <w:pPr>
        <w:ind w:left="-141.73228346456688" w:right="-3111.259842519684" w:firstLine="0"/>
        <w:jc w:val="center"/>
        <w:rPr>
          <w:rFonts w:ascii="Teko" w:cs="Teko" w:eastAsia="Teko" w:hAnsi="Teko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.73228346456688" w:right="-3111.259842519684" w:firstLine="0"/>
        <w:jc w:val="center"/>
        <w:rPr>
          <w:rFonts w:ascii="Teko" w:cs="Teko" w:eastAsia="Teko" w:hAnsi="Teko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19 Septiembre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.73228346456688" w:right="-3111.259842519684" w:firstLine="0"/>
        <w:jc w:val="center"/>
        <w:rPr>
          <w:rFonts w:ascii="Teko" w:cs="Teko" w:eastAsia="Teko" w:hAnsi="Teko"/>
          <w:b w:val="1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Arrieta Mancera Luis Sebastian (318174116)</w:t>
      </w:r>
    </w:p>
    <w:p w:rsidR="00000000" w:rsidDel="00000000" w:rsidP="00000000" w:rsidRDefault="00000000" w:rsidRPr="00000000" w14:paraId="00000008">
      <w:pPr>
        <w:ind w:left="-141.73228346456688" w:right="-3111.259842519684" w:firstLine="0"/>
        <w:jc w:val="center"/>
        <w:rPr>
          <w:rFonts w:ascii="Teko" w:cs="Teko" w:eastAsia="Teko" w:hAnsi="Teko"/>
          <w:b w:val="1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Cabrera Ramirez Carlos (316699910)</w:t>
      </w:r>
    </w:p>
    <w:p w:rsidR="00000000" w:rsidDel="00000000" w:rsidP="00000000" w:rsidRDefault="00000000" w:rsidRPr="00000000" w14:paraId="00000009">
      <w:pPr>
        <w:ind w:left="-141.73228346456688" w:right="-3111.259842519684" w:firstLine="0"/>
        <w:jc w:val="center"/>
        <w:rPr>
          <w:rFonts w:ascii="Teko" w:cs="Teko" w:eastAsia="Teko" w:hAnsi="Teko"/>
          <w:b w:val="1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Flores Rojas Tenoch Itzin (318027641)</w:t>
      </w:r>
    </w:p>
    <w:p w:rsidR="00000000" w:rsidDel="00000000" w:rsidP="00000000" w:rsidRDefault="00000000" w:rsidRPr="00000000" w14:paraId="0000000A">
      <w:pPr>
        <w:spacing w:line="240" w:lineRule="auto"/>
        <w:ind w:left="-141.73228346456688" w:right="-3111.259842519684" w:firstLine="0"/>
        <w:jc w:val="center"/>
        <w:rPr>
          <w:rFonts w:ascii="Teko" w:cs="Teko" w:eastAsia="Teko" w:hAnsi="Teko"/>
          <w:b w:val="1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Jiménez Milke Samuel (318226837)</w:t>
      </w:r>
    </w:p>
    <w:p w:rsidR="00000000" w:rsidDel="00000000" w:rsidP="00000000" w:rsidRDefault="00000000" w:rsidRPr="00000000" w14:paraId="0000000B">
      <w:pPr>
        <w:spacing w:line="240" w:lineRule="auto"/>
        <w:ind w:left="-141.73228346456688" w:right="-3111.259842519684" w:firstLine="0"/>
        <w:jc w:val="center"/>
        <w:rPr>
          <w:color w:val="bfbfbf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Rosas Franco Diego Angel (318165330)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spacing w:after="200" w:before="200" w:line="480" w:lineRule="auto"/>
        <w:jc w:val="left"/>
        <w:rPr>
          <w:color w:val="bfbfbf"/>
        </w:rPr>
      </w:pPr>
      <w:bookmarkStart w:colFirst="0" w:colLast="0" w:name="_gjdgxs" w:id="1"/>
      <w:bookmarkEnd w:id="1"/>
      <w:r w:rsidDel="00000000" w:rsidR="00000000" w:rsidRPr="00000000">
        <w:rPr>
          <w:color w:val="bfbfbf"/>
          <w:rtl w:val="0"/>
        </w:rPr>
        <w:t xml:space="preserve">Primer Proyecto de Software</w:t>
      </w:r>
    </w:p>
    <w:p w:rsidR="00000000" w:rsidDel="00000000" w:rsidP="00000000" w:rsidRDefault="00000000" w:rsidRPr="00000000" w14:paraId="0000000D">
      <w:pPr>
        <w:pageBreakBefore w:val="0"/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spacing w:after="200" w:before="200" w:line="240" w:lineRule="auto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Involucrados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both"/>
        <w:rPr>
          <w:b w:val="1"/>
          <w:i w:val="1"/>
          <w:color w:val="bfbfbf"/>
        </w:rPr>
      </w:pPr>
      <w:r w:rsidDel="00000000" w:rsidR="00000000" w:rsidRPr="00000000">
        <w:rPr>
          <w:color w:val="bfbfbf"/>
          <w:rtl w:val="0"/>
        </w:rPr>
        <w:t xml:space="preserve">Nombre del equipo: </w:t>
      </w:r>
      <w:r w:rsidDel="00000000" w:rsidR="00000000" w:rsidRPr="00000000">
        <w:rPr>
          <w:b w:val="1"/>
          <w:i w:val="1"/>
          <w:color w:val="bfbfbf"/>
          <w:rtl w:val="0"/>
        </w:rPr>
        <w:t xml:space="preserve">EVILDEV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Logo del equipo:</w:t>
      </w:r>
      <w:r w:rsidDel="00000000" w:rsidR="00000000" w:rsidRPr="00000000">
        <w:rPr>
          <w:color w:val="bfbfbf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2933065</wp:posOffset>
            </wp:positionH>
            <wp:positionV relativeFrom="page">
              <wp:posOffset>2844179</wp:posOffset>
            </wp:positionV>
            <wp:extent cx="1824672" cy="182751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77" r="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672" cy="1827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spacing w:line="276" w:lineRule="auto"/>
        <w:jc w:val="both"/>
        <w:rPr>
          <w:color w:val="bfbfbf"/>
        </w:rPr>
      </w:pPr>
      <w:r w:rsidDel="00000000" w:rsidR="00000000" w:rsidRPr="00000000">
        <w:rPr>
          <w:rFonts w:ascii="Arial" w:cs="Arial" w:eastAsia="Arial" w:hAnsi="Arial"/>
          <w:b w:val="0"/>
          <w:color w:val="bfbfbf"/>
          <w:sz w:val="22"/>
          <w:szCs w:val="22"/>
          <w:rtl w:val="0"/>
        </w:rPr>
        <w:t xml:space="preserve">Equipo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spacing w:line="276" w:lineRule="auto"/>
        <w:ind w:left="720" w:hanging="359"/>
        <w:jc w:val="both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Arrieta Mancera Luis </w:t>
      </w:r>
      <w:r w:rsidDel="00000000" w:rsidR="00000000" w:rsidRPr="00000000">
        <w:rPr>
          <w:b w:val="1"/>
          <w:color w:val="bfbfbf"/>
          <w:rtl w:val="0"/>
        </w:rPr>
        <w:t xml:space="preserve">Sebastian</w:t>
      </w:r>
      <w:r w:rsidDel="00000000" w:rsidR="00000000" w:rsidRPr="00000000">
        <w:rPr>
          <w:color w:val="bfbfbf"/>
          <w:rtl w:val="0"/>
        </w:rPr>
        <w:t xml:space="preserve"> - Responsable de Calidad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spacing w:line="276" w:lineRule="auto"/>
        <w:ind w:left="720" w:hanging="359"/>
        <w:jc w:val="both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Cabrera Ramirez Carlos</w:t>
      </w:r>
      <w:r w:rsidDel="00000000" w:rsidR="00000000" w:rsidRPr="00000000">
        <w:rPr>
          <w:color w:val="bfbfbf"/>
          <w:rtl w:val="0"/>
        </w:rPr>
        <w:t xml:space="preserve"> - Responsable Técnico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spacing w:line="276" w:lineRule="auto"/>
        <w:ind w:left="720" w:hanging="359"/>
        <w:jc w:val="both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Flores Rojas Tenoch Itzin</w:t>
      </w:r>
      <w:r w:rsidDel="00000000" w:rsidR="00000000" w:rsidRPr="00000000">
        <w:rPr>
          <w:color w:val="bfbfbf"/>
          <w:rtl w:val="0"/>
        </w:rPr>
        <w:t xml:space="preserve"> - Responsable de Colaboración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right="-1835.6692913385814" w:hanging="360"/>
        <w:jc w:val="both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Jiménez Milke Samuel </w:t>
      </w:r>
      <w:r w:rsidDel="00000000" w:rsidR="00000000" w:rsidRPr="00000000">
        <w:rPr>
          <w:color w:val="bfbfbf"/>
          <w:rtl w:val="0"/>
        </w:rPr>
        <w:t xml:space="preserve">- Responsable Técnico</w:t>
        <w:tab/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spacing w:line="276" w:lineRule="auto"/>
        <w:ind w:left="720" w:hanging="359"/>
        <w:jc w:val="both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Rosas Franco Diego Angel</w:t>
      </w:r>
      <w:r w:rsidDel="00000000" w:rsidR="00000000" w:rsidRPr="00000000">
        <w:rPr>
          <w:color w:val="bfbfbf"/>
          <w:rtl w:val="0"/>
        </w:rPr>
        <w:t xml:space="preserve"> - Responsable de Equipo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Docentes: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line="276" w:lineRule="auto"/>
        <w:ind w:left="720" w:hanging="360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Francisco Valdés Souto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line="276" w:lineRule="auto"/>
        <w:ind w:left="720" w:hanging="360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Valeria García Landa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line="276" w:lineRule="auto"/>
        <w:ind w:left="720" w:hanging="360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Rogelio Alcantar Arenas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line="276" w:lineRule="auto"/>
        <w:ind w:left="720" w:hanging="360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Luis Fernando Yang Fong Baeza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line="276" w:lineRule="auto"/>
        <w:ind w:left="720" w:hanging="360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Erick Martínez Piza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0" w:firstLine="0"/>
        <w:jc w:val="both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0" w:firstLine="0"/>
        <w:jc w:val="both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right="-2969.5275590551164"/>
        <w:jc w:val="both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000000" w:space="1" w:sz="4" w:val="single"/>
        </w:pBdr>
        <w:spacing w:after="0" w:before="200" w:line="240" w:lineRule="auto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spacing w:after="200" w:before="200" w:line="240" w:lineRule="auto"/>
        <w:jc w:val="center"/>
        <w:rPr>
          <w:color w:val="bfbfbf"/>
          <w:vertAlign w:val="baseline"/>
        </w:rPr>
      </w:pPr>
      <w:r w:rsidDel="00000000" w:rsidR="00000000" w:rsidRPr="00000000">
        <w:rPr>
          <w:color w:val="bfbfbf"/>
          <w:rtl w:val="0"/>
        </w:rPr>
        <w:t xml:space="preserve">Nombre del producto de software: </w:t>
      </w:r>
      <w:r w:rsidDel="00000000" w:rsidR="00000000" w:rsidRPr="00000000">
        <w:rPr>
          <w:i w:val="1"/>
          <w:color w:val="bfbfbf"/>
          <w:rtl w:val="0"/>
        </w:rPr>
        <w:t xml:space="preserve">Evil Hub Tourney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color="000000" w:space="1" w:sz="4" w:val="single"/>
        </w:pBdr>
        <w:spacing w:after="0" w:before="200" w:line="240" w:lineRule="auto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spacing w:after="200" w:before="200" w:line="240" w:lineRule="auto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Entradas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160" w:before="0" w:line="276" w:lineRule="auto"/>
        <w:ind w:left="72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Los alumnos tienen los conocimientos de programación suficientes para desarrollar un producto de software.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Productos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color w:val="d5a6bd"/>
        </w:rPr>
      </w:pPr>
      <w:hyperlink r:id="rId7">
        <w:r w:rsidDel="00000000" w:rsidR="00000000" w:rsidRPr="00000000">
          <w:rPr>
            <w:color w:val="d5a6bd"/>
            <w:u w:val="single"/>
            <w:rtl w:val="0"/>
          </w:rPr>
          <w:t xml:space="preserve">Planteamiento de Necesidades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Plantillas.</w:t>
      </w:r>
    </w:p>
    <w:p w:rsidR="00000000" w:rsidDel="00000000" w:rsidP="00000000" w:rsidRDefault="00000000" w:rsidRPr="00000000" w14:paraId="00000029">
      <w:pPr>
        <w:pStyle w:val="Heading2"/>
        <w:pageBreakBefore w:val="0"/>
        <w:spacing w:after="200" w:before="200" w:line="240" w:lineRule="auto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Resultados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jc w:val="both"/>
        <w:rPr>
          <w:b w:val="1"/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Condiciones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spacing w:after="160" w:before="0" w:line="276" w:lineRule="auto"/>
        <w:ind w:left="72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Los alumnos han practicado conceptos básicos de Ingeniería de Software desarrollando un proyecto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Productos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color w:val="bfbfbf"/>
          <w:sz w:val="22"/>
          <w:szCs w:val="22"/>
          <w:vertAlign w:val="baseline"/>
        </w:rPr>
      </w:pPr>
      <w:r w:rsidDel="00000000" w:rsidR="00000000" w:rsidRPr="00000000">
        <w:rPr>
          <w:color w:val="bfbfbf"/>
          <w:sz w:val="22"/>
          <w:szCs w:val="22"/>
          <w:vertAlign w:val="baseline"/>
          <w:rtl w:val="0"/>
        </w:rPr>
        <w:t xml:space="preserve">Producto de software y su documentació</w:t>
      </w:r>
      <w:r w:rsidDel="00000000" w:rsidR="00000000" w:rsidRPr="00000000">
        <w:rPr>
          <w:color w:val="bfbfbf"/>
          <w:rtl w:val="0"/>
        </w:rPr>
        <w:t xml:space="preserve">n.</w:t>
      </w:r>
    </w:p>
    <w:p w:rsidR="00000000" w:rsidDel="00000000" w:rsidP="00000000" w:rsidRDefault="00000000" w:rsidRPr="00000000" w14:paraId="0000002E">
      <w:pPr>
        <w:pStyle w:val="Heading2"/>
        <w:pageBreakBefore w:val="0"/>
        <w:spacing w:after="200" w:before="200" w:line="240" w:lineRule="auto"/>
        <w:jc w:val="both"/>
        <w:rPr>
          <w:color w:val="bfbfb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spacing w:after="200" w:before="200" w:line="240" w:lineRule="auto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Método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Método Inicial de Desarrollo de Software.</w:t>
      </w:r>
    </w:p>
    <w:p w:rsidR="00000000" w:rsidDel="00000000" w:rsidP="00000000" w:rsidRDefault="00000000" w:rsidRPr="00000000" w14:paraId="00000031">
      <w:pPr>
        <w:pStyle w:val="Heading2"/>
        <w:pageBreakBefore w:val="0"/>
        <w:spacing w:after="200" w:before="200" w:line="240" w:lineRule="auto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Periodo</w:t>
      </w:r>
    </w:p>
    <w:p w:rsidR="00000000" w:rsidDel="00000000" w:rsidP="00000000" w:rsidRDefault="00000000" w:rsidRPr="00000000" w14:paraId="00000032">
      <w:pPr>
        <w:pageBreakBefore w:val="0"/>
        <w:ind w:left="2160" w:hanging="2160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Fecha de inicio: 7 de septiembre de 2023</w:t>
      </w:r>
    </w:p>
    <w:p w:rsidR="00000000" w:rsidDel="00000000" w:rsidP="00000000" w:rsidRDefault="00000000" w:rsidRPr="00000000" w14:paraId="00000033">
      <w:pPr>
        <w:pageBreakBefore w:val="0"/>
        <w:ind w:left="2160" w:hanging="2160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Fecha de fin:  8 de Diciembre 2023</w:t>
      </w:r>
    </w:p>
    <w:p w:rsidR="00000000" w:rsidDel="00000000" w:rsidP="00000000" w:rsidRDefault="00000000" w:rsidRPr="00000000" w14:paraId="00000034">
      <w:pPr>
        <w:pStyle w:val="Heading2"/>
        <w:pageBreakBefore w:val="0"/>
        <w:spacing w:after="200" w:before="200" w:line="240" w:lineRule="auto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Reuniones del equipo: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Reunión de seguimiento</w:t>
      </w:r>
      <w:r w:rsidDel="00000000" w:rsidR="00000000" w:rsidRPr="00000000">
        <w:rPr>
          <w:color w:val="bfbfbf"/>
          <w:rtl w:val="0"/>
        </w:rPr>
        <w:t xml:space="preserve">: Martes y jueves de 20:00 a 21:00 hrs vía meet (virtual).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Reunión de trabajo(opcional)</w:t>
      </w:r>
      <w:r w:rsidDel="00000000" w:rsidR="00000000" w:rsidRPr="00000000">
        <w:rPr>
          <w:color w:val="bfbfbf"/>
          <w:rtl w:val="0"/>
        </w:rPr>
        <w:t xml:space="preserve">: Lunes, miércoles y viernes de 20:00 a 21:00 hrs vía meet (virtual).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spacing w:after="200" w:before="200" w:line="240" w:lineRule="auto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Repositorio común de documentos:</w:t>
      </w:r>
    </w:p>
    <w:p w:rsidR="00000000" w:rsidDel="00000000" w:rsidP="00000000" w:rsidRDefault="00000000" w:rsidRPr="00000000" w14:paraId="00000038">
      <w:pPr>
        <w:rPr>
          <w:color w:val="d5a6bd"/>
          <w:u w:val="single"/>
        </w:rPr>
      </w:pPr>
      <w:r w:rsidDel="00000000" w:rsidR="00000000" w:rsidRPr="00000000">
        <w:rPr>
          <w:color w:val="bfbfbf"/>
          <w:rtl w:val="0"/>
        </w:rPr>
        <w:t xml:space="preserve">Carpeta de Drive: </w:t>
      </w:r>
      <w:hyperlink r:id="rId8">
        <w:r w:rsidDel="00000000" w:rsidR="00000000" w:rsidRPr="00000000">
          <w:rPr>
            <w:color w:val="d5a6bd"/>
            <w:u w:val="single"/>
            <w:rtl w:val="0"/>
          </w:rPr>
          <w:t xml:space="preserve">EvilDev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303.9370078740158" w:top="1303.9370078740158" w:left="1303.9370078740158" w:right="4132.9133858267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ek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jc w:val="center"/>
      <w:rPr>
        <w:color w:val="bfbfbf"/>
      </w:rPr>
    </w:pPr>
    <w:r w:rsidDel="00000000" w:rsidR="00000000" w:rsidRPr="00000000">
      <w:rPr>
        <w:color w:val="bfbfb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firstLine="108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firstLine="324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firstLine="540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Noto Sans Symbols" w:cs="Noto Sans Symbols" w:eastAsia="Noto Sans Symbols" w:hAnsi="Noto Sans Symbols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="24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OLUjR8AFAg1Te4-KeHT5t6ZTkb9Pn7nl/view?usp=sharing" TargetMode="External"/><Relationship Id="rId8" Type="http://schemas.openxmlformats.org/officeDocument/2006/relationships/hyperlink" Target="https://drive.google.com/drive/folders/15HUqrYv8ZtD8xlgTM-zbxUszjEZALgj-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