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52525"/>
  <w:body>
    <w:p w:rsidR="00000000" w:rsidDel="00000000" w:rsidP="00000000" w:rsidRDefault="00000000" w:rsidRPr="00000000" w14:paraId="00000001">
      <w:pPr>
        <w:pStyle w:val="Heading1"/>
        <w:rPr>
          <w:color w:val="bfbfbf"/>
        </w:rPr>
      </w:pPr>
      <w:bookmarkStart w:colFirst="0" w:colLast="0" w:name="_va1je3fls9pq" w:id="0"/>
      <w:bookmarkEnd w:id="0"/>
      <w:r w:rsidDel="00000000" w:rsidR="00000000" w:rsidRPr="00000000">
        <w:rPr>
          <w:color w:val="bfbfbf"/>
        </w:rPr>
        <w:drawing>
          <wp:inline distB="114300" distT="114300" distL="114300" distR="114300">
            <wp:extent cx="2627313" cy="2627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313" cy="262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y6g7we4e5mpa" w:id="1"/>
      <w:bookmarkEnd w:id="1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Iteración 1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wbnzbf6ejegj" w:id="2"/>
      <w:bookmarkEnd w:id="2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Construcción de software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e4uqehe5o008" w:id="3"/>
      <w:bookmarkEnd w:id="3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1.0</w:t>
      </w:r>
    </w:p>
    <w:p w:rsidR="00000000" w:rsidDel="00000000" w:rsidP="00000000" w:rsidRDefault="00000000" w:rsidRPr="00000000" w14:paraId="00000005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haz1mdtbsesk" w:id="4"/>
      <w:bookmarkEnd w:id="4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24/octubre/2023</w:t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8s8yzhy3oac6" w:id="5"/>
      <w:bookmarkEnd w:id="5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Arrieta Mancera Luis Sebastian (318174116)</w:t>
      </w:r>
    </w:p>
    <w:p w:rsidR="00000000" w:rsidDel="00000000" w:rsidP="00000000" w:rsidRDefault="00000000" w:rsidRPr="00000000" w14:paraId="00000007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cg3bq1ltlz6" w:id="6"/>
      <w:bookmarkEnd w:id="6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Cabrera Ramirez Carlos (316699910)</w:t>
      </w:r>
    </w:p>
    <w:p w:rsidR="00000000" w:rsidDel="00000000" w:rsidP="00000000" w:rsidRDefault="00000000" w:rsidRPr="00000000" w14:paraId="00000008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blbb0keahogp" w:id="7"/>
      <w:bookmarkEnd w:id="7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Flores Rojas Tenoch Itzin (318027641)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4qbbfgol63ml" w:id="8"/>
      <w:bookmarkEnd w:id="8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Jiménez Milke Samuel (318226837)</w:t>
      </w:r>
    </w:p>
    <w:p w:rsidR="00000000" w:rsidDel="00000000" w:rsidP="00000000" w:rsidRDefault="00000000" w:rsidRPr="00000000" w14:paraId="0000000A">
      <w:pPr>
        <w:pStyle w:val="Heading1"/>
        <w:rPr>
          <w:i w:val="1"/>
          <w:color w:val="bfbfbf"/>
        </w:rPr>
      </w:pPr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Rosas Franco Diego Angel (318165330)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gjdgxs" w:id="9"/>
    <w:bookmarkEnd w:id="9"/>
    <w:p w:rsidR="00000000" w:rsidDel="00000000" w:rsidP="00000000" w:rsidRDefault="00000000" w:rsidRPr="00000000" w14:paraId="0000000B">
      <w:pPr>
        <w:pStyle w:val="Heading1"/>
        <w:rPr>
          <w:i w:val="1"/>
          <w:color w:val="bfbfbf"/>
        </w:rPr>
      </w:pPr>
      <w:r w:rsidDel="00000000" w:rsidR="00000000" w:rsidRPr="00000000">
        <w:rPr>
          <w:i w:val="1"/>
          <w:color w:val="bfbfbf"/>
          <w:rtl w:val="0"/>
        </w:rPr>
        <w:t xml:space="preserve">Construcción de Software</w:t>
      </w:r>
    </w:p>
    <w:bookmarkStart w:colFirst="0" w:colLast="0" w:name="30j0zll" w:id="10"/>
    <w:bookmarkEnd w:id="10"/>
    <w:p w:rsidR="00000000" w:rsidDel="00000000" w:rsidP="00000000" w:rsidRDefault="00000000" w:rsidRPr="00000000" w14:paraId="0000000C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Contenido</w:t>
      </w:r>
    </w:p>
    <w:p w:rsidR="00000000" w:rsidDel="00000000" w:rsidP="00000000" w:rsidRDefault="00000000" w:rsidRPr="00000000" w14:paraId="0000000D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d5a6bd"/>
        </w:rPr>
      </w:pPr>
      <w:hyperlink w:anchor="3znysh7">
        <w:r w:rsidDel="00000000" w:rsidR="00000000" w:rsidRPr="00000000">
          <w:rPr>
            <w:color w:val="d5a6bd"/>
            <w:u w:val="single"/>
            <w:rtl w:val="0"/>
          </w:rPr>
          <w:t xml:space="preserve">Referencia al Documento de </w:t>
        </w:r>
      </w:hyperlink>
      <w:hyperlink w:anchor="3znysh7">
        <w:r w:rsidDel="00000000" w:rsidR="00000000" w:rsidRPr="00000000">
          <w:rPr>
            <w:i w:val="1"/>
            <w:color w:val="d5a6bd"/>
            <w:u w:val="single"/>
            <w:rtl w:val="0"/>
          </w:rPr>
          <w:t xml:space="preserve">Especificación de Requerimientos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d5a6bd"/>
        </w:rPr>
      </w:pPr>
      <w:hyperlink w:anchor="2et92p0">
        <w:r w:rsidDel="00000000" w:rsidR="00000000" w:rsidRPr="00000000">
          <w:rPr>
            <w:color w:val="d5a6bd"/>
            <w:u w:val="single"/>
            <w:rtl w:val="0"/>
          </w:rPr>
          <w:t xml:space="preserve">Referencia al documento de </w:t>
        </w:r>
      </w:hyperlink>
      <w:hyperlink w:anchor="2et92p0">
        <w:r w:rsidDel="00000000" w:rsidR="00000000" w:rsidRPr="00000000">
          <w:rPr>
            <w:i w:val="1"/>
            <w:color w:val="d5a6bd"/>
            <w:u w:val="single"/>
            <w:rtl w:val="0"/>
          </w:rPr>
          <w:t xml:space="preserve">Diseño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d5a6bd"/>
        </w:rPr>
      </w:pPr>
      <w:hyperlink w:anchor="tyjcwt">
        <w:r w:rsidDel="00000000" w:rsidR="00000000" w:rsidRPr="00000000">
          <w:rPr>
            <w:color w:val="d5a6bd"/>
            <w:u w:val="single"/>
            <w:rtl w:val="0"/>
          </w:rPr>
          <w:t xml:space="preserve">Especificación del ambiente de desarrollo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bfbfbf"/>
        </w:rPr>
      </w:pPr>
      <w:hyperlink w:anchor="3dy6vkm">
        <w:r w:rsidDel="00000000" w:rsidR="00000000" w:rsidRPr="00000000">
          <w:rPr>
            <w:color w:val="d5a6bd"/>
            <w:u w:val="single"/>
            <w:rtl w:val="0"/>
          </w:rPr>
          <w:t xml:space="preserve">Estándar de documentación y codificación en Python</w:t>
        </w:r>
      </w:hyperlink>
      <w:r w:rsidDel="00000000" w:rsidR="00000000" w:rsidRPr="00000000">
        <w:rPr>
          <w:color w:val="bfbfb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color w:val="d5a6bd"/>
        </w:rPr>
      </w:pPr>
      <w:hyperlink w:anchor="1t3h5sf">
        <w:r w:rsidDel="00000000" w:rsidR="00000000" w:rsidRPr="00000000">
          <w:rPr>
            <w:color w:val="d5a6bd"/>
            <w:u w:val="single"/>
            <w:rtl w:val="0"/>
          </w:rPr>
          <w:t xml:space="preserve">Lista de casos de uso construidos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d5a6bd"/>
        </w:rPr>
      </w:pPr>
      <w:hyperlink w:anchor="4d34og8">
        <w:r w:rsidDel="00000000" w:rsidR="00000000" w:rsidRPr="00000000">
          <w:rPr>
            <w:color w:val="d5a6bd"/>
            <w:u w:val="single"/>
            <w:rtl w:val="0"/>
          </w:rPr>
          <w:t xml:space="preserve">Repositorio de 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bfbfbf"/>
        </w:rPr>
      </w:pPr>
      <w:bookmarkStart w:colFirst="0" w:colLast="0" w:name="_1fob9te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znysh7" w:id="12"/>
    <w:bookmarkEnd w:id="12"/>
    <w:p w:rsidR="00000000" w:rsidDel="00000000" w:rsidP="00000000" w:rsidRDefault="00000000" w:rsidRPr="00000000" w14:paraId="00000015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Referencia al Documento de </w:t>
      </w:r>
      <w:r w:rsidDel="00000000" w:rsidR="00000000" w:rsidRPr="00000000">
        <w:rPr>
          <w:i w:val="1"/>
          <w:color w:val="bfbfbf"/>
          <w:rtl w:val="0"/>
        </w:rPr>
        <w:t xml:space="preserve">Especificación de Requerimientos de Software</w:t>
      </w:r>
      <w:r w:rsidDel="00000000" w:rsidR="00000000" w:rsidRPr="00000000">
        <w:rPr>
          <w:color w:val="bfbfbf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d5a6bd"/>
        </w:rPr>
      </w:pPr>
      <w:r w:rsidDel="00000000" w:rsidR="00000000" w:rsidRPr="00000000">
        <w:rPr>
          <w:color w:val="bfbfbf"/>
          <w:rtl w:val="0"/>
        </w:rPr>
        <w:t xml:space="preserve">3. Especificación de Requerimientos Versión 1.0, </w:t>
      </w:r>
      <w:hyperlink r:id="rId7">
        <w:r w:rsidDel="00000000" w:rsidR="00000000" w:rsidRPr="00000000">
          <w:rPr>
            <w:color w:val="d5a6bd"/>
            <w:u w:val="single"/>
            <w:rtl w:val="0"/>
          </w:rPr>
          <w:t xml:space="preserve">hipervínculo.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2et92p0" w:id="13"/>
    <w:bookmarkEnd w:id="13"/>
    <w:p w:rsidR="00000000" w:rsidDel="00000000" w:rsidP="00000000" w:rsidRDefault="00000000" w:rsidRPr="00000000" w14:paraId="0000001A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Referencia al documento de </w:t>
      </w:r>
      <w:r w:rsidDel="00000000" w:rsidR="00000000" w:rsidRPr="00000000">
        <w:rPr>
          <w:i w:val="1"/>
          <w:color w:val="bfbfbf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d5a6bd"/>
        </w:rPr>
      </w:pPr>
      <w:r w:rsidDel="00000000" w:rsidR="00000000" w:rsidRPr="00000000">
        <w:rPr>
          <w:color w:val="bfbfbf"/>
          <w:rtl w:val="0"/>
        </w:rPr>
        <w:t xml:space="preserve">4. Diseño de software Versión 1.0, </w:t>
      </w:r>
      <w:hyperlink r:id="rId8">
        <w:r w:rsidDel="00000000" w:rsidR="00000000" w:rsidRPr="00000000">
          <w:rPr>
            <w:color w:val="d5a6bd"/>
            <w:u w:val="single"/>
            <w:rtl w:val="0"/>
          </w:rPr>
          <w:t xml:space="preserve">hipervínculo.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tyjcwt" w:id="14"/>
    <w:bookmarkEnd w:id="14"/>
    <w:p w:rsidR="00000000" w:rsidDel="00000000" w:rsidP="00000000" w:rsidRDefault="00000000" w:rsidRPr="00000000" w14:paraId="0000001F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Especificación del ambiente de desarrollo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05"/>
        <w:gridCol w:w="3135"/>
        <w:tblGridChange w:id="0">
          <w:tblGrid>
            <w:gridCol w:w="3120"/>
            <w:gridCol w:w="310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React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color w:val="bfbfbf"/>
              </w:rPr>
            </w:pPr>
            <w:r w:rsidDel="00000000" w:rsidR="00000000" w:rsidRPr="00000000">
              <w:rPr>
                <w:color w:val="bdc1c6"/>
                <w:sz w:val="21"/>
                <w:szCs w:val="21"/>
                <w:shd w:fill="202124" w:val="clear"/>
                <w:rtl w:val="0"/>
              </w:rPr>
              <w:t xml:space="preserve">18.2.0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Diagramador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Drawio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22.0.4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Manejador de bases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dc1c6"/>
                <w:sz w:val="21"/>
                <w:szCs w:val="21"/>
                <w:shd w:fill="202124" w:val="clear"/>
                <w:rtl w:val="0"/>
              </w:rPr>
              <w:t xml:space="preserve">^5.7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Servidor de aplicaciones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Flask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^2.3.3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Visual Studio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1.83.1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JetBrains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2023.2.X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Control de versiones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^2.24.1</w:t>
            </w:r>
          </w:p>
        </w:tc>
      </w:tr>
    </w:tbl>
    <w:p w:rsidR="00000000" w:rsidDel="00000000" w:rsidP="00000000" w:rsidRDefault="00000000" w:rsidRPr="00000000" w14:paraId="00000038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3dy6vkm" w:id="15"/>
    <w:bookmarkEnd w:id="15"/>
    <w:p w:rsidR="00000000" w:rsidDel="00000000" w:rsidP="00000000" w:rsidRDefault="00000000" w:rsidRPr="00000000" w14:paraId="0000003B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Estándar de documentación y codificación en Python</w:t>
      </w:r>
    </w:p>
    <w:p w:rsidR="00000000" w:rsidDel="00000000" w:rsidP="00000000" w:rsidRDefault="00000000" w:rsidRPr="00000000" w14:paraId="0000003C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d5a6bd"/>
        </w:rPr>
      </w:pPr>
      <w:r w:rsidDel="00000000" w:rsidR="00000000" w:rsidRPr="00000000">
        <w:rPr>
          <w:color w:val="bfbfbf"/>
          <w:rtl w:val="0"/>
        </w:rPr>
        <w:t xml:space="preserve">La biblioteca estándar de Python, </w:t>
      </w:r>
      <w:hyperlink r:id="rId9">
        <w:r w:rsidDel="00000000" w:rsidR="00000000" w:rsidRPr="00000000">
          <w:rPr>
            <w:color w:val="d5a6bd"/>
            <w:u w:val="single"/>
            <w:rtl w:val="0"/>
          </w:rPr>
          <w:t xml:space="preserve">hipervínculo.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1t3h5sf" w:id="16"/>
    <w:bookmarkEnd w:id="16"/>
    <w:p w:rsidR="00000000" w:rsidDel="00000000" w:rsidP="00000000" w:rsidRDefault="00000000" w:rsidRPr="00000000" w14:paraId="0000003F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Lista de casos de uso construidos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Editar información de administradores, Arrieta Mancera Luis Sebastian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Buscar torneos, Arrieta Mancera Luis Sebastian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Entrar a un torneo, Arrieta Mancera Luis Sebastian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Eliminar perfil, Arrieta Mancera Luis Sebastian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Iniciar sesión, Arrieta Mancera Luis Sebastian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Ver información de participantes, Cabrera Ramirez Carlos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Crear un torneo, Cabrera Ramirez Carlos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Salir de un torneo, Cabrera Ramirez Carlos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Ver datos administradores, Flores Rojas Tenoch Itzin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Buscar participantes, Flores Rojas Tenoch Itzin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Crear cuenta, Flores Rojas Tenoch Itzin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Editar perfil, Flores Rojas Tenoch Itzin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Eliminar administradores, Jiménez Milke Samuel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Ver información de torneos, Jiménez Milke Samuel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Eliminar un torneo, Jiménez Milke Samuel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Ver perfil, Jiménez Milke Samuel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Registrar administradores, Rosas Franco Diego Angel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Cerrar sesión, Rosas Franco Diego Angel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Editar un torneo, Rosas Franco Diego Angel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color w:val="bfbfbf"/>
          <w:u w:val="none"/>
        </w:rPr>
      </w:pPr>
      <w:r w:rsidDel="00000000" w:rsidR="00000000" w:rsidRPr="00000000">
        <w:rPr>
          <w:color w:val="bfbfbf"/>
          <w:rtl w:val="0"/>
        </w:rPr>
        <w:t xml:space="preserve">Ver su status de participación, Rosas Franco Diego Angel</w:t>
      </w:r>
    </w:p>
    <w:p w:rsidR="00000000" w:rsidDel="00000000" w:rsidP="00000000" w:rsidRDefault="00000000" w:rsidRPr="00000000" w14:paraId="00000054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2s8eyo1" w:id="17"/>
    <w:bookmarkEnd w:id="17"/>
    <w:bookmarkStart w:colFirst="0" w:colLast="0" w:name="4d34og8" w:id="18"/>
    <w:bookmarkEnd w:id="18"/>
    <w:p w:rsidR="00000000" w:rsidDel="00000000" w:rsidP="00000000" w:rsidRDefault="00000000" w:rsidRPr="00000000" w14:paraId="00000057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Repositorio de código</w:t>
      </w:r>
    </w:p>
    <w:p w:rsidR="00000000" w:rsidDel="00000000" w:rsidP="00000000" w:rsidRDefault="00000000" w:rsidRPr="00000000" w14:paraId="00000058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d5a6bd"/>
        </w:rPr>
      </w:pPr>
      <w:hyperlink r:id="rId10">
        <w:r w:rsidDel="00000000" w:rsidR="00000000" w:rsidRPr="00000000">
          <w:rPr>
            <w:color w:val="d5a6bd"/>
            <w:u w:val="single"/>
            <w:rtl w:val="0"/>
          </w:rPr>
          <w:t xml:space="preserve">Hipervínculo púbico al repositorio de código de la versión final entregable.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ek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-619124</wp:posOffset>
              </wp:positionH>
              <wp:positionV relativeFrom="paragraph">
                <wp:posOffset>114300</wp:posOffset>
              </wp:positionV>
              <wp:extent cx="7191375" cy="1040734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850425"/>
                        <a:ext cx="7191375" cy="1040734"/>
                        <a:chOff x="0" y="850425"/>
                        <a:chExt cx="7298600" cy="10345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-88825" y="998225"/>
                          <a:ext cx="3745800" cy="7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Elaboró: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Arrieta Mancera Luis Sebastian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21/09/2023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V.1.0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Logito-28.pn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63425" y="850450"/>
                          <a:ext cx="1035151" cy="103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-619124</wp:posOffset>
              </wp:positionH>
              <wp:positionV relativeFrom="paragraph">
                <wp:posOffset>114300</wp:posOffset>
              </wp:positionV>
              <wp:extent cx="7191375" cy="104073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1375" cy="1040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jc w:val="center"/>
      <w:rPr>
        <w:color w:val="bfbfbf"/>
      </w:rPr>
    </w:pPr>
    <w:r w:rsidDel="00000000" w:rsidR="00000000" w:rsidRPr="00000000">
      <w:rPr>
        <w:color w:val="bfbfb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-623887</wp:posOffset>
              </wp:positionH>
              <wp:positionV relativeFrom="paragraph">
                <wp:posOffset>-342899</wp:posOffset>
              </wp:positionV>
              <wp:extent cx="7191375" cy="1040734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850425"/>
                        <a:ext cx="7191375" cy="1040734"/>
                        <a:chOff x="0" y="850425"/>
                        <a:chExt cx="7298600" cy="10345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-88825" y="998225"/>
                          <a:ext cx="3745800" cy="7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EVILDEV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Evil Hub Tourney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1° Iteración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Logito-28.pn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63425" y="850450"/>
                          <a:ext cx="1035151" cy="103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-623887</wp:posOffset>
              </wp:positionH>
              <wp:positionV relativeFrom="paragraph">
                <wp:posOffset>-342899</wp:posOffset>
              </wp:positionV>
              <wp:extent cx="7191375" cy="104073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1375" cy="1040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shikitimiau/EvilDev-ProyectoFina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python.org/es/3/library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vbX87ZtzRu2g2ydyIPTFQOfOnksU6o4r1Nu8OXr6M5s/edit?usp=sharing" TargetMode="External"/><Relationship Id="rId8" Type="http://schemas.openxmlformats.org/officeDocument/2006/relationships/hyperlink" Target="https://docs.google.com/document/d/12ouz-2UXptiFFOYa1DqQPbA0Szjj81i-qCiTZKFm2y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