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Minuta</w:t>
      </w: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 Meeting n.8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22</w:t>
      </w:r>
      <w:r w:rsidDel="00000000" w:rsidR="00000000" w:rsidRPr="00000000">
        <w:rPr>
          <w:b w:val="1"/>
          <w:i w:val="1"/>
          <w:rtl w:val="0"/>
        </w:rPr>
        <w:t xml:space="preserve"> Novembre 2024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1702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Inizio: </w:t>
            </w:r>
            <w:r w:rsidDel="00000000" w:rsidR="00000000" w:rsidRPr="00000000">
              <w:rPr>
                <w:rtl w:val="0"/>
              </w:rPr>
              <w:t xml:space="preserve">11:10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Fine: </w:t>
            </w: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Facilitator: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Timekeeper: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Minute Taker: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Luogo:</w:t>
            </w:r>
            <w:r w:rsidDel="00000000" w:rsidR="00000000" w:rsidRPr="00000000">
              <w:rPr>
                <w:rtl w:val="0"/>
              </w:rPr>
              <w:t xml:space="preserve"> P4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Presenti: </w:t>
            </w:r>
            <w:r w:rsidDel="00000000" w:rsidR="00000000" w:rsidRPr="00000000">
              <w:rPr>
                <w:rtl w:val="0"/>
              </w:rPr>
              <w:t xml:space="preserve">Daniele Fabiano (DF), Francesco Paolo D’Antuono (FPD), Alessia Gatto (AG), Elisa Picilli (EP), Giovanni Croce (GC), Marco Iannuzzi (MI), Michela Palmieri (MP), Simon Carbone (SC). Francesco Laudano (FL)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Assenti: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3 minuti)</w:t>
      </w:r>
      <w:r w:rsidDel="00000000" w:rsidR="00000000" w:rsidRPr="00000000">
        <w:rPr>
          <w:rtl w:val="0"/>
        </w:rPr>
        <w:t xml:space="preserve">: Controllo dello status dei task attivi, revisione documenti, avvio nuovi task per l’implementazione.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2 minuti): </w:t>
      </w:r>
      <w:r w:rsidDel="00000000" w:rsidR="00000000" w:rsidRPr="00000000">
        <w:rPr>
          <w:rtl w:val="0"/>
        </w:rPr>
        <w:t xml:space="preserve">Attivazione valutazioni personali seconda milestone (SDD &amp; ODD)</w:t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“Hardware/Software Mapping”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“Gestione dei Dati Persistenti”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“Introduzione”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FL,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“Design Pattern”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Individuazione di dover poter utilizzare due design pattern,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indicandone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l’obiettivo e come sarebbero implementati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“Packages”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“Class Interfaces”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GC, AG,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questa parte, bisogna solo definire quali saranno i tool che verranno utilizzati per la generazione delle interfacce (es., JavaDoc).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“Class Diagram”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GC, AG,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questa parte, si dovrà andare a specificare i tipi di dati e le operazioni associate alle classi.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Configurazione ambiente di sviluppo e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Configurarzione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iniziale delle componenti utili per il progetto e la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Suddivisione dei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Suddivisione iniziale dei pacchetti di sistema. Rivedere la suddivisione in sottosistemi nel System e Object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Case Specification”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Specifica dei casi di test per i casi d’uso che sono stati esplicati all’interno del RAD. Ogni persona dovrà prendersi carico del proprio caso d’uso e fornire i casi di test.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il capitolo 1 e le sezioni 3.3, 3.4 del capitolo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3.1, 3.2 del capitolo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Introduzione, Design Pattern, Packages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Interfaces, Class Diagram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40 minuti):</w:t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b w:val="1"/>
          <w:i w:val="1"/>
          <w:rtl w:val="0"/>
        </w:rPr>
        <w:t xml:space="preserve">[Verifica status task e Action Items]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b w:val="1"/>
          <w:i w:val="1"/>
          <w:rtl w:val="0"/>
        </w:rPr>
        <w:t xml:space="preserve">[Revisione dei documenti]</w:t>
      </w:r>
    </w:p>
    <w:p w:rsidR="00000000" w:rsidDel="00000000" w:rsidP="00000000" w:rsidRDefault="00000000" w:rsidRPr="00000000" w14:paraId="00000092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rtl w:val="0"/>
        </w:rPr>
        <w:t xml:space="preserve">P[2.1]</w:t>
      </w:r>
      <w:r w:rsidDel="00000000" w:rsidR="00000000" w:rsidRPr="00000000">
        <w:rPr>
          <w:b w:val="1"/>
          <w:i w:val="1"/>
          <w:rtl w:val="0"/>
        </w:rPr>
        <w:t xml:space="preserve">: [Proposta di rivedere il class diagram]</w:t>
      </w:r>
    </w:p>
    <w:p w:rsidR="00000000" w:rsidDel="00000000" w:rsidP="00000000" w:rsidRDefault="00000000" w:rsidRPr="00000000" w14:paraId="00000093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A[2.1.1]: </w:t>
      </w:r>
      <w:r w:rsidDel="00000000" w:rsidR="00000000" w:rsidRPr="00000000">
        <w:rPr>
          <w:rtl w:val="0"/>
        </w:rPr>
        <w:t xml:space="preserve">Inserire maggiori dettagli all’interno del class diagram</w:t>
      </w:r>
    </w:p>
    <w:p w:rsidR="00000000" w:rsidDel="00000000" w:rsidP="00000000" w:rsidRDefault="00000000" w:rsidRPr="00000000" w14:paraId="00000094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A[2.1.2]: </w:t>
      </w:r>
      <w:r w:rsidDel="00000000" w:rsidR="00000000" w:rsidRPr="00000000">
        <w:rPr>
          <w:rtl w:val="0"/>
        </w:rPr>
        <w:t xml:space="preserve">Posticipazione inizio implementazione</w:t>
      </w:r>
    </w:p>
    <w:p w:rsidR="00000000" w:rsidDel="00000000" w:rsidP="00000000" w:rsidRDefault="00000000" w:rsidRPr="00000000" w14:paraId="00000095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P[2.2]: </w:t>
      </w:r>
      <w:r w:rsidDel="00000000" w:rsidR="00000000" w:rsidRPr="00000000">
        <w:rPr>
          <w:b w:val="1"/>
          <w:i w:val="1"/>
          <w:rtl w:val="0"/>
        </w:rPr>
        <w:t xml:space="preserve">[Proposta di aggiungere un component diagram più dettagliato nel System Design Document]</w:t>
      </w:r>
    </w:p>
    <w:p w:rsidR="00000000" w:rsidDel="00000000" w:rsidP="00000000" w:rsidRDefault="00000000" w:rsidRPr="00000000" w14:paraId="00000096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A[2.2.1]: </w:t>
      </w:r>
      <w:r w:rsidDel="00000000" w:rsidR="00000000" w:rsidRPr="00000000">
        <w:rPr>
          <w:rtl w:val="0"/>
        </w:rPr>
        <w:t xml:space="preserve">Facilita la comprensione dell’architettura</w:t>
      </w:r>
    </w:p>
    <w:p w:rsidR="00000000" w:rsidDel="00000000" w:rsidP="00000000" w:rsidRDefault="00000000" w:rsidRPr="00000000" w14:paraId="00000097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A[2.2.2]: </w:t>
      </w:r>
      <w:r w:rsidDel="00000000" w:rsidR="00000000" w:rsidRPr="00000000">
        <w:rPr>
          <w:rtl w:val="0"/>
        </w:rPr>
        <w:t xml:space="preserve">Maggiori dettagli sui servizi utilizzati dai sottosistemi</w:t>
      </w:r>
    </w:p>
    <w:p w:rsidR="00000000" w:rsidDel="00000000" w:rsidP="00000000" w:rsidRDefault="00000000" w:rsidRPr="00000000" w14:paraId="00000098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A[2.2.3]: </w:t>
      </w:r>
      <w:r w:rsidDel="00000000" w:rsidR="00000000" w:rsidRPr="00000000">
        <w:rPr>
          <w:rtl w:val="0"/>
        </w:rPr>
        <w:t xml:space="preserve">Posticipazione inizio implementazione</w:t>
      </w:r>
    </w:p>
    <w:p w:rsidR="00000000" w:rsidDel="00000000" w:rsidP="00000000" w:rsidRDefault="00000000" w:rsidRPr="00000000" w14:paraId="00000099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P[2.3]: </w:t>
      </w:r>
      <w:r w:rsidDel="00000000" w:rsidR="00000000" w:rsidRPr="00000000">
        <w:rPr>
          <w:b w:val="1"/>
          <w:i w:val="1"/>
          <w:rtl w:val="0"/>
        </w:rPr>
        <w:t xml:space="preserve">[Proposta della stesura delle sezioni “Global Software Control” e “Boundary Conditions” nel System Design Document]</w:t>
      </w:r>
    </w:p>
    <w:p w:rsidR="00000000" w:rsidDel="00000000" w:rsidP="00000000" w:rsidRDefault="00000000" w:rsidRPr="00000000" w14:paraId="0000009A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  <w:i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A[2.3.1]: </w:t>
      </w:r>
      <w:r w:rsidDel="00000000" w:rsidR="00000000" w:rsidRPr="00000000">
        <w:rPr>
          <w:rtl w:val="0"/>
        </w:rPr>
        <w:t xml:space="preserve">Maggiori dettagli che aiutano ad una comprensione più approfondita del sistema</w:t>
      </w:r>
    </w:p>
    <w:p w:rsidR="00000000" w:rsidDel="00000000" w:rsidP="00000000" w:rsidRDefault="00000000" w:rsidRPr="00000000" w14:paraId="0000009B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A[2.3.2]: </w:t>
      </w:r>
      <w:r w:rsidDel="00000000" w:rsidR="00000000" w:rsidRPr="00000000">
        <w:rPr>
          <w:rtl w:val="0"/>
        </w:rPr>
        <w:t xml:space="preserve">Posticipazione inizio implementazione</w:t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R[2]: P[2.1] - P[2.2] - P[2.3] </w:t>
      </w:r>
      <w:r w:rsidDel="00000000" w:rsidR="00000000" w:rsidRPr="00000000">
        <w:rPr>
          <w:rtl w:val="0"/>
        </w:rPr>
        <w:t xml:space="preserve">I ragazzi sono allineati rispetto alle modifiche da apportare ai documenti e dunque sono pronti a modificare ciò che è stato definito. </w:t>
      </w:r>
      <w:r w:rsidDel="00000000" w:rsidR="00000000" w:rsidRPr="00000000">
        <w:rPr>
          <w:b w:val="1"/>
          <w:rtl w:val="0"/>
        </w:rPr>
        <w:t xml:space="preserve">Vedi </w:t>
      </w:r>
      <w:r w:rsidDel="00000000" w:rsidR="00000000" w:rsidRPr="00000000">
        <w:rPr>
          <w:b w:val="1"/>
          <w:rtl w:val="0"/>
        </w:rPr>
        <w:t xml:space="preserve">AI[15]</w:t>
      </w:r>
      <w:r w:rsidDel="00000000" w:rsidR="00000000" w:rsidRPr="00000000">
        <w:rPr>
          <w:b w:val="1"/>
          <w:rtl w:val="0"/>
        </w:rPr>
        <w:t xml:space="preserve"> AI[16].</w:t>
      </w:r>
    </w:p>
    <w:p w:rsidR="00000000" w:rsidDel="00000000" w:rsidP="00000000" w:rsidRDefault="00000000" w:rsidRPr="00000000" w14:paraId="0000009D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b w:val="1"/>
          <w:i w:val="1"/>
          <w:rtl w:val="0"/>
        </w:rPr>
        <w:t xml:space="preserve">[Discussione e assegnazione nuovi task]</w:t>
      </w:r>
    </w:p>
    <w:p w:rsidR="00000000" w:rsidDel="00000000" w:rsidP="00000000" w:rsidRDefault="00000000" w:rsidRPr="00000000" w14:paraId="0000009E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P[3.1]</w:t>
      </w:r>
      <w:r w:rsidDel="00000000" w:rsidR="00000000" w:rsidRPr="00000000">
        <w:rPr>
          <w:b w:val="1"/>
          <w:i w:val="1"/>
          <w:rtl w:val="0"/>
        </w:rPr>
        <w:t xml:space="preserve">: [Proposta di inizializzazione da parte dei PM della repository GitHub]</w:t>
      </w:r>
    </w:p>
    <w:p w:rsidR="00000000" w:rsidDel="00000000" w:rsidP="00000000" w:rsidRDefault="00000000" w:rsidRPr="00000000" w14:paraId="0000009F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A[2.1.1]: </w:t>
      </w:r>
      <w:r w:rsidDel="00000000" w:rsidR="00000000" w:rsidRPr="00000000">
        <w:rPr>
          <w:rtl w:val="0"/>
        </w:rPr>
        <w:t xml:space="preserve">Possibilità di avere maggiore controllo sulla repository</w:t>
      </w:r>
    </w:p>
    <w:p w:rsidR="00000000" w:rsidDel="00000000" w:rsidP="00000000" w:rsidRDefault="00000000" w:rsidRPr="00000000" w14:paraId="000000A0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A[2.1.2]: </w:t>
      </w:r>
      <w:r w:rsidDel="00000000" w:rsidR="00000000" w:rsidRPr="00000000">
        <w:rPr>
          <w:rtl w:val="0"/>
        </w:rPr>
        <w:t xml:space="preserve">Anticipare i tempi su eventuali problematiche nella fase di configurazione</w:t>
      </w:r>
    </w:p>
    <w:p w:rsidR="00000000" w:rsidDel="00000000" w:rsidP="00000000" w:rsidRDefault="00000000" w:rsidRPr="00000000" w14:paraId="000000A1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P[3.2]: </w:t>
      </w:r>
      <w:r w:rsidDel="00000000" w:rsidR="00000000" w:rsidRPr="00000000">
        <w:rPr>
          <w:b w:val="1"/>
          <w:i w:val="1"/>
          <w:rtl w:val="0"/>
        </w:rPr>
        <w:t xml:space="preserve">[Proposta di inizio della fase di testing con Test Plan prodotto dai PM]</w:t>
      </w:r>
    </w:p>
    <w:p w:rsidR="00000000" w:rsidDel="00000000" w:rsidP="00000000" w:rsidRDefault="00000000" w:rsidRPr="00000000" w14:paraId="000000A2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A[3.2.1]: </w:t>
      </w:r>
      <w:r w:rsidDel="00000000" w:rsidR="00000000" w:rsidRPr="00000000">
        <w:rPr>
          <w:rtl w:val="0"/>
        </w:rPr>
        <w:t xml:space="preserve">Aiuta nella compilazione dei documenti successivi di testing</w:t>
      </w:r>
    </w:p>
    <w:p w:rsidR="00000000" w:rsidDel="00000000" w:rsidP="00000000" w:rsidRDefault="00000000" w:rsidRPr="00000000" w14:paraId="000000A3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A[3.2.2]: </w:t>
      </w:r>
      <w:r w:rsidDel="00000000" w:rsidR="00000000" w:rsidRPr="00000000">
        <w:rPr>
          <w:rtl w:val="0"/>
        </w:rPr>
        <w:t xml:space="preserve">Minor comprensione di come si pianifica il testing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R[3]: P[3.1] - P[3.2] </w:t>
      </w:r>
      <w:r w:rsidDel="00000000" w:rsidR="00000000" w:rsidRPr="00000000">
        <w:rPr>
          <w:rtl w:val="0"/>
        </w:rPr>
        <w:t xml:space="preserve">I ragazzi sono allineati rispetto all’assegnazione dei nuovi task, da dover produrre entro la data stabilita.</w:t>
      </w:r>
    </w:p>
    <w:p w:rsidR="00000000" w:rsidDel="00000000" w:rsidP="00000000" w:rsidRDefault="00000000" w:rsidRPr="00000000" w14:paraId="000000A5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I[4]: </w:t>
      </w:r>
      <w:r w:rsidDel="00000000" w:rsidR="00000000" w:rsidRPr="00000000">
        <w:rPr>
          <w:b w:val="1"/>
          <w:i w:val="1"/>
          <w:rtl w:val="0"/>
        </w:rPr>
        <w:t xml:space="preserve">[Sessione Q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A]</w:t>
      </w:r>
    </w:p>
    <w:p w:rsidR="00000000" w:rsidDel="00000000" w:rsidP="00000000" w:rsidRDefault="00000000" w:rsidRPr="00000000" w14:paraId="000000A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4"/>
        </w:numPr>
        <w:spacing w:after="0" w:before="0" w:line="276" w:lineRule="auto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335"/>
        <w:gridCol w:w="885"/>
        <w:gridCol w:w="915"/>
        <w:gridCol w:w="945"/>
        <w:gridCol w:w="945"/>
        <w:gridCol w:w="1005"/>
        <w:gridCol w:w="1005"/>
        <w:gridCol w:w="1335"/>
        <w:tblGridChange w:id="0">
          <w:tblGrid>
            <w:gridCol w:w="1005"/>
            <w:gridCol w:w="1335"/>
            <w:gridCol w:w="885"/>
            <w:gridCol w:w="915"/>
            <w:gridCol w:w="945"/>
            <w:gridCol w:w="945"/>
            <w:gridCol w:w="1005"/>
            <w:gridCol w:w="100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il capitolo 1 e le sezioni 3.3, 3.4 del capitolo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3.1, 3.2 del capitolo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Introduzione, Design Pattern, Packages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Interfaces, Class Diagram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Component Diagram per sottosistemi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nell’SDD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GC, 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sezioni “Global Software Control” e “Boundary Conditions”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FL,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2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Data, ora e luogo del prossimo meeting: </w:t>
      </w:r>
      <w:r w:rsidDel="00000000" w:rsidR="00000000" w:rsidRPr="00000000">
        <w:rPr>
          <w:b w:val="1"/>
          <w:rtl w:val="0"/>
        </w:rPr>
        <w:t xml:space="preserve">[giorno 26/11/2024 alle ore 08:50 su Discord]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5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F6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F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