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안형석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오영택</w:t>
      </w:r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246ABE27" w:rsidR="00C0641D" w:rsidRDefault="002D68B0" w:rsidP="00D233C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구조에 따른 생산량의 변화를 통해 가장 효율적인 구조를 파악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디지털트윈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5755E8B0" w:rsidR="00C0641D" w:rsidRDefault="002D68B0" w:rsidP="00D233C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공정 구조에 따른 생산량의 변화를 봄으로써 구조를 설계하기 전 시뮬레이션을 통해 어떤 구조가 효율적으로 제품생산을 하는지 파악할 수 있음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소개(추가해야됨)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팀장, 와이저를 활용한 디지털트윈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 활용한 디지털트윈</w:t>
            </w:r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오영택</w:t>
            </w:r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유니티와 연동해 시각화할 계획,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와이저를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60BECC5C" w:rsidR="008B0506" w:rsidRDefault="00057B7A" w:rsidP="008B0506">
      <w:pPr>
        <w:ind w:left="400"/>
        <w:rPr>
          <w:szCs w:val="20"/>
        </w:rPr>
      </w:pPr>
      <w:r>
        <w:rPr>
          <w:rFonts w:hint="eastAsia"/>
          <w:szCs w:val="20"/>
        </w:rPr>
        <w:t>이 시뮬레이션은</w:t>
      </w:r>
      <w:r>
        <w:rPr>
          <w:szCs w:val="20"/>
        </w:rPr>
        <w:t xml:space="preserve"> </w:t>
      </w:r>
      <w:r w:rsidR="0070532B">
        <w:rPr>
          <w:rFonts w:hint="eastAsia"/>
          <w:szCs w:val="20"/>
        </w:rPr>
        <w:t>각각 다른 구조를 가진 시나리오</w:t>
      </w:r>
      <w:r>
        <w:rPr>
          <w:rFonts w:hint="eastAsia"/>
          <w:szCs w:val="20"/>
        </w:rPr>
        <w:t>가 주어지고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시나리오 별로 생산량/가동률이 어떻게 변화되는지 파악해서 가장 효율적인 구조가 어느 구조인지 파악하기 위함.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이로 인해 공정 구조를 효율적으로 설계 및 제작이 가능함.</w:t>
      </w:r>
    </w:p>
    <w:p w14:paraId="66BD4A83" w14:textId="12B2D7B1" w:rsidR="00435D10" w:rsidRDefault="00435D10" w:rsidP="00435D10">
      <w:pPr>
        <w:rPr>
          <w:b/>
          <w:bCs/>
          <w:sz w:val="30"/>
          <w:szCs w:val="30"/>
        </w:rPr>
      </w:pPr>
    </w:p>
    <w:p w14:paraId="720954D9" w14:textId="77777777" w:rsidR="00057B7A" w:rsidRPr="00435D10" w:rsidRDefault="00057B7A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lastRenderedPageBreak/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제네레이터부터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3B704F0A">
            <wp:extent cx="4372610" cy="2530444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213" cy="253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7863D014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 xml:space="preserve">시나리오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8343E06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실험 </w:t>
      </w:r>
      <w:r w:rsidR="006D3369">
        <w:rPr>
          <w:rFonts w:hint="eastAsia"/>
          <w:b/>
          <w:bCs/>
          <w:sz w:val="30"/>
          <w:szCs w:val="30"/>
        </w:rPr>
        <w:t>예시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25F" w14:textId="576E80DD" w:rsidR="006D3369" w:rsidRPr="001D7A8E" w:rsidRDefault="006D3369" w:rsidP="001D7A8E">
      <w:pPr>
        <w:pStyle w:val="a3"/>
        <w:ind w:leftChars="0"/>
        <w:rPr>
          <w:sz w:val="22"/>
        </w:rPr>
      </w:pPr>
    </w:p>
    <w:p w14:paraId="5CCF9FA1" w14:textId="7CC24636" w:rsidR="003A408B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2B9B37C8" w14:textId="01CD8ACA" w:rsidR="009A5004" w:rsidRDefault="009A5004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생산량</w:t>
      </w:r>
    </w:p>
    <w:p w14:paraId="45521218" w14:textId="2B08BE06" w:rsidR="009A5004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19C2E70" wp14:editId="5F8F1DA7">
            <wp:extent cx="5390668" cy="3222319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7" cy="323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881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F36BBB5" w14:textId="25366DF3" w:rsidR="009A5004" w:rsidRDefault="009A5004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생산량을 보면 시나리오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가 가장 많이 제품을 생산한 것을 알 수 있다.</w:t>
      </w:r>
    </w:p>
    <w:p w14:paraId="445F5B25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24A3ED69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4C2ADBB7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440C90D6" w14:textId="6691B39B" w:rsidR="00E65FAC" w:rsidRDefault="00E65FAC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각 시나리오별 설비 비율</w:t>
      </w:r>
    </w:p>
    <w:p w14:paraId="7EA43957" w14:textId="046A015F" w:rsidR="009A5004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51BF458" wp14:editId="1C797DDB">
            <wp:extent cx="3915624" cy="2158365"/>
            <wp:effectExtent l="0" t="0" r="8890" b="0"/>
            <wp:docPr id="5" name="그림 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2" cy="22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4FF5A74A" wp14:editId="1E1FB2BA">
            <wp:extent cx="3920150" cy="2376170"/>
            <wp:effectExtent l="0" t="0" r="4445" b="5080"/>
            <wp:docPr id="6" name="그림 6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28" cy="24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162F" w14:textId="45F5E0E5" w:rsidR="009A5004" w:rsidRDefault="00025AF2" w:rsidP="00025AF2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4C17BD3" wp14:editId="0DB7FDD6">
            <wp:extent cx="3924678" cy="2092119"/>
            <wp:effectExtent l="0" t="0" r="0" b="3810"/>
            <wp:docPr id="8" name="그림 8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01" cy="212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1D61" w14:textId="35F70769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60E41ECF" w14:textId="48813B6C" w:rsidR="009A5004" w:rsidRDefault="00E419C5" w:rsidP="00E65FAC">
      <w:pPr>
        <w:pStyle w:val="a3"/>
        <w:ind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시나리오 별로 설비 비율을 다르게 줌.</w:t>
      </w:r>
    </w:p>
    <w:p w14:paraId="5F567FE7" w14:textId="1475AAA5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1203ABC" w14:textId="4C79FA04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631B9B79" w14:textId="77777777" w:rsidR="00025AF2" w:rsidRDefault="00025AF2" w:rsidP="00E65FAC">
      <w:pPr>
        <w:pStyle w:val="a3"/>
        <w:ind w:leftChars="0"/>
        <w:rPr>
          <w:sz w:val="18"/>
          <w:szCs w:val="18"/>
        </w:rPr>
      </w:pPr>
    </w:p>
    <w:p w14:paraId="1425E6FD" w14:textId="4ECE8044" w:rsidR="009A5004" w:rsidRDefault="009A5004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설비 상태 비율(가동률)</w:t>
      </w:r>
    </w:p>
    <w:p w14:paraId="5C68534A" w14:textId="614B7988" w:rsidR="009A5004" w:rsidRPr="00E65FAC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7823A4A" wp14:editId="4A02E13B">
            <wp:extent cx="3783367" cy="2077501"/>
            <wp:effectExtent l="0" t="0" r="7620" b="0"/>
            <wp:docPr id="9" name="그림 9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34" cy="20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8A4" w14:textId="2151C591" w:rsidR="00C1075B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59150751" wp14:editId="16C69EBF">
            <wp:extent cx="3865830" cy="2149375"/>
            <wp:effectExtent l="0" t="0" r="1905" b="3810"/>
            <wp:docPr id="10" name="그림 10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63" cy="21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D2A" w14:textId="7BA821EF" w:rsidR="00E65FAC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7C2AC901" wp14:editId="106E1CE2">
            <wp:extent cx="3933731" cy="2120233"/>
            <wp:effectExtent l="0" t="0" r="0" b="0"/>
            <wp:docPr id="25" name="그림 2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24" cy="21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4472" w14:textId="3AD47F63" w:rsidR="00E65FAC" w:rsidRDefault="00E65FAC" w:rsidP="00E65FAC">
      <w:pPr>
        <w:pStyle w:val="a3"/>
        <w:ind w:leftChars="0"/>
        <w:jc w:val="center"/>
        <w:rPr>
          <w:b/>
          <w:bCs/>
          <w:sz w:val="30"/>
          <w:szCs w:val="30"/>
        </w:rPr>
      </w:pPr>
    </w:p>
    <w:p w14:paraId="276D998C" w14:textId="07305D2C" w:rsidR="00E65FAC" w:rsidRDefault="009A5004" w:rsidP="00E65FAC">
      <w:pPr>
        <w:pStyle w:val="a3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또한 설비 상태 비율을 보면</w:t>
      </w:r>
      <w:r w:rsidR="00E65FAC">
        <w:rPr>
          <w:rFonts w:hint="eastAsia"/>
          <w:sz w:val="18"/>
          <w:szCs w:val="18"/>
        </w:rPr>
        <w:t xml:space="preserve"> 시나리오 </w:t>
      </w:r>
      <w:r w:rsidR="00E65FAC">
        <w:rPr>
          <w:sz w:val="18"/>
          <w:szCs w:val="18"/>
        </w:rPr>
        <w:t>2</w:t>
      </w:r>
      <w:r w:rsidR="00E65FAC">
        <w:rPr>
          <w:rFonts w:hint="eastAsia"/>
          <w:sz w:val="18"/>
          <w:szCs w:val="18"/>
        </w:rPr>
        <w:t xml:space="preserve">가 </w:t>
      </w:r>
      <w:r w:rsidR="00E65FAC">
        <w:rPr>
          <w:sz w:val="18"/>
          <w:szCs w:val="18"/>
        </w:rPr>
        <w:t>ACTIVE</w:t>
      </w:r>
      <w:r w:rsidR="00E65FAC">
        <w:rPr>
          <w:rFonts w:hint="eastAsia"/>
          <w:sz w:val="18"/>
          <w:szCs w:val="18"/>
        </w:rPr>
        <w:t>상태 비율이 가장 높고 P</w:t>
      </w:r>
      <w:r w:rsidR="00E65FAC">
        <w:rPr>
          <w:sz w:val="18"/>
          <w:szCs w:val="18"/>
        </w:rPr>
        <w:t>AUSE</w:t>
      </w:r>
      <w:r w:rsidR="00E65FAC">
        <w:rPr>
          <w:rFonts w:hint="eastAsia"/>
          <w:sz w:val="18"/>
          <w:szCs w:val="18"/>
        </w:rPr>
        <w:t xml:space="preserve">상태 비율이 가장 낮음을 알 수 있다. </w:t>
      </w:r>
    </w:p>
    <w:p w14:paraId="6573198E" w14:textId="0BA83BC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008DC16" w14:textId="7EF01FB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CFCB220" w14:textId="6E669731" w:rsidR="009A5004" w:rsidRPr="00E65FAC" w:rsidRDefault="009A5004" w:rsidP="00E65FAC">
      <w:pPr>
        <w:pStyle w:val="a3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설비 버퍼 평균</w:t>
      </w:r>
    </w:p>
    <w:p w14:paraId="116F3CE4" w14:textId="28FDE443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1322C8" wp14:editId="554E71DA">
            <wp:extent cx="3426737" cy="1786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37" cy="17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6B1" w14:textId="3D72AE95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87B7226" wp14:editId="5932CCBC">
            <wp:extent cx="3435790" cy="17892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01" cy="18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3AA" w14:textId="45972199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8B0A59" wp14:editId="5AFD61A0">
            <wp:extent cx="3508218" cy="210765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7" cy="21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8B1" w14:textId="70C32EE1" w:rsidR="006D3369" w:rsidRDefault="009A5004" w:rsidP="006D3369">
      <w:pPr>
        <w:pStyle w:val="a3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설비별 버퍼 평균에서는 </w:t>
      </w:r>
      <w:r w:rsidR="006D3369">
        <w:rPr>
          <w:rFonts w:hint="eastAsia"/>
          <w:szCs w:val="20"/>
        </w:rPr>
        <w:t xml:space="preserve">전반적으로 봤을 때 </w:t>
      </w:r>
      <w:r w:rsidR="006D3369">
        <w:rPr>
          <w:szCs w:val="20"/>
        </w:rPr>
        <w:t>3</w:t>
      </w:r>
      <w:r w:rsidR="006D3369">
        <w:rPr>
          <w:rFonts w:hint="eastAsia"/>
          <w:szCs w:val="20"/>
        </w:rPr>
        <w:t xml:space="preserve">개의 시나리오 중 </w:t>
      </w:r>
      <w:r w:rsidR="006D3369">
        <w:rPr>
          <w:szCs w:val="20"/>
        </w:rPr>
        <w:t xml:space="preserve">STOCK </w:t>
      </w:r>
      <w:r w:rsidR="006D3369">
        <w:rPr>
          <w:rFonts w:hint="eastAsia"/>
          <w:szCs w:val="20"/>
        </w:rPr>
        <w:t xml:space="preserve">비율이 높은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>번이 버퍼 평균이 적은걸 알 수 있음.</w:t>
      </w:r>
      <w:r w:rsidR="006D3369">
        <w:rPr>
          <w:szCs w:val="20"/>
        </w:rPr>
        <w:t xml:space="preserve"> </w:t>
      </w:r>
      <w:r w:rsidR="006D3369">
        <w:rPr>
          <w:rFonts w:hint="eastAsia"/>
          <w:szCs w:val="20"/>
        </w:rPr>
        <w:t xml:space="preserve">그러므로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 xml:space="preserve">가 효율적으로 </w:t>
      </w:r>
      <w:r w:rsidR="001D7A8E">
        <w:rPr>
          <w:rFonts w:hint="eastAsia"/>
          <w:szCs w:val="20"/>
        </w:rPr>
        <w:t>동작함</w:t>
      </w:r>
      <w:r w:rsidR="006D3369">
        <w:rPr>
          <w:rFonts w:hint="eastAsia"/>
          <w:szCs w:val="20"/>
        </w:rPr>
        <w:t>.</w:t>
      </w:r>
    </w:p>
    <w:p w14:paraId="0AEA6627" w14:textId="5D5D95BF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6A46A756" w14:textId="338E7E1C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7C88D947" w14:textId="29046238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2838C7B3" w14:textId="77777777" w:rsidR="009A5004" w:rsidRPr="006D3369" w:rsidRDefault="009A5004" w:rsidP="006D3369">
      <w:pPr>
        <w:pStyle w:val="a3"/>
        <w:ind w:leftChars="0"/>
        <w:jc w:val="left"/>
        <w:rPr>
          <w:szCs w:val="20"/>
        </w:rPr>
      </w:pPr>
    </w:p>
    <w:p w14:paraId="7F85BF6A" w14:textId="6CD895A4" w:rsidR="006D3369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수행자뿐만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01B0E" w14:textId="77777777" w:rsidR="007F27D9" w:rsidRDefault="007F27D9" w:rsidP="00274553">
      <w:pPr>
        <w:spacing w:after="0" w:line="240" w:lineRule="auto"/>
      </w:pPr>
      <w:r>
        <w:separator/>
      </w:r>
    </w:p>
  </w:endnote>
  <w:endnote w:type="continuationSeparator" w:id="0">
    <w:p w14:paraId="7E0FC6CC" w14:textId="77777777" w:rsidR="007F27D9" w:rsidRDefault="007F27D9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3E64" w14:textId="77777777" w:rsidR="007F27D9" w:rsidRDefault="007F27D9" w:rsidP="00274553">
      <w:pPr>
        <w:spacing w:after="0" w:line="240" w:lineRule="auto"/>
      </w:pPr>
      <w:r>
        <w:separator/>
      </w:r>
    </w:p>
  </w:footnote>
  <w:footnote w:type="continuationSeparator" w:id="0">
    <w:p w14:paraId="5ABC0870" w14:textId="77777777" w:rsidR="007F27D9" w:rsidRDefault="007F27D9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25AF2"/>
    <w:rsid w:val="00057B7A"/>
    <w:rsid w:val="000A5666"/>
    <w:rsid w:val="0015556A"/>
    <w:rsid w:val="00156C90"/>
    <w:rsid w:val="001D7A8E"/>
    <w:rsid w:val="001E2960"/>
    <w:rsid w:val="00214798"/>
    <w:rsid w:val="00215FF9"/>
    <w:rsid w:val="00274553"/>
    <w:rsid w:val="002D68B0"/>
    <w:rsid w:val="002E2E8F"/>
    <w:rsid w:val="00364CE9"/>
    <w:rsid w:val="00366D1F"/>
    <w:rsid w:val="00373D7D"/>
    <w:rsid w:val="003A408B"/>
    <w:rsid w:val="003C57AA"/>
    <w:rsid w:val="00435D10"/>
    <w:rsid w:val="004616C3"/>
    <w:rsid w:val="005124D5"/>
    <w:rsid w:val="0056304A"/>
    <w:rsid w:val="0061029C"/>
    <w:rsid w:val="006D3369"/>
    <w:rsid w:val="006D4C71"/>
    <w:rsid w:val="006D79BA"/>
    <w:rsid w:val="0070532B"/>
    <w:rsid w:val="0072652C"/>
    <w:rsid w:val="00784BD2"/>
    <w:rsid w:val="007F27D9"/>
    <w:rsid w:val="00842848"/>
    <w:rsid w:val="0089730B"/>
    <w:rsid w:val="008B0506"/>
    <w:rsid w:val="008C70BF"/>
    <w:rsid w:val="00903D0E"/>
    <w:rsid w:val="009A5004"/>
    <w:rsid w:val="009F13E1"/>
    <w:rsid w:val="00A86442"/>
    <w:rsid w:val="00AF677B"/>
    <w:rsid w:val="00B56817"/>
    <w:rsid w:val="00BC19FD"/>
    <w:rsid w:val="00BE07EE"/>
    <w:rsid w:val="00C0641D"/>
    <w:rsid w:val="00C1075B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19C5"/>
    <w:rsid w:val="00E446D0"/>
    <w:rsid w:val="00E65FAC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12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25</cp:revision>
  <dcterms:created xsi:type="dcterms:W3CDTF">2023-02-06T08:18:00Z</dcterms:created>
  <dcterms:modified xsi:type="dcterms:W3CDTF">2023-03-21T05:40:00Z</dcterms:modified>
</cp:coreProperties>
</file>