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0"/>
          <w:szCs w:val="40"/>
        </w:rPr>
        <w:t xml:space="preserve">HARIHARAN T S</w:t>
      </w:r>
    </w:p>
    <w:p>
      <w:pPr>
        <w:spacing w:after="60"/>
        <w:jc w:val="center"/>
      </w:pPr>
      <w:r>
        <w:rPr>
          <w:rFonts w:ascii="Calibri" w:cs="Calibri" w:eastAsia="Calibri" w:hAnsi="Calibri"/>
          <w:b/>
          <w:bCs/>
          <w:color w:val="333333"/>
          <w:sz w:val="21"/>
          <w:szCs w:val="21"/>
        </w:rPr>
        <w:t xml:space="preserve">Python Full Stack Developer | React · FastAPI · Django · REST APIs · Cloud Deployment</w:t>
      </w:r>
    </w:p>
    <w:p>
      <w:pPr>
        <w:pBdr>
          <w:bottom w:val="single" w:color="1F3864" w:sz="6" w:space="6"/>
        </w:pBdr>
        <w:spacing w:after="70"/>
        <w:jc w:val="center"/>
      </w:pPr>
      <w:r>
        <w:rPr>
          <w:rFonts w:ascii="Calibri" w:cs="Calibri" w:eastAsia="Calibri" w:hAnsi="Calibri"/>
          <w:color w:val="555555"/>
          <w:sz w:val="17"/>
          <w:szCs w:val="17"/>
        </w:rPr>
        <w:t xml:space="preserve">hari04022005@gmail.com  |  +91 6382939578  |  Madurai, India  |  </w:t>
      </w:r>
      <w:hyperlink w:history="1" r:id="rId7pl1agtd1aacndrl2ybjh">
        <w:r>
          <w:rPr>
            <w:rFonts w:ascii="Calibri" w:cs="Calibri" w:eastAsia="Calibri" w:hAnsi="Calibri"/>
            <w:color w:val="1155CC"/>
            <w:sz w:val="17"/>
            <w:szCs w:val="17"/>
          </w:rPr>
          <w:t xml:space="preserve">LinkedIn</w:t>
        </w:r>
      </w:hyperlink>
      <w:r>
        <w:rPr>
          <w:rFonts w:ascii="Calibri" w:cs="Calibri" w:eastAsia="Calibri" w:hAnsi="Calibri"/>
          <w:color w:val="555555"/>
          <w:sz w:val="17"/>
          <w:szCs w:val="17"/>
        </w:rPr>
        <w:t xml:space="preserve">  |  </w:t>
      </w:r>
      <w:hyperlink w:history="1" r:id="rIdvnfabktssoidemyn6mh-y">
        <w:r>
          <w:rPr>
            <w:rFonts w:ascii="Calibri" w:cs="Calibri" w:eastAsia="Calibri" w:hAnsi="Calibri"/>
            <w:color w:val="1155CC"/>
            <w:sz w:val="17"/>
            <w:szCs w:val="17"/>
          </w:rPr>
          <w:t xml:space="preserve">GitHub</w:t>
        </w:r>
      </w:hyperlink>
      <w:r>
        <w:rPr>
          <w:rFonts w:ascii="Calibri" w:cs="Calibri" w:eastAsia="Calibri" w:hAnsi="Calibri"/>
          <w:color w:val="555555"/>
          <w:sz w:val="17"/>
          <w:szCs w:val="17"/>
        </w:rPr>
        <w:t xml:space="preserve">  |  </w:t>
      </w:r>
      <w:hyperlink w:history="1" r:id="rIdwznqf3vzh0dohsgaj4s7q">
        <w:r>
          <w:rPr>
            <w:rFonts w:ascii="Calibri" w:cs="Calibri" w:eastAsia="Calibri" w:hAnsi="Calibri"/>
            <w:color w:val="1155CC"/>
            <w:sz w:val="17"/>
            <w:szCs w:val="17"/>
          </w:rPr>
          <w:t xml:space="preserve">Portfolio</w:t>
        </w:r>
      </w:hyperlink>
    </w:p>
    <w:p>
      <w:pPr>
        <w:pBdr>
          <w:bottom w:val="single" w:color="AAAAAA" w:sz="4" w:space="2"/>
        </w:pBdr>
        <w:spacing w:after="40" w:before="120"/>
      </w:pPr>
      <w:r>
        <w:rPr>
          <w:rFonts w:ascii="Calibri" w:cs="Calibri" w:eastAsia="Calibri" w:hAnsi="Calibri"/>
          <w:b/>
          <w:bCs/>
          <w:color w:val="1F3864"/>
          <w:sz w:val="18"/>
          <w:szCs w:val="18"/>
        </w:rPr>
        <w:t xml:space="preserve">PROFESSIONAL SUMMARY</w:t>
      </w:r>
    </w:p>
    <w:p>
      <w:pPr>
        <w:spacing w:after="60"/>
      </w:pPr>
      <w:r>
        <w:rPr>
          <w:rFonts w:ascii="Calibri" w:cs="Calibri" w:eastAsia="Calibri" w:hAnsi="Calibri"/>
          <w:color w:val="333333"/>
          <w:sz w:val="17"/>
          <w:szCs w:val="17"/>
        </w:rPr>
        <w:t xml:space="preserve">Python Full Stack Developer with hands-on experience designing and building scalable, production-ready web and mobile applications using Django, Django REST Framework, and FastAPI on the backend, and React.js, TypeScript, Flutter, and React Native on the frontend. Skilled in REST API development, relational database design (PostgreSQL, MySQL, SQLite, Firebase), JWT authentication, and cloud deployment (Firebase, Vercel, Docker), with a track record of shipping cloud-deployed systems serving 10,000+ records at sub-200ms latency. Brings AI integration experience — including ML model inference, OCR/NLP pipelines, and RAG-based features — as a value-add to core software engineering. Strong problem-solver with 400+ LeetCode problems solved and a solid foundation in OOP, data structures, and system design.</w:t>
      </w:r>
    </w:p>
    <w:p>
      <w:pPr>
        <w:pBdr>
          <w:bottom w:val="single" w:color="AAAAAA" w:sz="4" w:space="2"/>
        </w:pBdr>
        <w:spacing w:after="40" w:before="120"/>
      </w:pPr>
      <w:r>
        <w:rPr>
          <w:rFonts w:ascii="Calibri" w:cs="Calibri" w:eastAsia="Calibri" w:hAnsi="Calibri"/>
          <w:b/>
          <w:bCs/>
          <w:color w:val="1F3864"/>
          <w:sz w:val="18"/>
          <w:szCs w:val="18"/>
        </w:rPr>
        <w:t xml:space="preserve">TECHNICAL SKILLS</w:t>
      </w:r>
    </w:p>
    <w:p>
      <w:pPr>
        <w:spacing w:after="30"/>
      </w:pPr>
      <w:r>
        <w:rPr>
          <w:rFonts w:ascii="Calibri" w:cs="Calibri" w:eastAsia="Calibri" w:hAnsi="Calibri"/>
          <w:b/>
          <w:bCs/>
          <w:color w:val="1F3864"/>
          <w:sz w:val="17"/>
          <w:szCs w:val="17"/>
        </w:rPr>
        <w:t xml:space="preserve">Frontend: </w:t>
      </w:r>
      <w:r>
        <w:rPr>
          <w:rFonts w:ascii="Calibri" w:cs="Calibri" w:eastAsia="Calibri" w:hAnsi="Calibri"/>
          <w:color w:val="333333"/>
          <w:sz w:val="17"/>
          <w:szCs w:val="17"/>
        </w:rPr>
        <w:t xml:space="preserve">React.js, JavaScript, HTML5, CSS3, TypeScript, Context API, Responsive Design, Component-Based Architecture, Flutter, React Native</w:t>
      </w:r>
    </w:p>
    <w:p>
      <w:pPr>
        <w:spacing w:after="30"/>
      </w:pPr>
      <w:r>
        <w:rPr>
          <w:rFonts w:ascii="Calibri" w:cs="Calibri" w:eastAsia="Calibri" w:hAnsi="Calibri"/>
          <w:b/>
          <w:bCs/>
          <w:color w:val="1F3864"/>
          <w:sz w:val="17"/>
          <w:szCs w:val="17"/>
        </w:rPr>
        <w:t xml:space="preserve">Backend: </w:t>
      </w:r>
      <w:r>
        <w:rPr>
          <w:rFonts w:ascii="Calibri" w:cs="Calibri" w:eastAsia="Calibri" w:hAnsi="Calibri"/>
          <w:color w:val="333333"/>
          <w:sz w:val="17"/>
          <w:szCs w:val="17"/>
        </w:rPr>
        <w:t xml:space="preserve">Python, Django, Django REST Framework, FastAPI, REST APIs, Async Programming, API Validation, CRUD Operations, JWT Authentication, Authorization, Middleware, Background Tasks</w:t>
      </w:r>
    </w:p>
    <w:p>
      <w:pPr>
        <w:spacing w:after="30"/>
      </w:pPr>
      <w:r>
        <w:rPr>
          <w:rFonts w:ascii="Calibri" w:cs="Calibri" w:eastAsia="Calibri" w:hAnsi="Calibri"/>
          <w:b/>
          <w:bCs/>
          <w:color w:val="1F3864"/>
          <w:sz w:val="17"/>
          <w:szCs w:val="17"/>
        </w:rPr>
        <w:t xml:space="preserve">Databases: </w:t>
      </w:r>
      <w:r>
        <w:rPr>
          <w:rFonts w:ascii="Calibri" w:cs="Calibri" w:eastAsia="Calibri" w:hAnsi="Calibri"/>
          <w:color w:val="333333"/>
          <w:sz w:val="17"/>
          <w:szCs w:val="17"/>
        </w:rPr>
        <w:t xml:space="preserve">PostgreSQL, MySQL, SQLite, Firebase</w:t>
      </w:r>
    </w:p>
    <w:p>
      <w:pPr>
        <w:spacing w:after="30"/>
      </w:pPr>
      <w:r>
        <w:rPr>
          <w:rFonts w:ascii="Calibri" w:cs="Calibri" w:eastAsia="Calibri" w:hAnsi="Calibri"/>
          <w:b/>
          <w:bCs/>
          <w:color w:val="1F3864"/>
          <w:sz w:val="17"/>
          <w:szCs w:val="17"/>
        </w:rPr>
        <w:t xml:space="preserve">AI &amp; Machine Learning: </w:t>
      </w:r>
      <w:r>
        <w:rPr>
          <w:rFonts w:ascii="Calibri" w:cs="Calibri" w:eastAsia="Calibri" w:hAnsi="Calibri"/>
          <w:color w:val="333333"/>
          <w:sz w:val="17"/>
          <w:szCs w:val="17"/>
        </w:rPr>
        <w:t xml:space="preserve">TensorFlow, Scikit-learn, NLP, OCR, CNN, Prompt Engineering, RAG, LangChain, OpenAI API, FAISS, ChromaDB</w:t>
      </w:r>
    </w:p>
    <w:p>
      <w:pPr>
        <w:spacing w:after="30"/>
      </w:pPr>
      <w:r>
        <w:rPr>
          <w:rFonts w:ascii="Calibri" w:cs="Calibri" w:eastAsia="Calibri" w:hAnsi="Calibri"/>
          <w:b/>
          <w:bCs/>
          <w:color w:val="1F3864"/>
          <w:sz w:val="17"/>
          <w:szCs w:val="17"/>
        </w:rPr>
        <w:t xml:space="preserve">Cloud &amp; DevOps: </w:t>
      </w:r>
      <w:r>
        <w:rPr>
          <w:rFonts w:ascii="Calibri" w:cs="Calibri" w:eastAsia="Calibri" w:hAnsi="Calibri"/>
          <w:color w:val="333333"/>
          <w:sz w:val="17"/>
          <w:szCs w:val="17"/>
        </w:rPr>
        <w:t xml:space="preserve">Git, GitHub, GitHub Actions, Docker, Firebase, Vercel, AWS Fundamentals</w:t>
      </w:r>
    </w:p>
    <w:p>
      <w:pPr>
        <w:spacing w:after="30"/>
      </w:pPr>
      <w:r>
        <w:rPr>
          <w:rFonts w:ascii="Calibri" w:cs="Calibri" w:eastAsia="Calibri" w:hAnsi="Calibri"/>
          <w:b/>
          <w:bCs/>
          <w:color w:val="1F3864"/>
          <w:sz w:val="17"/>
          <w:szCs w:val="17"/>
        </w:rPr>
        <w:t xml:space="preserve">Programming Languages: </w:t>
      </w:r>
      <w:r>
        <w:rPr>
          <w:rFonts w:ascii="Calibri" w:cs="Calibri" w:eastAsia="Calibri" w:hAnsi="Calibri"/>
          <w:color w:val="333333"/>
          <w:sz w:val="17"/>
          <w:szCs w:val="17"/>
        </w:rPr>
        <w:t xml:space="preserve">Python, JavaScript, TypeScript, Java, SQL</w:t>
      </w:r>
    </w:p>
    <w:p>
      <w:pPr>
        <w:pBdr>
          <w:bottom w:val="single" w:color="AAAAAA" w:sz="4" w:space="2"/>
        </w:pBdr>
        <w:spacing w:after="40" w:before="120"/>
      </w:pPr>
      <w:r>
        <w:rPr>
          <w:rFonts w:ascii="Calibri" w:cs="Calibri" w:eastAsia="Calibri" w:hAnsi="Calibri"/>
          <w:b/>
          <w:bCs/>
          <w:color w:val="1F3864"/>
          <w:sz w:val="18"/>
          <w:szCs w:val="18"/>
        </w:rPr>
        <w:t xml:space="preserve">PROJECTS</w:t>
      </w:r>
    </w:p>
    <w:p>
      <w:pPr>
        <w:tabs>
          <w:tab w:val="right" w:pos="10512"/>
        </w:tabs>
        <w:spacing w:after="6" w:before="40"/>
      </w:pPr>
      <w:r>
        <w:rPr>
          <w:rFonts w:ascii="Calibri" w:cs="Calibri" w:eastAsia="Calibri" w:hAnsi="Calibri"/>
          <w:b/>
          <w:bCs/>
          <w:color w:val="1F3864"/>
          <w:sz w:val="18"/>
          <w:szCs w:val="18"/>
        </w:rPr>
        <w:t xml:space="preserve">AI-Powered Personal Finance Management System</w:t>
      </w:r>
      <w:r>
        <w:rPr>
          <w:rFonts w:ascii="Calibri" w:cs="Calibri" w:eastAsia="Calibri" w:hAnsi="Calibri"/>
          <w:b/>
          <w:bCs/>
          <w:color w:val="555555"/>
          <w:sz w:val="17"/>
          <w:szCs w:val="17"/>
        </w:rPr>
        <w:t xml:space="preserve">	Jan 2026 – Present</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Python, FastAPI, Flutter, SQLite, Firebase, TensorFlow, REST APIs, Prompt Engineering</w:t>
      </w:r>
    </w:p>
    <w:p>
      <w:pPr>
        <w:pStyle w:val="ListParagraph"/>
        <w:numPr>
          <w:ilvl w:val="0"/>
          <w:numId w:val="1"/>
        </w:numPr>
        <w:spacing w:after="20"/>
      </w:pPr>
      <w:r>
        <w:rPr>
          <w:rFonts w:ascii="Calibri" w:cs="Calibri" w:eastAsia="Calibri" w:hAnsi="Calibri"/>
          <w:b/>
          <w:bCs/>
          <w:color w:val="333333"/>
          <w:sz w:val="17"/>
          <w:szCs w:val="17"/>
        </w:rPr>
        <w:t xml:space="preserve">Designed</w:t>
      </w:r>
      <w:r>
        <w:rPr>
          <w:rFonts w:ascii="Calibri" w:cs="Calibri" w:eastAsia="Calibri" w:hAnsi="Calibri"/>
          <w:color w:val="333333"/>
          <w:sz w:val="17"/>
          <w:szCs w:val="17"/>
        </w:rPr>
        <w:t xml:space="preserve"> a scalable full-stack architecture with a FastAPI backend and a Flutter cross-platform frontend, following a decoupled microservices pattern deployed on Firebase.</w:t>
      </w:r>
    </w:p>
    <w:p>
      <w:pPr>
        <w:pStyle w:val="ListParagraph"/>
        <w:numPr>
          <w:ilvl w:val="0"/>
          <w:numId w:val="1"/>
        </w:numPr>
        <w:spacing w:after="20"/>
      </w:pPr>
      <w:r>
        <w:rPr>
          <w:rFonts w:ascii="Calibri" w:cs="Calibri" w:eastAsia="Calibri" w:hAnsi="Calibri"/>
          <w:b/>
          <w:bCs/>
          <w:color w:val="333333"/>
          <w:sz w:val="17"/>
          <w:szCs w:val="17"/>
        </w:rPr>
        <w:t xml:space="preserve">Developed</w:t>
      </w:r>
      <w:r>
        <w:rPr>
          <w:rFonts w:ascii="Calibri" w:cs="Calibri" w:eastAsia="Calibri" w:hAnsi="Calibri"/>
          <w:color w:val="333333"/>
          <w:sz w:val="17"/>
          <w:szCs w:val="17"/>
        </w:rPr>
        <w:t xml:space="preserve"> a FastAPI backend with 12+ modular REST APIs, CRUD operations, and JWT authentication, and a Flutter app with a responsive UI and real-time expense analytics dashboard.</w:t>
      </w:r>
    </w:p>
    <w:p>
      <w:pPr>
        <w:pStyle w:val="ListParagraph"/>
        <w:numPr>
          <w:ilvl w:val="0"/>
          <w:numId w:val="1"/>
        </w:numPr>
        <w:spacing w:after="20"/>
      </w:pPr>
      <w:r>
        <w:rPr>
          <w:rFonts w:ascii="Calibri" w:cs="Calibri" w:eastAsia="Calibri" w:hAnsi="Calibri"/>
          <w:b/>
          <w:bCs/>
          <w:color w:val="333333"/>
          <w:sz w:val="17"/>
          <w:szCs w:val="17"/>
        </w:rPr>
        <w:t xml:space="preserve">Implemented</w:t>
      </w:r>
      <w:r>
        <w:rPr>
          <w:rFonts w:ascii="Calibri" w:cs="Calibri" w:eastAsia="Calibri" w:hAnsi="Calibri"/>
          <w:color w:val="333333"/>
          <w:sz w:val="17"/>
          <w:szCs w:val="17"/>
        </w:rPr>
        <w:t xml:space="preserve"> offline-first SQLite + Firebase sync supporting 10,000+ records, and integrated OCR/ML prediction APIs (~91% accuracy) plus a RAG-based LLM layer for AI-powered financial insights.</w:t>
      </w:r>
    </w:p>
    <w:p>
      <w:pPr>
        <w:pStyle w:val="ListParagraph"/>
        <w:numPr>
          <w:ilvl w:val="0"/>
          <w:numId w:val="1"/>
        </w:numPr>
        <w:spacing w:after="20"/>
      </w:pPr>
      <w:r>
        <w:rPr>
          <w:rFonts w:ascii="Calibri" w:cs="Calibri" w:eastAsia="Calibri" w:hAnsi="Calibri"/>
          <w:b/>
          <w:bCs/>
          <w:color w:val="333333"/>
          <w:sz w:val="17"/>
          <w:szCs w:val="17"/>
        </w:rPr>
        <w:t xml:space="preserve">Deployed</w:t>
      </w:r>
      <w:r>
        <w:rPr>
          <w:rFonts w:ascii="Calibri" w:cs="Calibri" w:eastAsia="Calibri" w:hAnsi="Calibri"/>
          <w:color w:val="333333"/>
          <w:sz w:val="17"/>
          <w:szCs w:val="17"/>
        </w:rPr>
        <w:t xml:space="preserve"> the app end-to-end and maintained a CI/CD workflow via GitHub for safe, iterative production releases.</w:t>
      </w:r>
    </w:p>
    <w:p>
      <w:pPr>
        <w:tabs>
          <w:tab w:val="right" w:pos="10512"/>
        </w:tabs>
        <w:spacing w:after="6" w:before="40"/>
      </w:pPr>
      <w:r>
        <w:rPr>
          <w:rFonts w:ascii="Calibri" w:cs="Calibri" w:eastAsia="Calibri" w:hAnsi="Calibri"/>
          <w:b/>
          <w:bCs/>
          <w:color w:val="1F3864"/>
          <w:sz w:val="18"/>
          <w:szCs w:val="18"/>
        </w:rPr>
        <w:t xml:space="preserve">Stealth Track – Gamified Habit Tracker</w:t>
      </w:r>
      <w:r>
        <w:rPr>
          <w:rFonts w:ascii="Calibri" w:cs="Calibri" w:eastAsia="Calibri" w:hAnsi="Calibri"/>
          <w:b/>
          <w:bCs/>
          <w:color w:val="555555"/>
          <w:sz w:val="17"/>
          <w:szCs w:val="17"/>
        </w:rPr>
        <w:t xml:space="preserve">	2026</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Python, Django, Django REST Framework, React Native, PostgreSQL, JWT, Scikit-learn</w:t>
      </w:r>
    </w:p>
    <w:p>
      <w:pPr>
        <w:pStyle w:val="ListParagraph"/>
        <w:numPr>
          <w:ilvl w:val="0"/>
          <w:numId w:val="1"/>
        </w:numPr>
        <w:spacing w:after="20"/>
      </w:pPr>
      <w:r>
        <w:rPr>
          <w:rFonts w:ascii="Calibri" w:cs="Calibri" w:eastAsia="Calibri" w:hAnsi="Calibri"/>
          <w:b/>
          <w:bCs/>
          <w:color w:val="333333"/>
          <w:sz w:val="17"/>
          <w:szCs w:val="17"/>
        </w:rPr>
        <w:t xml:space="preserve">Engineered</w:t>
      </w:r>
      <w:r>
        <w:rPr>
          <w:rFonts w:ascii="Calibri" w:cs="Calibri" w:eastAsia="Calibri" w:hAnsi="Calibri"/>
          <w:color w:val="333333"/>
          <w:sz w:val="17"/>
          <w:szCs w:val="17"/>
        </w:rPr>
        <w:t xml:space="preserve"> a full-stack gamified habit-tracking app with a Django REST Framework backend and a React Native mobile frontend.</w:t>
      </w:r>
    </w:p>
    <w:p>
      <w:pPr>
        <w:pStyle w:val="ListParagraph"/>
        <w:numPr>
          <w:ilvl w:val="0"/>
          <w:numId w:val="1"/>
        </w:numPr>
        <w:spacing w:after="20"/>
      </w:pPr>
      <w:r>
        <w:rPr>
          <w:rFonts w:ascii="Calibri" w:cs="Calibri" w:eastAsia="Calibri" w:hAnsi="Calibri"/>
          <w:b/>
          <w:bCs/>
          <w:color w:val="333333"/>
          <w:sz w:val="17"/>
          <w:szCs w:val="17"/>
        </w:rPr>
        <w:t xml:space="preserve">Designed</w:t>
      </w:r>
      <w:r>
        <w:rPr>
          <w:rFonts w:ascii="Calibri" w:cs="Calibri" w:eastAsia="Calibri" w:hAnsi="Calibri"/>
          <w:color w:val="333333"/>
          <w:sz w:val="17"/>
          <w:szCs w:val="17"/>
        </w:rPr>
        <w:t xml:space="preserve"> secure REST APIs for habit/task CRUD and user management, with JWT authentication and role-based authorization, backed by PostgreSQL.</w:t>
      </w:r>
    </w:p>
    <w:p>
      <w:pPr>
        <w:pStyle w:val="ListParagraph"/>
        <w:numPr>
          <w:ilvl w:val="0"/>
          <w:numId w:val="1"/>
        </w:numPr>
        <w:spacing w:after="20"/>
      </w:pPr>
      <w:r>
        <w:rPr>
          <w:rFonts w:ascii="Calibri" w:cs="Calibri" w:eastAsia="Calibri" w:hAnsi="Calibri"/>
          <w:b/>
          <w:bCs/>
          <w:color w:val="333333"/>
          <w:sz w:val="17"/>
          <w:szCs w:val="17"/>
        </w:rPr>
        <w:t xml:space="preserve">Built</w:t>
      </w:r>
      <w:r>
        <w:rPr>
          <w:rFonts w:ascii="Calibri" w:cs="Calibri" w:eastAsia="Calibri" w:hAnsi="Calibri"/>
          <w:color w:val="333333"/>
          <w:sz w:val="17"/>
          <w:szCs w:val="17"/>
        </w:rPr>
        <w:t xml:space="preserve"> a React Native dashboard with streak tracking, gamification, and productivity analytics; integrated Scikit-learn to auto-categorize habits and tasks.</w:t>
      </w:r>
    </w:p>
    <w:p>
      <w:pPr>
        <w:pStyle w:val="ListParagraph"/>
        <w:numPr>
          <w:ilvl w:val="0"/>
          <w:numId w:val="1"/>
        </w:numPr>
        <w:spacing w:after="20"/>
      </w:pPr>
      <w:r>
        <w:rPr>
          <w:rFonts w:ascii="Calibri" w:cs="Calibri" w:eastAsia="Calibri" w:hAnsi="Calibri"/>
          <w:b/>
          <w:bCs/>
          <w:color w:val="333333"/>
          <w:sz w:val="17"/>
          <w:szCs w:val="17"/>
        </w:rPr>
        <w:t xml:space="preserve">Architected</w:t>
      </w:r>
      <w:r>
        <w:rPr>
          <w:rFonts w:ascii="Calibri" w:cs="Calibri" w:eastAsia="Calibri" w:hAnsi="Calibri"/>
          <w:color w:val="333333"/>
          <w:sz w:val="17"/>
          <w:szCs w:val="17"/>
        </w:rPr>
        <w:t xml:space="preserve"> a modular backend with reusable serializers, service-layer logic, and recurring task scheduling, production-ready for deployment.</w:t>
      </w:r>
    </w:p>
    <w:p>
      <w:pPr>
        <w:tabs>
          <w:tab w:val="right" w:pos="10512"/>
        </w:tabs>
        <w:spacing w:after="6" w:before="40"/>
      </w:pPr>
      <w:r>
        <w:rPr>
          <w:rFonts w:ascii="Calibri" w:cs="Calibri" w:eastAsia="Calibri" w:hAnsi="Calibri"/>
          <w:b/>
          <w:bCs/>
          <w:color w:val="1F3864"/>
          <w:sz w:val="18"/>
          <w:szCs w:val="18"/>
        </w:rPr>
        <w:t xml:space="preserve">One Piece Encyclopedia</w:t>
      </w:r>
      <w:r>
        <w:rPr>
          <w:rFonts w:ascii="Calibri" w:cs="Calibri" w:eastAsia="Calibri" w:hAnsi="Calibri"/>
          <w:b/>
          <w:bCs/>
          <w:color w:val="555555"/>
          <w:sz w:val="17"/>
          <w:szCs w:val="17"/>
        </w:rPr>
        <w:t xml:space="preserve">	May 2026 – Present</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React, JavaScript, Context API, Vercel</w:t>
      </w:r>
    </w:p>
    <w:p>
      <w:pPr>
        <w:pStyle w:val="ListParagraph"/>
        <w:numPr>
          <w:ilvl w:val="0"/>
          <w:numId w:val="1"/>
        </w:numPr>
        <w:spacing w:after="20"/>
      </w:pPr>
      <w:r>
        <w:rPr>
          <w:rFonts w:ascii="Calibri" w:cs="Calibri" w:eastAsia="Calibri" w:hAnsi="Calibri"/>
          <w:b/>
          <w:bCs/>
          <w:color w:val="333333"/>
          <w:sz w:val="17"/>
          <w:szCs w:val="17"/>
        </w:rPr>
        <w:t xml:space="preserve">Built</w:t>
      </w:r>
      <w:r>
        <w:rPr>
          <w:rFonts w:ascii="Calibri" w:cs="Calibri" w:eastAsia="Calibri" w:hAnsi="Calibri"/>
          <w:color w:val="333333"/>
          <w:sz w:val="17"/>
          <w:szCs w:val="17"/>
        </w:rPr>
        <w:t xml:space="preserve"> a complete React web application with dynamic routing and a normalized relational data model representing 200+ entities and 30+ story arcs.</w:t>
      </w:r>
    </w:p>
    <w:p>
      <w:pPr>
        <w:pStyle w:val="ListParagraph"/>
        <w:numPr>
          <w:ilvl w:val="0"/>
          <w:numId w:val="1"/>
        </w:numPr>
        <w:spacing w:after="20"/>
      </w:pPr>
      <w:r>
        <w:rPr>
          <w:rFonts w:ascii="Calibri" w:cs="Calibri" w:eastAsia="Calibri" w:hAnsi="Calibri"/>
          <w:b/>
          <w:bCs/>
          <w:color w:val="333333"/>
          <w:sz w:val="17"/>
          <w:szCs w:val="17"/>
        </w:rPr>
        <w:t xml:space="preserve">Implemented</w:t>
      </w:r>
      <w:r>
        <w:rPr>
          <w:rFonts w:ascii="Calibri" w:cs="Calibri" w:eastAsia="Calibri" w:hAnsi="Calibri"/>
          <w:color w:val="333333"/>
          <w:sz w:val="17"/>
          <w:szCs w:val="17"/>
        </w:rPr>
        <w:t xml:space="preserve"> global state management with Context API across 15+ routes and interactive Canvas API visualizations for relationship mapping, with a reusable, component-driven architecture.</w:t>
      </w:r>
    </w:p>
    <w:p>
      <w:pPr>
        <w:pStyle w:val="ListParagraph"/>
        <w:numPr>
          <w:ilvl w:val="0"/>
          <w:numId w:val="1"/>
        </w:numPr>
        <w:spacing w:after="20"/>
      </w:pPr>
      <w:r>
        <w:rPr>
          <w:rFonts w:ascii="Calibri" w:cs="Calibri" w:eastAsia="Calibri" w:hAnsi="Calibri"/>
          <w:b/>
          <w:bCs/>
          <w:color w:val="333333"/>
          <w:sz w:val="17"/>
          <w:szCs w:val="17"/>
        </w:rPr>
        <w:t xml:space="preserve">Optimized</w:t>
      </w:r>
      <w:r>
        <w:rPr>
          <w:rFonts w:ascii="Calibri" w:cs="Calibri" w:eastAsia="Calibri" w:hAnsi="Calibri"/>
          <w:color w:val="333333"/>
          <w:sz w:val="17"/>
          <w:szCs w:val="17"/>
        </w:rPr>
        <w:t xml:space="preserve"> performance by ~40% using lazy loading and memoization; deployed on Vercel with CI integration through GitHub.</w:t>
      </w:r>
    </w:p>
    <w:p>
      <w:pPr>
        <w:tabs>
          <w:tab w:val="right" w:pos="10512"/>
        </w:tabs>
        <w:spacing w:after="6" w:before="40"/>
      </w:pPr>
      <w:r>
        <w:rPr>
          <w:rFonts w:ascii="Calibri" w:cs="Calibri" w:eastAsia="Calibri" w:hAnsi="Calibri"/>
          <w:b/>
          <w:bCs/>
          <w:color w:val="1F3864"/>
          <w:sz w:val="18"/>
          <w:szCs w:val="18"/>
        </w:rPr>
        <w:t xml:space="preserve">Traffic Sign Detection — CNN Classifier</w:t>
      </w:r>
      <w:r>
        <w:rPr>
          <w:rFonts w:ascii="Calibri" w:cs="Calibri" w:eastAsia="Calibri" w:hAnsi="Calibri"/>
          <w:b/>
          <w:bCs/>
          <w:color w:val="555555"/>
          <w:sz w:val="17"/>
          <w:szCs w:val="17"/>
        </w:rPr>
        <w:t xml:space="preserve">	Dec 2024</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Python, TensorFlow, CNN, OpenCV</w:t>
      </w:r>
    </w:p>
    <w:p>
      <w:pPr>
        <w:pStyle w:val="ListParagraph"/>
        <w:numPr>
          <w:ilvl w:val="0"/>
          <w:numId w:val="1"/>
        </w:numPr>
        <w:spacing w:after="20"/>
      </w:pPr>
      <w:r>
        <w:rPr>
          <w:rFonts w:ascii="Calibri" w:cs="Calibri" w:eastAsia="Calibri" w:hAnsi="Calibri"/>
          <w:b/>
          <w:bCs/>
          <w:color w:val="333333"/>
          <w:sz w:val="17"/>
          <w:szCs w:val="17"/>
        </w:rPr>
        <w:t xml:space="preserve">Trained</w:t>
      </w:r>
      <w:r>
        <w:rPr>
          <w:rFonts w:ascii="Calibri" w:cs="Calibri" w:eastAsia="Calibri" w:hAnsi="Calibri"/>
          <w:color w:val="333333"/>
          <w:sz w:val="17"/>
          <w:szCs w:val="17"/>
        </w:rPr>
        <w:t xml:space="preserve"> a CNN on 50,000+ images across 43 classes, achieving 96.4% test accuracy using data augmentation techniques.</w:t>
      </w:r>
    </w:p>
    <w:p>
      <w:pPr>
        <w:pStyle w:val="ListParagraph"/>
        <w:numPr>
          <w:ilvl w:val="0"/>
          <w:numId w:val="1"/>
        </w:numPr>
        <w:spacing w:after="20"/>
      </w:pPr>
      <w:r>
        <w:rPr>
          <w:rFonts w:ascii="Calibri" w:cs="Calibri" w:eastAsia="Calibri" w:hAnsi="Calibri"/>
          <w:b/>
          <w:bCs/>
          <w:color w:val="333333"/>
          <w:sz w:val="17"/>
          <w:szCs w:val="17"/>
        </w:rPr>
        <w:t xml:space="preserve">Evaluated</w:t>
      </w:r>
      <w:r>
        <w:rPr>
          <w:rFonts w:ascii="Calibri" w:cs="Calibri" w:eastAsia="Calibri" w:hAnsi="Calibri"/>
          <w:color w:val="333333"/>
          <w:sz w:val="17"/>
          <w:szCs w:val="17"/>
        </w:rPr>
        <w:t xml:space="preserve"> model performance using precision, recall, and confusion-matrix analysis to assess production readiness.</w:t>
      </w:r>
    </w:p>
    <w:p>
      <w:pPr>
        <w:pBdr>
          <w:bottom w:val="single" w:color="AAAAAA" w:sz="4" w:space="2"/>
        </w:pBdr>
        <w:spacing w:after="40" w:before="120"/>
      </w:pPr>
      <w:r>
        <w:rPr>
          <w:rFonts w:ascii="Calibri" w:cs="Calibri" w:eastAsia="Calibri" w:hAnsi="Calibri"/>
          <w:b/>
          <w:bCs/>
          <w:color w:val="1F3864"/>
          <w:sz w:val="18"/>
          <w:szCs w:val="18"/>
        </w:rPr>
        <w:t xml:space="preserve">EDUCATION</w:t>
      </w:r>
    </w:p>
    <w:p>
      <w:pPr>
        <w:tabs>
          <w:tab w:val="right" w:pos="10512"/>
        </w:tabs>
        <w:spacing w:after="20"/>
      </w:pPr>
      <w:r>
        <w:rPr>
          <w:rFonts w:ascii="Calibri" w:cs="Calibri" w:eastAsia="Calibri" w:hAnsi="Calibri"/>
          <w:b/>
          <w:bCs/>
          <w:color w:val="333333"/>
          <w:sz w:val="17"/>
          <w:szCs w:val="17"/>
        </w:rPr>
        <w:t xml:space="preserve">B.E. Computer Science &amp; Engineering (AI &amp; ML) — Sethu Institute of Technology, Madurai</w:t>
      </w:r>
      <w:r>
        <w:rPr>
          <w:rFonts w:ascii="Calibri" w:cs="Calibri" w:eastAsia="Calibri" w:hAnsi="Calibri"/>
          <w:color w:val="555555"/>
          <w:sz w:val="17"/>
          <w:szCs w:val="17"/>
        </w:rPr>
        <w:t xml:space="preserve">	2022 – 2026</w:t>
      </w:r>
    </w:p>
    <w:p>
      <w:pPr>
        <w:spacing w:after="20"/>
      </w:pPr>
      <w:r>
        <w:rPr>
          <w:rFonts w:ascii="Calibri" w:cs="Calibri" w:eastAsia="Calibri" w:hAnsi="Calibri"/>
          <w:color w:val="333333"/>
          <w:sz w:val="17"/>
          <w:szCs w:val="17"/>
        </w:rPr>
        <w:t xml:space="preserve">CGPA: 8.79 / 10 | Honors: Full Stack Development | Relevant Coursework: Machine Learning, Deep Learning, NLP, Data Structures &amp; Algorithms, Database Management Systems, Computer Vision, Software Engineering</w:t>
      </w:r>
    </w:p>
    <w:p>
      <w:pPr>
        <w:spacing w:after="60"/>
      </w:pPr>
      <w:r>
        <w:rPr>
          <w:rFonts w:ascii="Calibri" w:cs="Calibri" w:eastAsia="Calibri" w:hAnsi="Calibri"/>
          <w:color w:val="333333"/>
          <w:sz w:val="17"/>
          <w:szCs w:val="17"/>
        </w:rPr>
        <w:t xml:space="preserve">Class XII — Thiagarajar Model Higher Secondary School, Madurai | 2022 | 84%      Class X — 2020 | 83.4%</w:t>
      </w:r>
    </w:p>
    <w:p>
      <w:pPr>
        <w:pBdr>
          <w:bottom w:val="single" w:color="AAAAAA" w:sz="4" w:space="2"/>
        </w:pBdr>
        <w:spacing w:after="40" w:before="120"/>
      </w:pPr>
      <w:r>
        <w:rPr>
          <w:rFonts w:ascii="Calibri" w:cs="Calibri" w:eastAsia="Calibri" w:hAnsi="Calibri"/>
          <w:b/>
          <w:bCs/>
          <w:color w:val="1F3864"/>
          <w:sz w:val="18"/>
          <w:szCs w:val="18"/>
        </w:rPr>
        <w:t xml:space="preserve">CERTIFICATIONS</w:t>
      </w:r>
    </w:p>
    <w:p>
      <w:pPr>
        <w:pStyle w:val="ListParagraph"/>
        <w:numPr>
          <w:ilvl w:val="0"/>
          <w:numId w:val="1"/>
        </w:numPr>
        <w:spacing w:after="20"/>
      </w:pPr>
      <w:r>
        <w:rPr>
          <w:rFonts w:ascii="Calibri" w:cs="Calibri" w:eastAsia="Calibri" w:hAnsi="Calibri"/>
          <w:color w:val="333333"/>
          <w:sz w:val="17"/>
          <w:szCs w:val="17"/>
        </w:rPr>
        <w:t xml:space="preserve">AI Master Class (30-day Hands-on Program) — Novitech Pvt Ltd; AI Primer Certification — Infosys Springboard</w:t>
      </w:r>
    </w:p>
    <w:p>
      <w:pPr>
        <w:pStyle w:val="ListParagraph"/>
        <w:numPr>
          <w:ilvl w:val="0"/>
          <w:numId w:val="1"/>
        </w:numPr>
        <w:spacing w:after="20"/>
      </w:pPr>
      <w:r>
        <w:rPr>
          <w:rFonts w:ascii="Calibri" w:cs="Calibri" w:eastAsia="Calibri" w:hAnsi="Calibri"/>
          <w:color w:val="333333"/>
          <w:sz w:val="17"/>
          <w:szCs w:val="17"/>
        </w:rPr>
        <w:t xml:space="preserve">Project-Based Robotics Training (2 programs) — Zetspire Technologies Pvt Ltd</w:t>
      </w:r>
    </w:p>
    <w:p>
      <w:pPr>
        <w:pBdr>
          <w:bottom w:val="single" w:color="AAAAAA" w:sz="4" w:space="2"/>
        </w:pBdr>
        <w:spacing w:after="40" w:before="120"/>
      </w:pPr>
      <w:r>
        <w:rPr>
          <w:rFonts w:ascii="Calibri" w:cs="Calibri" w:eastAsia="Calibri" w:hAnsi="Calibri"/>
          <w:b/>
          <w:bCs/>
          <w:color w:val="1F3864"/>
          <w:sz w:val="18"/>
          <w:szCs w:val="18"/>
        </w:rPr>
        <w:t xml:space="preserve">ACHIEVEMENTS &amp; AWARDS</w:t>
      </w:r>
    </w:p>
    <w:p>
      <w:pPr>
        <w:pStyle w:val="ListParagraph"/>
        <w:numPr>
          <w:ilvl w:val="0"/>
          <w:numId w:val="1"/>
        </w:numPr>
        <w:spacing w:after="20"/>
      </w:pPr>
      <w:r>
        <w:rPr>
          <w:rFonts w:ascii="Calibri" w:cs="Calibri" w:eastAsia="Calibri" w:hAnsi="Calibri"/>
          <w:color w:val="333333"/>
          <w:sz w:val="17"/>
          <w:szCs w:val="17"/>
        </w:rPr>
        <w:t xml:space="preserve">Department Topper — Academic Star &amp; Above and Beyond honors; Winner in 7+ Inter-college Technical Symposiums</w:t>
      </w:r>
    </w:p>
    <w:p>
      <w:pPr>
        <w:pStyle w:val="ListParagraph"/>
        <w:numPr>
          <w:ilvl w:val="0"/>
          <w:numId w:val="1"/>
        </w:numPr>
        <w:spacing w:after="20"/>
      </w:pPr>
      <w:r>
        <w:rPr>
          <w:rFonts w:ascii="Calibri" w:cs="Calibri" w:eastAsia="Calibri" w:hAnsi="Calibri"/>
          <w:color w:val="333333"/>
          <w:sz w:val="17"/>
          <w:szCs w:val="17"/>
        </w:rPr>
        <w:t xml:space="preserve">Top 5 — Hackathon at Mohammed Sathak Engineering College; 400+ DSA problems solved on LeetCode</w:t>
      </w:r>
    </w:p>
    <w:sectPr>
      <w:pgSz w:w="12240" w:h="15840" w:orient="portrait"/>
      <w:pgMar w:top="380" w:right="520" w:bottom="300" w:left="5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pl1agtd1aacndrl2ybjh" Type="http://schemas.openxmlformats.org/officeDocument/2006/relationships/hyperlink" Target="https://www.linkedin.com/in/hariharan-ts-8555592a1" TargetMode="External"/><Relationship Id="rIdvnfabktssoidemyn6mh-y" Type="http://schemas.openxmlformats.org/officeDocument/2006/relationships/hyperlink" Target="https://github.com/Tenyson-S" TargetMode="External"/><Relationship Id="rIdwznqf3vzh0dohsgaj4s7q" Type="http://schemas.openxmlformats.org/officeDocument/2006/relationships/hyperlink" Target="https://hariharan-ts-portfolio.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2026-07-12T15:39:16.725Z</dcterms:created>
  <dcterms:modified xsi:type="dcterms:W3CDTF">2026-07-12T15:39:16.725Z</dcterms:modified>
</cp:coreProperties>
</file>

<file path=docProps/custom.xml><?xml version="1.0" encoding="utf-8"?>
<Properties xmlns="http://schemas.openxmlformats.org/officeDocument/2006/custom-properties" xmlns:vt="http://schemas.openxmlformats.org/officeDocument/2006/docPropsVTypes"/>
</file>