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C03D3" w14:textId="77777777" w:rsidR="00BF4B2F" w:rsidRDefault="00000000">
      <w:pPr>
        <w:spacing w:before="1200" w:after="80"/>
        <w:jc w:val="center"/>
      </w:pPr>
      <w:r>
        <w:rPr>
          <w:b/>
          <w:bCs/>
          <w:color w:val="6D28D9"/>
          <w:sz w:val="96"/>
          <w:szCs w:val="96"/>
        </w:rPr>
        <w:t>ResearchMind</w:t>
      </w:r>
    </w:p>
    <w:p w14:paraId="460B8CF2" w14:textId="77777777" w:rsidR="00BF4B2F" w:rsidRDefault="00000000">
      <w:pPr>
        <w:spacing w:after="60"/>
        <w:jc w:val="center"/>
      </w:pPr>
      <w:r>
        <w:rPr>
          <w:color w:val="06B6D4"/>
          <w:sz w:val="36"/>
          <w:szCs w:val="36"/>
        </w:rPr>
        <w:t>AI Research Intelligence Platform</w:t>
      </w:r>
    </w:p>
    <w:p w14:paraId="442AEAD8" w14:textId="77777777" w:rsidR="00BF4B2F" w:rsidRDefault="00000000">
      <w:pPr>
        <w:spacing w:after="480"/>
        <w:jc w:val="center"/>
      </w:pPr>
      <w:r>
        <w:rPr>
          <w:color w:val="94A3B8"/>
          <w:sz w:val="26"/>
          <w:szCs w:val="26"/>
        </w:rPr>
        <w:t>"Where knowledge connects."</w:t>
      </w:r>
    </w:p>
    <w:p w14:paraId="3D802C85" w14:textId="77777777" w:rsidR="00BF4B2F" w:rsidRDefault="00BF4B2F">
      <w:pPr>
        <w:pBdr>
          <w:bottom w:val="single" w:sz="6" w:space="1" w:color="8B5CF6"/>
        </w:pBdr>
        <w:spacing w:before="160" w:after="160"/>
      </w:pPr>
    </w:p>
    <w:p w14:paraId="7938D22A" w14:textId="77777777" w:rsidR="00BF4B2F" w:rsidRDefault="00000000">
      <w:pPr>
        <w:spacing w:before="240" w:after="60"/>
        <w:jc w:val="center"/>
      </w:pPr>
      <w:r>
        <w:rPr>
          <w:b/>
          <w:bCs/>
          <w:color w:val="0F172A"/>
          <w:sz w:val="30"/>
          <w:szCs w:val="30"/>
        </w:rPr>
        <w:t>Business Foundation Document</w:t>
      </w:r>
    </w:p>
    <w:p w14:paraId="13E38C06" w14:textId="77777777" w:rsidR="00BF4B2F" w:rsidRDefault="00000000">
      <w:pPr>
        <w:spacing w:after="60"/>
        <w:jc w:val="center"/>
      </w:pPr>
      <w:r>
        <w:t>MPA 2026 · Master în Administrarea Proiectelor</w:t>
      </w:r>
    </w:p>
    <w:p w14:paraId="1B7F71E9" w14:textId="77777777" w:rsidR="00BF4B2F" w:rsidRDefault="00000000">
      <w:pPr>
        <w:spacing w:after="60"/>
        <w:jc w:val="center"/>
      </w:pPr>
      <w:r>
        <w:t>Universitatea din București · Facultatea de Matematică și Informatică</w:t>
      </w:r>
    </w:p>
    <w:p w14:paraId="0341C62C" w14:textId="77777777" w:rsidR="00BF4B2F" w:rsidRDefault="00000000">
      <w:pPr>
        <w:spacing w:after="240"/>
        <w:jc w:val="center"/>
      </w:pPr>
      <w:r>
        <w:rPr>
          <w:color w:val="94A3B8"/>
        </w:rPr>
        <w:t>May 2026</w:t>
      </w:r>
    </w:p>
    <w:p w14:paraId="0D5C4740" w14:textId="77777777" w:rsidR="00BF4B2F" w:rsidRDefault="00BF4B2F">
      <w:pPr>
        <w:pBdr>
          <w:bottom w:val="single" w:sz="6" w:space="1" w:color="8B5CF6"/>
        </w:pBdr>
        <w:spacing w:before="160" w:after="160"/>
      </w:pPr>
    </w:p>
    <w:p w14:paraId="28261DBF" w14:textId="77777777" w:rsidR="00BF4B2F" w:rsidRDefault="00000000">
      <w:pPr>
        <w:spacing w:before="240" w:after="60"/>
        <w:jc w:val="center"/>
      </w:pPr>
      <w:r>
        <w:rPr>
          <w:b/>
          <w:bCs/>
          <w:color w:val="0F172A"/>
        </w:rPr>
        <w:t>Team Members</w:t>
      </w:r>
    </w:p>
    <w:p w14:paraId="594FFB68" w14:textId="77777777" w:rsidR="00BF4B2F" w:rsidRDefault="00000000">
      <w:pPr>
        <w:spacing w:after="40"/>
        <w:jc w:val="center"/>
      </w:pPr>
      <w:r>
        <w:rPr>
          <w:b/>
          <w:bCs/>
          <w:color w:val="6D28D9"/>
        </w:rPr>
        <w:t>Teodor Mihailescu</w:t>
      </w:r>
      <w:r>
        <w:rPr>
          <w:color w:val="94A3B8"/>
        </w:rPr>
        <w:t xml:space="preserve">  ·  Full-Stack Developer &amp; AI Engineer</w:t>
      </w:r>
    </w:p>
    <w:p w14:paraId="6C6CA882" w14:textId="77777777" w:rsidR="00BF4B2F" w:rsidRDefault="00000000">
      <w:pPr>
        <w:spacing w:after="40"/>
        <w:jc w:val="center"/>
      </w:pPr>
      <w:r>
        <w:rPr>
          <w:b/>
          <w:bCs/>
          <w:color w:val="6D28D9"/>
        </w:rPr>
        <w:t>Anastasia Sandu</w:t>
      </w:r>
      <w:r>
        <w:rPr>
          <w:color w:val="94A3B8"/>
        </w:rPr>
        <w:t xml:space="preserve">  ·  Frontend Developer &amp; UX Designer</w:t>
      </w:r>
    </w:p>
    <w:p w14:paraId="1F897A5D" w14:textId="77777777" w:rsidR="00BF4B2F" w:rsidRDefault="00000000">
      <w:pPr>
        <w:spacing w:after="40"/>
        <w:jc w:val="center"/>
      </w:pPr>
      <w:r>
        <w:rPr>
          <w:b/>
          <w:bCs/>
          <w:color w:val="6D28D9"/>
        </w:rPr>
        <w:t>Selena Hurloi</w:t>
      </w:r>
      <w:r>
        <w:rPr>
          <w:color w:val="94A3B8"/>
        </w:rPr>
        <w:t xml:space="preserve">  ·  Product Manager &amp; Business Analyst</w:t>
      </w:r>
    </w:p>
    <w:p w14:paraId="78281447" w14:textId="77777777" w:rsidR="00BF4B2F" w:rsidRDefault="00000000">
      <w:r>
        <w:br w:type="page"/>
      </w:r>
    </w:p>
    <w:p w14:paraId="349EE779" w14:textId="77777777" w:rsidR="00BF4B2F" w:rsidRDefault="00000000">
      <w:pPr>
        <w:pStyle w:val="Heading1"/>
      </w:pPr>
      <w:r>
        <w:rPr>
          <w:color w:val="0F172A"/>
        </w:rPr>
        <w:lastRenderedPageBreak/>
        <w:t>1. Motivation — Why ResearchMind?</w:t>
      </w:r>
    </w:p>
    <w:p w14:paraId="4F22D437" w14:textId="77777777" w:rsidR="00BF4B2F" w:rsidRDefault="00000000">
      <w:pPr>
        <w:spacing w:after="140" w:line="276" w:lineRule="auto"/>
      </w:pPr>
      <w:r>
        <w:t>Academic research is fundamentally broken in one specific way: knowledge is siloed in individual papers, and the cognitive labour of connecting, synthesising, and generating new ideas from a growing literature rests entirely on the human researcher. The average PhD student reads 200–400 papers per year, takes notes in disconnected applications, and struggles to maintain a coherent mental model of their field. Studies show researchers spend up to 6 hours per week just searching for relevant literature — time that could be spent on actual discovery.</w:t>
      </w:r>
    </w:p>
    <w:p w14:paraId="063411DC" w14:textId="77777777" w:rsidR="00BF4B2F" w:rsidRDefault="00000000">
      <w:pPr>
        <w:spacing w:after="140" w:line="276" w:lineRule="auto"/>
      </w:pPr>
      <w:r>
        <w:t>ResearchMind was built to solve this exact problem. We believe the next breakthrough in any field will come not from reading faster, but from connecting ideas smarter. Our platform uses a three-agent AI architecture to transform a collection of static papers into a living, searchable knowledge graph — one that gets smarter as you add more papers, surfaces hidden connections automatically, and proposes novel research directions no single researcher could see alone. A third agent critically evaluates each paper's methodology, statistical soundness, and reproducibility — helping researchers immediately identify which studies to trust and which to approach with caution.</w:t>
      </w:r>
    </w:p>
    <w:p w14:paraId="169DCA2A" w14:textId="77777777" w:rsidR="00BF4B2F" w:rsidRDefault="00000000">
      <w:pPr>
        <w:spacing w:after="140" w:line="276" w:lineRule="auto"/>
      </w:pPr>
      <w:r>
        <w:t>The timing is right: large language models are now capable of understanding scientific text with near-expert accuracy, and free inference APIs (Groq) make real-time AI processing accessible without a large compute budget. ResearchMind is our answer to the question: "What if your entire research library could think — and think critically?"</w:t>
      </w:r>
    </w:p>
    <w:p w14:paraId="3E616B4D" w14:textId="77777777" w:rsidR="00BF4B2F" w:rsidRDefault="00000000">
      <w:pPr>
        <w:pStyle w:val="Heading1"/>
      </w:pPr>
      <w:r>
        <w:rPr>
          <w:color w:val="0F172A"/>
        </w:rPr>
        <w:t>2. Summary — What is ResearchMind?</w:t>
      </w:r>
    </w:p>
    <w:p w14:paraId="3A5E2BBC" w14:textId="77777777" w:rsidR="00BF4B2F" w:rsidRDefault="00000000">
      <w:pPr>
        <w:spacing w:after="140" w:line="276" w:lineRule="auto"/>
      </w:pPr>
      <w:r>
        <w:t>ResearchMind is a SaaS platform for researchers that uses three specialised AI agents to transform academic paper libraries into interactive knowledge graphs. Researchers upload papers (or paste text), and ResearchMind automatically extracts concepts, methodology, findings, and keywords — then connects papers sharing similar ideas into a visual graph. A second AI agent synthesises the full library, surfaces research gaps, and generates novel, evidence-backed hypotheses. A third agent critically evaluates each paper's quality, flagging methodological weaknesses, biases, and reproducibility issues.</w:t>
      </w:r>
    </w:p>
    <w:p w14:paraId="49C09F11" w14:textId="77777777" w:rsidR="00BF4B2F" w:rsidRDefault="00000000">
      <w:pPr>
        <w:spacing w:after="140" w:line="276" w:lineRule="auto"/>
      </w:pPr>
      <w:r>
        <w:t>The product targets a three-tier market: individual researchers and PhD students (free and €29/month tiers), academic labs (team plan at €99/month), and universities seeking institutional licences (€499/month). Revenue scales naturally with the growth of the academic community, creating a strong network effect.</w:t>
      </w:r>
    </w:p>
    <w:p w14:paraId="7DA32BDC" w14:textId="77777777" w:rsidR="00BF4B2F" w:rsidRDefault="00000000">
      <w:pPr>
        <w:pStyle w:val="Heading2"/>
        <w:spacing w:after="160"/>
      </w:pPr>
      <w:r>
        <w:rPr>
          <w:color w:val="0F172A"/>
        </w:rPr>
        <w:t>2.1 User Stories</w:t>
      </w:r>
    </w:p>
    <w:p w14:paraId="77D68B35" w14:textId="77777777" w:rsidR="00BF4B2F" w:rsidRDefault="00000000">
      <w:pPr>
        <w:pStyle w:val="ListParagraph"/>
        <w:numPr>
          <w:ilvl w:val="0"/>
          <w:numId w:val="2"/>
        </w:numPr>
        <w:spacing w:after="80"/>
      </w:pPr>
      <w:r>
        <w:t>As a PhD student, I want to upload my reading list of 50 papers so that I can visually see which papers share concepts and avoid reading duplicates.</w:t>
      </w:r>
    </w:p>
    <w:p w14:paraId="7CA76CDB" w14:textId="77777777" w:rsidR="00BF4B2F" w:rsidRDefault="00000000">
      <w:pPr>
        <w:pStyle w:val="ListParagraph"/>
        <w:numPr>
          <w:ilvl w:val="0"/>
          <w:numId w:val="2"/>
        </w:numPr>
        <w:spacing w:after="80"/>
      </w:pPr>
      <w:r>
        <w:t>As a researcher, I want to ask "What are the main gaps in this field?" so that I can identify my next research direction in minutes instead of weeks.</w:t>
      </w:r>
    </w:p>
    <w:p w14:paraId="3E081075" w14:textId="77777777" w:rsidR="00BF4B2F" w:rsidRDefault="00000000">
      <w:pPr>
        <w:pStyle w:val="ListParagraph"/>
        <w:numPr>
          <w:ilvl w:val="0"/>
          <w:numId w:val="2"/>
        </w:numPr>
        <w:spacing w:after="80"/>
      </w:pPr>
      <w:r>
        <w:t>As a lab director, I want my team to share a knowledge graph so that we reduce redundant literature reviews across projects and save 10+ hours per week.</w:t>
      </w:r>
    </w:p>
    <w:p w14:paraId="566C3EEE" w14:textId="77777777" w:rsidR="00BF4B2F" w:rsidRDefault="00000000">
      <w:pPr>
        <w:pStyle w:val="ListParagraph"/>
        <w:numPr>
          <w:ilvl w:val="0"/>
          <w:numId w:val="2"/>
        </w:numPr>
        <w:spacing w:after="80"/>
      </w:pPr>
      <w:r>
        <w:t>As a postdoc, I want ResearchMind to generate novel hypotheses from my library so that I have concrete ideas for my next grant application.</w:t>
      </w:r>
    </w:p>
    <w:p w14:paraId="11B715EB" w14:textId="77777777" w:rsidR="00BF4B2F" w:rsidRDefault="00000000">
      <w:pPr>
        <w:pStyle w:val="ListParagraph"/>
        <w:numPr>
          <w:ilvl w:val="0"/>
          <w:numId w:val="2"/>
        </w:numPr>
        <w:spacing w:after="80"/>
      </w:pPr>
      <w:r>
        <w:t>As a reviewer, I want the Paper Critic agent to flag statistical weaknesses in a paper so that I can focus my review on the most critical issues.</w:t>
      </w:r>
    </w:p>
    <w:p w14:paraId="37D0899A" w14:textId="77777777" w:rsidR="00BF4B2F" w:rsidRDefault="00000000">
      <w:pPr>
        <w:pStyle w:val="ListParagraph"/>
        <w:numPr>
          <w:ilvl w:val="0"/>
          <w:numId w:val="2"/>
        </w:numPr>
        <w:spacing w:after="80"/>
      </w:pPr>
      <w:r>
        <w:lastRenderedPageBreak/>
        <w:t>As a university librarian, I want to offer ResearchMind under an institutional licence so that all students benefit from AI-powered literature review.</w:t>
      </w:r>
    </w:p>
    <w:p w14:paraId="563B9962" w14:textId="77777777" w:rsidR="00BF4B2F" w:rsidRDefault="00000000">
      <w:pPr>
        <w:pStyle w:val="Heading1"/>
      </w:pPr>
      <w:r>
        <w:rPr>
          <w:color w:val="0F172A"/>
        </w:rPr>
        <w:t>3. Solution Details</w:t>
      </w:r>
    </w:p>
    <w:p w14:paraId="47782688" w14:textId="77777777" w:rsidR="00BF4B2F" w:rsidRDefault="00000000">
      <w:pPr>
        <w:pStyle w:val="Heading2"/>
        <w:spacing w:after="160"/>
      </w:pPr>
      <w:r>
        <w:rPr>
          <w:color w:val="0F172A"/>
        </w:rPr>
        <w:t>3.1 SWOT Analysis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753"/>
        <w:gridCol w:w="4753"/>
      </w:tblGrid>
      <w:tr w:rsidR="00BF4B2F" w14:paraId="5AA2F1B4" w14:textId="77777777">
        <w:tblPrEx>
          <w:tblCellMar>
            <w:top w:w="0" w:type="dxa"/>
            <w:bottom w:w="0" w:type="dxa"/>
          </w:tblCellMar>
        </w:tblPrEx>
        <w:trPr>
          <w:tblHeader/>
        </w:trPr>
        <w:tc>
          <w:tcPr>
            <w:tcW w:w="4753"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676B18C1" w14:textId="77777777" w:rsidR="00BF4B2F" w:rsidRDefault="00000000">
            <w:r>
              <w:rPr>
                <w:b/>
                <w:bCs/>
                <w:color w:val="FFFFFF"/>
                <w:sz w:val="20"/>
                <w:szCs w:val="20"/>
              </w:rPr>
              <w:t>Strengths (S)</w:t>
            </w:r>
          </w:p>
        </w:tc>
        <w:tc>
          <w:tcPr>
            <w:tcW w:w="4753"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2A18CCB" w14:textId="77777777" w:rsidR="00BF4B2F" w:rsidRDefault="00000000">
            <w:r>
              <w:rPr>
                <w:b/>
                <w:bCs/>
                <w:color w:val="FFFFFF"/>
                <w:sz w:val="20"/>
                <w:szCs w:val="20"/>
              </w:rPr>
              <w:t>Weaknesses (W)</w:t>
            </w:r>
          </w:p>
        </w:tc>
      </w:tr>
      <w:tr w:rsidR="00BF4B2F" w14:paraId="34524870" w14:textId="77777777">
        <w:tblPrEx>
          <w:tblCellMar>
            <w:top w:w="0" w:type="dxa"/>
            <w:bottom w:w="0" w:type="dxa"/>
          </w:tblCellMar>
        </w:tblPrEx>
        <w:tc>
          <w:tcPr>
            <w:tcW w:w="4753" w:type="dxa"/>
            <w:tcBorders>
              <w:top w:val="single" w:sz="4" w:space="0" w:color="C4B5FD"/>
              <w:left w:val="single" w:sz="4" w:space="0" w:color="C4B5FD"/>
              <w:bottom w:val="single" w:sz="4" w:space="0" w:color="C4B5FD"/>
              <w:right w:val="single" w:sz="4" w:space="0" w:color="C4B5FD"/>
            </w:tcBorders>
            <w:shd w:val="clear" w:color="auto" w:fill="EDE9FE"/>
            <w:tcMar>
              <w:top w:w="100" w:type="dxa"/>
              <w:left w:w="140" w:type="dxa"/>
              <w:bottom w:w="100" w:type="dxa"/>
              <w:right w:w="140" w:type="dxa"/>
            </w:tcMar>
          </w:tcPr>
          <w:p w14:paraId="381F7BCE" w14:textId="77777777" w:rsidR="00BF4B2F" w:rsidRDefault="00000000">
            <w:pPr>
              <w:spacing w:after="60"/>
            </w:pPr>
            <w:r>
              <w:rPr>
                <w:color w:val="0F172A"/>
                <w:sz w:val="20"/>
                <w:szCs w:val="20"/>
              </w:rPr>
              <w:t>✦ Three-agent AI — unique in the market</w:t>
            </w:r>
          </w:p>
          <w:p w14:paraId="2ADD5984" w14:textId="77777777" w:rsidR="00BF4B2F" w:rsidRDefault="00000000">
            <w:pPr>
              <w:spacing w:after="60"/>
            </w:pPr>
            <w:r>
              <w:rPr>
                <w:color w:val="0F172A"/>
                <w:sz w:val="20"/>
                <w:szCs w:val="20"/>
              </w:rPr>
              <w:t>✦ Groq free tier: 700 tok/s, no credit card needed</w:t>
            </w:r>
          </w:p>
          <w:p w14:paraId="08BFE1F7" w14:textId="77777777" w:rsidR="00BF4B2F" w:rsidRDefault="00000000">
            <w:pPr>
              <w:spacing w:after="60"/>
            </w:pPr>
            <w:r>
              <w:rPr>
                <w:color w:val="0F172A"/>
                <w:sz w:val="20"/>
                <w:szCs w:val="20"/>
              </w:rPr>
              <w:t>✦ Paper Critic is unmatched by any competitor</w:t>
            </w:r>
          </w:p>
          <w:p w14:paraId="444C7F5F" w14:textId="77777777" w:rsidR="00BF4B2F" w:rsidRDefault="00000000">
            <w:pPr>
              <w:spacing w:after="60"/>
            </w:pPr>
            <w:r>
              <w:rPr>
                <w:color w:val="0F172A"/>
                <w:sz w:val="20"/>
                <w:szCs w:val="20"/>
              </w:rPr>
              <w:t>✦ Open-source LLaMA 3.1 — zero per-token cost at MVP</w:t>
            </w:r>
          </w:p>
          <w:p w14:paraId="45BF33A8" w14:textId="77777777" w:rsidR="00BF4B2F" w:rsidRDefault="00000000">
            <w:r>
              <w:rPr>
                <w:color w:val="0F172A"/>
                <w:sz w:val="20"/>
                <w:szCs w:val="20"/>
              </w:rPr>
              <w:t>✦ Academic network effect grows graph automatically</w:t>
            </w:r>
          </w:p>
        </w:tc>
        <w:tc>
          <w:tcPr>
            <w:tcW w:w="4753" w:type="dxa"/>
            <w:tcBorders>
              <w:top w:val="single" w:sz="4" w:space="0" w:color="C4B5FD"/>
              <w:left w:val="single" w:sz="4" w:space="0" w:color="C4B5FD"/>
              <w:bottom w:val="single" w:sz="4" w:space="0" w:color="C4B5FD"/>
              <w:right w:val="single" w:sz="4" w:space="0" w:color="C4B5FD"/>
            </w:tcBorders>
            <w:shd w:val="clear" w:color="auto" w:fill="FFF7ED"/>
            <w:tcMar>
              <w:top w:w="100" w:type="dxa"/>
              <w:left w:w="140" w:type="dxa"/>
              <w:bottom w:w="100" w:type="dxa"/>
              <w:right w:w="140" w:type="dxa"/>
            </w:tcMar>
          </w:tcPr>
          <w:p w14:paraId="532D8D32" w14:textId="77777777" w:rsidR="00BF4B2F" w:rsidRDefault="00000000">
            <w:pPr>
              <w:spacing w:after="60"/>
            </w:pPr>
            <w:r>
              <w:rPr>
                <w:color w:val="0F172A"/>
                <w:sz w:val="20"/>
                <w:szCs w:val="20"/>
              </w:rPr>
              <w:t>⚠ No brand recognition vs. Semantic Scholar</w:t>
            </w:r>
          </w:p>
          <w:p w14:paraId="158E96DA" w14:textId="77777777" w:rsidR="00BF4B2F" w:rsidRDefault="00000000">
            <w:pPr>
              <w:spacing w:after="60"/>
            </w:pPr>
            <w:r>
              <w:rPr>
                <w:color w:val="0F172A"/>
                <w:sz w:val="20"/>
                <w:szCs w:val="20"/>
              </w:rPr>
              <w:t>⚠ PDF parsing deferred to v1.1</w:t>
            </w:r>
          </w:p>
          <w:p w14:paraId="1A3DDAF3" w14:textId="77777777" w:rsidR="00BF4B2F" w:rsidRDefault="00000000">
            <w:pPr>
              <w:spacing w:after="60"/>
            </w:pPr>
            <w:r>
              <w:rPr>
                <w:color w:val="0F172A"/>
                <w:sz w:val="20"/>
                <w:szCs w:val="20"/>
              </w:rPr>
              <w:t>⚠ In-memory store — no persistence across restarts</w:t>
            </w:r>
          </w:p>
          <w:p w14:paraId="52056721" w14:textId="77777777" w:rsidR="00BF4B2F" w:rsidRDefault="00000000">
            <w:r>
              <w:rPr>
                <w:color w:val="0F172A"/>
                <w:sz w:val="20"/>
                <w:szCs w:val="20"/>
              </w:rPr>
              <w:t>⚠ Groq free tier: 14,400 requests/day limit</w:t>
            </w:r>
          </w:p>
        </w:tc>
      </w:tr>
      <w:tr w:rsidR="00BF4B2F" w14:paraId="3E678D64" w14:textId="77777777">
        <w:tblPrEx>
          <w:tblCellMar>
            <w:top w:w="0" w:type="dxa"/>
            <w:bottom w:w="0" w:type="dxa"/>
          </w:tblCellMar>
        </w:tblPrEx>
        <w:trPr>
          <w:tblHeader/>
        </w:trPr>
        <w:tc>
          <w:tcPr>
            <w:tcW w:w="4753"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53B1B64C" w14:textId="77777777" w:rsidR="00BF4B2F" w:rsidRDefault="00000000">
            <w:r>
              <w:rPr>
                <w:b/>
                <w:bCs/>
                <w:color w:val="FFFFFF"/>
                <w:sz w:val="20"/>
                <w:szCs w:val="20"/>
              </w:rPr>
              <w:t>Opportunities (O)</w:t>
            </w:r>
          </w:p>
        </w:tc>
        <w:tc>
          <w:tcPr>
            <w:tcW w:w="4753"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63AB51A2" w14:textId="77777777" w:rsidR="00BF4B2F" w:rsidRDefault="00000000">
            <w:r>
              <w:rPr>
                <w:b/>
                <w:bCs/>
                <w:color w:val="FFFFFF"/>
                <w:sz w:val="20"/>
                <w:szCs w:val="20"/>
              </w:rPr>
              <w:t>Threats (T)</w:t>
            </w:r>
          </w:p>
        </w:tc>
      </w:tr>
      <w:tr w:rsidR="00BF4B2F" w14:paraId="5E5C4191" w14:textId="77777777" w:rsidTr="005004F1">
        <w:tblPrEx>
          <w:tblCellMar>
            <w:top w:w="0" w:type="dxa"/>
            <w:bottom w:w="0" w:type="dxa"/>
          </w:tblCellMar>
        </w:tblPrEx>
        <w:trPr>
          <w:trHeight w:val="336"/>
        </w:trPr>
        <w:tc>
          <w:tcPr>
            <w:tcW w:w="4753" w:type="dxa"/>
            <w:tcBorders>
              <w:top w:val="single" w:sz="4" w:space="0" w:color="C4B5FD"/>
              <w:left w:val="single" w:sz="4" w:space="0" w:color="C4B5FD"/>
              <w:bottom w:val="single" w:sz="4" w:space="0" w:color="C4B5FD"/>
              <w:right w:val="single" w:sz="4" w:space="0" w:color="C4B5FD"/>
            </w:tcBorders>
            <w:shd w:val="clear" w:color="auto" w:fill="CFFAFE"/>
            <w:tcMar>
              <w:top w:w="100" w:type="dxa"/>
              <w:left w:w="140" w:type="dxa"/>
              <w:bottom w:w="100" w:type="dxa"/>
              <w:right w:w="140" w:type="dxa"/>
            </w:tcMar>
          </w:tcPr>
          <w:p w14:paraId="25A8117E" w14:textId="77777777" w:rsidR="00BF4B2F" w:rsidRDefault="00000000">
            <w:pPr>
              <w:spacing w:after="60"/>
            </w:pPr>
            <w:r>
              <w:rPr>
                <w:color w:val="0F172A"/>
                <w:sz w:val="20"/>
                <w:szCs w:val="20"/>
              </w:rPr>
              <w:t>→ 5M+ academic papers published annually</w:t>
            </w:r>
          </w:p>
          <w:p w14:paraId="3BB3D249" w14:textId="77777777" w:rsidR="00BF4B2F" w:rsidRDefault="00000000">
            <w:pPr>
              <w:spacing w:after="60"/>
            </w:pPr>
            <w:r>
              <w:rPr>
                <w:color w:val="0F172A"/>
                <w:sz w:val="20"/>
                <w:szCs w:val="20"/>
              </w:rPr>
              <w:t>→ EU Horizon 2027 mandates open-science tooling</w:t>
            </w:r>
          </w:p>
          <w:p w14:paraId="7C97073E" w14:textId="77777777" w:rsidR="00BF4B2F" w:rsidRDefault="00000000">
            <w:pPr>
              <w:spacing w:after="60"/>
            </w:pPr>
            <w:r>
              <w:rPr>
                <w:color w:val="0F172A"/>
                <w:sz w:val="20"/>
                <w:szCs w:val="20"/>
              </w:rPr>
              <w:t>→ AI research assistant market: $2.8B by 2028</w:t>
            </w:r>
          </w:p>
          <w:p w14:paraId="48FDD5BA" w14:textId="77777777" w:rsidR="00BF4B2F" w:rsidRDefault="00000000">
            <w:r>
              <w:rPr>
                <w:color w:val="0F172A"/>
                <w:sz w:val="20"/>
                <w:szCs w:val="20"/>
              </w:rPr>
              <w:t>→ University licence deals: 1 deal = thousands of users</w:t>
            </w:r>
          </w:p>
        </w:tc>
        <w:tc>
          <w:tcPr>
            <w:tcW w:w="4753" w:type="dxa"/>
            <w:tcBorders>
              <w:top w:val="single" w:sz="4" w:space="0" w:color="C4B5FD"/>
              <w:left w:val="single" w:sz="4" w:space="0" w:color="C4B5FD"/>
              <w:bottom w:val="single" w:sz="4" w:space="0" w:color="C4B5FD"/>
              <w:right w:val="single" w:sz="4" w:space="0" w:color="C4B5FD"/>
            </w:tcBorders>
            <w:shd w:val="clear" w:color="auto" w:fill="FEF2F2"/>
            <w:tcMar>
              <w:top w:w="100" w:type="dxa"/>
              <w:left w:w="140" w:type="dxa"/>
              <w:bottom w:w="100" w:type="dxa"/>
              <w:right w:w="140" w:type="dxa"/>
            </w:tcMar>
          </w:tcPr>
          <w:p w14:paraId="4CFD1251" w14:textId="77777777" w:rsidR="00BF4B2F" w:rsidRDefault="00000000">
            <w:pPr>
              <w:spacing w:after="60"/>
            </w:pPr>
            <w:r>
              <w:rPr>
                <w:color w:val="0F172A"/>
                <w:sz w:val="20"/>
                <w:szCs w:val="20"/>
              </w:rPr>
              <w:t>✗ Elsevier / Springer could build similar product</w:t>
            </w:r>
          </w:p>
          <w:p w14:paraId="23B48DC9" w14:textId="77777777" w:rsidR="00BF4B2F" w:rsidRDefault="00000000">
            <w:pPr>
              <w:spacing w:after="60"/>
            </w:pPr>
            <w:r>
              <w:rPr>
                <w:color w:val="0F172A"/>
                <w:sz w:val="20"/>
                <w:szCs w:val="20"/>
              </w:rPr>
              <w:t>✗ OpenAI / Anthropic research-focused releases</w:t>
            </w:r>
          </w:p>
          <w:p w14:paraId="60B0221F" w14:textId="77777777" w:rsidR="00BF4B2F" w:rsidRDefault="00000000">
            <w:pPr>
              <w:spacing w:after="60"/>
            </w:pPr>
            <w:r>
              <w:rPr>
                <w:color w:val="0F172A"/>
                <w:sz w:val="20"/>
                <w:szCs w:val="20"/>
              </w:rPr>
              <w:t>✗ GDPR/IP concerns around storing paper text</w:t>
            </w:r>
          </w:p>
          <w:p w14:paraId="6019F1C0" w14:textId="77777777" w:rsidR="00BF4B2F" w:rsidRDefault="00000000">
            <w:r>
              <w:rPr>
                <w:color w:val="0F172A"/>
                <w:sz w:val="20"/>
                <w:szCs w:val="20"/>
              </w:rPr>
              <w:t>✗ Groq could change free-tier pricing</w:t>
            </w:r>
          </w:p>
        </w:tc>
      </w:tr>
    </w:tbl>
    <w:p w14:paraId="144C4A52" w14:textId="77777777" w:rsidR="00BF4B2F" w:rsidRDefault="00BF4B2F">
      <w:pPr>
        <w:spacing w:after="60"/>
      </w:pPr>
    </w:p>
    <w:p w14:paraId="4DCBDBD1" w14:textId="77777777" w:rsidR="00BF4B2F" w:rsidRDefault="00000000">
      <w:pPr>
        <w:pStyle w:val="Heading2"/>
        <w:spacing w:after="160"/>
      </w:pPr>
      <w:r>
        <w:rPr>
          <w:color w:val="0F172A"/>
        </w:rPr>
        <w:t>3.2 Market Analysis &amp; Competitive Matrix</w:t>
      </w:r>
    </w:p>
    <w:p w14:paraId="20BCCB54" w14:textId="77777777" w:rsidR="00BF4B2F" w:rsidRDefault="00000000">
      <w:pPr>
        <w:spacing w:after="140" w:line="276" w:lineRule="auto"/>
      </w:pPr>
      <w:r>
        <w:t>The academic research software market reached $8.2B globally in 2025, growing at 12% CAGR (Grand View Research). The AI-powered sub-segment is the fastest-growing vertical, projected to reach $2.8B by 2028, fuelled by the explosion of LLM capabilities post-2023. The landscape has shifted dramatically in 2024–2025 with the entry of Google NotebookLM, Perplexity Research Mode, and SciSpace — yet none of these tools combines multi-agent analysis, cross-paper synthesis with testable hypothesis generation, and per-paper quality critique in a single free pipeline.</w:t>
      </w:r>
    </w:p>
    <w:p w14:paraId="05D1064C" w14:textId="77777777" w:rsidR="00BF4B2F" w:rsidRDefault="00000000">
      <w:pPr>
        <w:spacing w:after="140" w:line="276" w:lineRule="auto"/>
      </w:pPr>
      <w:r>
        <w:t>Key differentiators for ResearchMind: (1) Three-agent pipeline — Analyze → Synthesize → Critique — with no equivalent in the market; (2) Paper Critic generates a 0–10 credibility score with dimension breakdown, unique in the space; (3) Groq free tier eliminates marginal inference cost up to ~21,000 full workflows/month; (4) Real-time D3.js knowledge graph with force-directed concept clustering.</w:t>
      </w:r>
    </w:p>
    <w:p w14:paraId="3EEB4E9A" w14:textId="77777777" w:rsidR="00BF4B2F" w:rsidRDefault="00BF4B2F">
      <w:pPr>
        <w:spacing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21"/>
        <w:gridCol w:w="1035"/>
        <w:gridCol w:w="997"/>
        <w:gridCol w:w="882"/>
        <w:gridCol w:w="1368"/>
        <w:gridCol w:w="1121"/>
        <w:gridCol w:w="1071"/>
        <w:gridCol w:w="1211"/>
      </w:tblGrid>
      <w:tr w:rsidR="00BF4B2F" w14:paraId="108370BE" w14:textId="77777777">
        <w:tblPrEx>
          <w:tblCellMar>
            <w:top w:w="0" w:type="dxa"/>
            <w:bottom w:w="0" w:type="dxa"/>
          </w:tblCellMar>
        </w:tblPrEx>
        <w:trPr>
          <w:tblHeader/>
        </w:trPr>
        <w:tc>
          <w:tcPr>
            <w:tcW w:w="22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64333E3D" w14:textId="77777777" w:rsidR="00BF4B2F" w:rsidRDefault="00000000">
            <w:r>
              <w:rPr>
                <w:b/>
                <w:bCs/>
                <w:color w:val="FFFFFF"/>
                <w:sz w:val="20"/>
                <w:szCs w:val="20"/>
              </w:rPr>
              <w:t>Feature</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CE79144" w14:textId="77777777" w:rsidR="00BF4B2F" w:rsidRDefault="00000000">
            <w:r>
              <w:rPr>
                <w:b/>
                <w:bCs/>
                <w:color w:val="FFFFFF"/>
                <w:sz w:val="20"/>
                <w:szCs w:val="20"/>
              </w:rPr>
              <w:t>Research Mind</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ABC8EC7" w14:textId="77777777" w:rsidR="00BF4B2F" w:rsidRDefault="00000000">
            <w:r>
              <w:rPr>
                <w:b/>
                <w:bCs/>
                <w:color w:val="FFFFFF"/>
                <w:sz w:val="20"/>
                <w:szCs w:val="20"/>
              </w:rPr>
              <w:t>SciSpace</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EBE6786" w14:textId="77777777" w:rsidR="00BF4B2F" w:rsidRDefault="00000000">
            <w:r>
              <w:rPr>
                <w:b/>
                <w:bCs/>
                <w:color w:val="FFFFFF"/>
                <w:sz w:val="20"/>
                <w:szCs w:val="20"/>
              </w:rPr>
              <w:t>Elicit</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5996437D" w14:textId="77777777" w:rsidR="00BF4B2F" w:rsidRDefault="00000000">
            <w:r>
              <w:rPr>
                <w:b/>
                <w:bCs/>
                <w:color w:val="FFFFFF"/>
                <w:sz w:val="20"/>
                <w:szCs w:val="20"/>
              </w:rPr>
              <w:t>NotebookLM</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4A7FB02" w14:textId="77777777" w:rsidR="00BF4B2F" w:rsidRDefault="00000000">
            <w:r>
              <w:rPr>
                <w:b/>
                <w:bCs/>
                <w:color w:val="FFFFFF"/>
                <w:sz w:val="20"/>
                <w:szCs w:val="20"/>
              </w:rPr>
              <w:t>Perplexity Research</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6B556B71" w14:textId="77777777" w:rsidR="00BF4B2F" w:rsidRDefault="00000000">
            <w:r>
              <w:rPr>
                <w:b/>
                <w:bCs/>
                <w:color w:val="FFFFFF"/>
                <w:sz w:val="20"/>
                <w:szCs w:val="20"/>
              </w:rPr>
              <w:t>Scholarcy</w:t>
            </w:r>
          </w:p>
        </w:tc>
        <w:tc>
          <w:tcPr>
            <w:tcW w:w="13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707C7A9" w14:textId="77777777" w:rsidR="00BF4B2F" w:rsidRDefault="00000000">
            <w:r>
              <w:rPr>
                <w:b/>
                <w:bCs/>
                <w:color w:val="FFFFFF"/>
                <w:sz w:val="20"/>
                <w:szCs w:val="20"/>
              </w:rPr>
              <w:t>Semantic Scholar</w:t>
            </w:r>
          </w:p>
        </w:tc>
      </w:tr>
      <w:tr w:rsidR="00BF4B2F" w14:paraId="060CA1CE"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D88F467" w14:textId="77777777" w:rsidR="00BF4B2F" w:rsidRDefault="00000000">
            <w:r>
              <w:rPr>
                <w:b/>
                <w:bCs/>
                <w:color w:val="0F172A"/>
                <w:sz w:val="19"/>
                <w:szCs w:val="19"/>
              </w:rPr>
              <w:t>3-Agent AI Pipeline</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A14E2EB" w14:textId="77777777" w:rsidR="00BF4B2F" w:rsidRDefault="00000000">
            <w:r>
              <w:rPr>
                <w:color w:val="059669"/>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E52207E"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FB57AC9"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03431FB"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D6E5688"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CFA6BE9"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E0A8E94" w14:textId="77777777" w:rsidR="00BF4B2F" w:rsidRDefault="00000000">
            <w:r>
              <w:rPr>
                <w:color w:val="94A3B8"/>
                <w:sz w:val="17"/>
                <w:szCs w:val="17"/>
              </w:rPr>
              <w:t>✗</w:t>
            </w:r>
          </w:p>
        </w:tc>
      </w:tr>
      <w:tr w:rsidR="00BF4B2F" w14:paraId="74D90BFB"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DA80DBD" w14:textId="77777777" w:rsidR="00BF4B2F" w:rsidRDefault="00000000">
            <w:r>
              <w:rPr>
                <w:b/>
                <w:bCs/>
                <w:color w:val="0F172A"/>
                <w:sz w:val="19"/>
                <w:szCs w:val="19"/>
              </w:rPr>
              <w:t>Hypothesis Generator</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323E474" w14:textId="77777777" w:rsidR="00BF4B2F" w:rsidRDefault="00000000">
            <w:r>
              <w:rPr>
                <w:color w:val="059669"/>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2FFF2FC"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01973E8"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B805444"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52D6508"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989C3D0"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529EF95" w14:textId="77777777" w:rsidR="00BF4B2F" w:rsidRDefault="00000000">
            <w:r>
              <w:rPr>
                <w:color w:val="94A3B8"/>
                <w:sz w:val="17"/>
                <w:szCs w:val="17"/>
              </w:rPr>
              <w:t>✗</w:t>
            </w:r>
          </w:p>
        </w:tc>
      </w:tr>
      <w:tr w:rsidR="00BF4B2F" w14:paraId="7D824C39"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5AD88C1" w14:textId="77777777" w:rsidR="00BF4B2F" w:rsidRDefault="00000000">
            <w:r>
              <w:rPr>
                <w:b/>
                <w:bCs/>
                <w:color w:val="0F172A"/>
                <w:sz w:val="19"/>
                <w:szCs w:val="19"/>
              </w:rPr>
              <w:t>Paper Critic / Score</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D643599" w14:textId="77777777" w:rsidR="00BF4B2F" w:rsidRDefault="00000000">
            <w:r>
              <w:rPr>
                <w:color w:val="059669"/>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868EE1E"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C83F64C"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D8CB620"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A33AE7C"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BB9A21C"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B8D0EEC" w14:textId="77777777" w:rsidR="00BF4B2F" w:rsidRDefault="00000000">
            <w:r>
              <w:rPr>
                <w:color w:val="94A3B8"/>
                <w:sz w:val="17"/>
                <w:szCs w:val="17"/>
              </w:rPr>
              <w:t>✗</w:t>
            </w:r>
          </w:p>
        </w:tc>
      </w:tr>
      <w:tr w:rsidR="00BF4B2F" w14:paraId="0DEA1CE6"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AB31468" w14:textId="77777777" w:rsidR="00BF4B2F" w:rsidRDefault="00000000">
            <w:r>
              <w:rPr>
                <w:b/>
                <w:bCs/>
                <w:color w:val="0F172A"/>
                <w:sz w:val="19"/>
                <w:szCs w:val="19"/>
              </w:rPr>
              <w:t>Cross-paper Synthesis</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3228A43" w14:textId="77777777" w:rsidR="00BF4B2F" w:rsidRDefault="00000000">
            <w:r>
              <w:rPr>
                <w:color w:val="059669"/>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F1EF3D3"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17CA411"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5AF05C8"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67D88D3" w14:textId="77777777" w:rsidR="00BF4B2F" w:rsidRDefault="00000000">
            <w:r>
              <w:rPr>
                <w:color w:val="D97706"/>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8F6BED9"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D046D83" w14:textId="77777777" w:rsidR="00BF4B2F" w:rsidRDefault="00000000">
            <w:r>
              <w:rPr>
                <w:color w:val="94A3B8"/>
                <w:sz w:val="17"/>
                <w:szCs w:val="17"/>
              </w:rPr>
              <w:t>✗</w:t>
            </w:r>
          </w:p>
        </w:tc>
      </w:tr>
      <w:tr w:rsidR="00BF4B2F" w14:paraId="7ACAE01B"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9636304" w14:textId="77777777" w:rsidR="00BF4B2F" w:rsidRDefault="00000000">
            <w:r>
              <w:rPr>
                <w:b/>
                <w:bCs/>
                <w:color w:val="0F172A"/>
                <w:sz w:val="19"/>
                <w:szCs w:val="19"/>
              </w:rPr>
              <w:lastRenderedPageBreak/>
              <w:t>Knowledge Graph</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DA8AE3" w14:textId="77777777" w:rsidR="00BF4B2F" w:rsidRDefault="00000000">
            <w:r>
              <w:rPr>
                <w:color w:val="059669"/>
                <w:sz w:val="17"/>
                <w:szCs w:val="17"/>
              </w:rPr>
              <w:t>✓ Live</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F0EF8A9"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C664F33"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BF92F44"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1973871"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15D20BE"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CBDDCC2" w14:textId="77777777" w:rsidR="00BF4B2F" w:rsidRDefault="00000000">
            <w:r>
              <w:rPr>
                <w:color w:val="0F172A"/>
                <w:sz w:val="17"/>
                <w:szCs w:val="17"/>
              </w:rPr>
              <w:t>✓ Citations</w:t>
            </w:r>
          </w:p>
        </w:tc>
      </w:tr>
      <w:tr w:rsidR="00BF4B2F" w14:paraId="36201DAC"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4045FA6" w14:textId="77777777" w:rsidR="00BF4B2F" w:rsidRDefault="00000000">
            <w:r>
              <w:rPr>
                <w:b/>
                <w:bCs/>
                <w:color w:val="0F172A"/>
                <w:sz w:val="19"/>
                <w:szCs w:val="19"/>
              </w:rPr>
              <w:t>Chat with Library</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6D6361A" w14:textId="77777777" w:rsidR="00BF4B2F" w:rsidRDefault="00000000">
            <w:r>
              <w:rPr>
                <w:color w:val="059669"/>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2E65246"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8EEFE33" w14:textId="77777777" w:rsidR="00BF4B2F" w:rsidRDefault="00000000">
            <w:r>
              <w:rPr>
                <w:color w:val="D97706"/>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39AE244"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7E70838"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5332B0E"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7078257" w14:textId="77777777" w:rsidR="00BF4B2F" w:rsidRDefault="00000000">
            <w:r>
              <w:rPr>
                <w:color w:val="94A3B8"/>
                <w:sz w:val="17"/>
                <w:szCs w:val="17"/>
              </w:rPr>
              <w:t>✗</w:t>
            </w:r>
          </w:p>
        </w:tc>
      </w:tr>
      <w:tr w:rsidR="00BF4B2F" w14:paraId="5441CAC4"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91F0FB4" w14:textId="77777777" w:rsidR="00BF4B2F" w:rsidRDefault="00000000">
            <w:r>
              <w:rPr>
                <w:b/>
                <w:bCs/>
                <w:color w:val="0F172A"/>
                <w:sz w:val="19"/>
                <w:szCs w:val="19"/>
              </w:rPr>
              <w:t>PDF / URL Ingestion</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7AA130F" w14:textId="77777777" w:rsidR="00BF4B2F" w:rsidRDefault="00000000">
            <w:r>
              <w:rPr>
                <w:color w:val="059669"/>
                <w:sz w:val="17"/>
                <w:szCs w:val="17"/>
              </w:rPr>
              <w:t>✓ URL</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2A9CF70"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787BCDF"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D65B843"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25AC8D8"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FD7CC88" w14:textId="77777777" w:rsidR="00BF4B2F" w:rsidRDefault="00000000">
            <w:r>
              <w:rPr>
                <w:color w:val="0F172A"/>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4CE2A83" w14:textId="77777777" w:rsidR="00BF4B2F" w:rsidRDefault="00000000">
            <w:r>
              <w:rPr>
                <w:color w:val="0F172A"/>
                <w:sz w:val="17"/>
                <w:szCs w:val="17"/>
              </w:rPr>
              <w:t>✓</w:t>
            </w:r>
          </w:p>
        </w:tc>
      </w:tr>
      <w:tr w:rsidR="00BF4B2F" w14:paraId="78D6F008"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B0C9F9C" w14:textId="77777777" w:rsidR="00BF4B2F" w:rsidRDefault="00000000">
            <w:r>
              <w:rPr>
                <w:b/>
                <w:bCs/>
                <w:color w:val="0F172A"/>
                <w:sz w:val="19"/>
                <w:szCs w:val="19"/>
              </w:rPr>
              <w:t>Free Tier</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E541EC8" w14:textId="77777777" w:rsidR="00BF4B2F" w:rsidRDefault="00000000">
            <w:r>
              <w:rPr>
                <w:color w:val="059669"/>
                <w:sz w:val="17"/>
                <w:szCs w:val="17"/>
              </w:rPr>
              <w:t>✓ Full</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C2DA2EA" w14:textId="77777777" w:rsidR="00BF4B2F" w:rsidRDefault="00000000">
            <w:r>
              <w:rPr>
                <w:color w:val="0F172A"/>
                <w:sz w:val="17"/>
                <w:szCs w:val="17"/>
              </w:rPr>
              <w:t>✓ Ltd</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DCFD70E" w14:textId="77777777" w:rsidR="00BF4B2F" w:rsidRDefault="00000000">
            <w:r>
              <w:rPr>
                <w:color w:val="0F172A"/>
                <w:sz w:val="17"/>
                <w:szCs w:val="17"/>
              </w:rPr>
              <w:t>✓ Ltd</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97A0B15" w14:textId="77777777" w:rsidR="00BF4B2F" w:rsidRDefault="00000000">
            <w:r>
              <w:rPr>
                <w:color w:val="0F172A"/>
                <w:sz w:val="17"/>
                <w:szCs w:val="17"/>
              </w:rPr>
              <w:t>✓ Ltd</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A07D3AE" w14:textId="77777777" w:rsidR="00BF4B2F" w:rsidRDefault="00000000">
            <w:r>
              <w:rPr>
                <w:color w:val="0F172A"/>
                <w:sz w:val="17"/>
                <w:szCs w:val="17"/>
              </w:rPr>
              <w:t>✓ Ltd</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950BD1D" w14:textId="77777777" w:rsidR="00BF4B2F" w:rsidRDefault="00000000">
            <w:r>
              <w:rPr>
                <w:color w:val="D97706"/>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973C199" w14:textId="77777777" w:rsidR="00BF4B2F" w:rsidRDefault="00000000">
            <w:r>
              <w:rPr>
                <w:color w:val="0F172A"/>
                <w:sz w:val="17"/>
                <w:szCs w:val="17"/>
              </w:rPr>
              <w:t>✓ Search</w:t>
            </w:r>
          </w:p>
        </w:tc>
      </w:tr>
      <w:tr w:rsidR="00BF4B2F" w14:paraId="75747805"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8C360DC" w14:textId="77777777" w:rsidR="00BF4B2F" w:rsidRDefault="00000000">
            <w:r>
              <w:rPr>
                <w:b/>
                <w:bCs/>
                <w:color w:val="0F172A"/>
                <w:sz w:val="19"/>
                <w:szCs w:val="19"/>
              </w:rPr>
              <w:t>Offline / Self-hosted</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A67BECD"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90F8102"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2D50EF5"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2AB8FB1"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AB4461A"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0F23441"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6CB6F29" w14:textId="77777777" w:rsidR="00BF4B2F" w:rsidRDefault="00000000">
            <w:r>
              <w:rPr>
                <w:color w:val="94A3B8"/>
                <w:sz w:val="17"/>
                <w:szCs w:val="17"/>
              </w:rPr>
              <w:t>✗</w:t>
            </w:r>
          </w:p>
        </w:tc>
      </w:tr>
      <w:tr w:rsidR="00BF4B2F" w14:paraId="2352B168"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02D48E3" w14:textId="77777777" w:rsidR="00BF4B2F" w:rsidRDefault="00000000">
            <w:r>
              <w:rPr>
                <w:b/>
                <w:bCs/>
                <w:color w:val="0F172A"/>
                <w:sz w:val="19"/>
                <w:szCs w:val="19"/>
              </w:rPr>
              <w:t>API Access</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451E3B0" w14:textId="77777777" w:rsidR="00BF4B2F" w:rsidRDefault="00000000">
            <w:r>
              <w:rPr>
                <w:color w:val="059669"/>
                <w:sz w:val="17"/>
                <w:szCs w:val="17"/>
              </w:rPr>
              <w:t>✓ Lab</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498ABC2" w14:textId="77777777" w:rsidR="00BF4B2F" w:rsidRDefault="00000000">
            <w:r>
              <w:rPr>
                <w:color w:val="0F172A"/>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001FCA2"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7458D72"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25029E7"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8645470"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C083E81" w14:textId="77777777" w:rsidR="00BF4B2F" w:rsidRDefault="00000000">
            <w:r>
              <w:rPr>
                <w:color w:val="0F172A"/>
                <w:sz w:val="17"/>
                <w:szCs w:val="17"/>
              </w:rPr>
              <w:t>✓ Ltd</w:t>
            </w:r>
          </w:p>
        </w:tc>
      </w:tr>
      <w:tr w:rsidR="00BF4B2F" w14:paraId="446402F7"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66CB4C1" w14:textId="77777777" w:rsidR="00BF4B2F" w:rsidRDefault="00000000">
            <w:r>
              <w:rPr>
                <w:b/>
                <w:bCs/>
                <w:color w:val="0F172A"/>
                <w:sz w:val="19"/>
                <w:szCs w:val="19"/>
              </w:rPr>
              <w:t>Open Source Stack</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35F1F04" w14:textId="77777777" w:rsidR="00BF4B2F" w:rsidRDefault="00000000">
            <w:r>
              <w:rPr>
                <w:color w:val="059669"/>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3359A31"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A693D6A"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265EFD6"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BAEC6E5" w14:textId="77777777" w:rsidR="00BF4B2F" w:rsidRDefault="00000000">
            <w:r>
              <w:rPr>
                <w:color w:val="94A3B8"/>
                <w:sz w:val="17"/>
                <w:szCs w:val="17"/>
              </w:rPr>
              <w: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B113D71" w14:textId="77777777" w:rsidR="00BF4B2F" w:rsidRDefault="00000000">
            <w:r>
              <w:rPr>
                <w:color w:val="94A3B8"/>
                <w:sz w:val="17"/>
                <w:szCs w:val="17"/>
              </w:rPr>
              <w:t>✗</w:t>
            </w:r>
          </w:p>
        </w:tc>
        <w:tc>
          <w:tcPr>
            <w:tcW w:w="1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F6F1ACD" w14:textId="77777777" w:rsidR="00BF4B2F" w:rsidRDefault="00000000">
            <w:r>
              <w:rPr>
                <w:color w:val="94A3B8"/>
                <w:sz w:val="17"/>
                <w:szCs w:val="17"/>
              </w:rPr>
              <w:t>✗</w:t>
            </w:r>
          </w:p>
        </w:tc>
      </w:tr>
    </w:tbl>
    <w:p w14:paraId="4BD28510" w14:textId="77777777" w:rsidR="00BF4B2F" w:rsidRDefault="00BF4B2F">
      <w:pPr>
        <w:spacing w:after="60"/>
      </w:pPr>
    </w:p>
    <w:p w14:paraId="66478DA7" w14:textId="77777777" w:rsidR="00BF4B2F" w:rsidRDefault="00000000">
      <w:pPr>
        <w:spacing w:after="140" w:line="276" w:lineRule="auto"/>
      </w:pPr>
      <w:r>
        <w:t>Legend: ✓ = full support, ~ = partial/limited, ✗ = not available. SciSpace and Elicit added major 2024–2025 updates but remain synthesis-only. NotebookLM excels at Q&amp;A from uploaded PDFs but has no hypothesis engine, no critic, and no graph. Perplexity Research Mode is search-native, not library-native. ResearchMind is the only free tool with all four pillars: analysis + synthesis + critique + graph.</w:t>
      </w:r>
    </w:p>
    <w:p w14:paraId="62122D83" w14:textId="77777777" w:rsidR="00BF4B2F" w:rsidRDefault="00BF4B2F">
      <w:pPr>
        <w:spacing w:after="60"/>
      </w:pPr>
    </w:p>
    <w:p w14:paraId="6E68DF5E" w14:textId="77777777" w:rsidR="00BF4B2F" w:rsidRDefault="00000000">
      <w:pPr>
        <w:pStyle w:val="Heading2"/>
        <w:spacing w:after="160"/>
      </w:pPr>
      <w:r>
        <w:rPr>
          <w:color w:val="0F172A"/>
        </w:rPr>
        <w:t>3.3 Technology Stack</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6"/>
        <w:gridCol w:w="4000"/>
      </w:tblGrid>
      <w:tr w:rsidR="00BF4B2F" w14:paraId="4DDCD260" w14:textId="77777777">
        <w:tblPrEx>
          <w:tblCellMar>
            <w:top w:w="0" w:type="dxa"/>
            <w:bottom w:w="0" w:type="dxa"/>
          </w:tblCellMar>
        </w:tblPrEx>
        <w:trPr>
          <w:tblHeader/>
        </w:trPr>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84DFEC0" w14:textId="77777777" w:rsidR="00BF4B2F" w:rsidRDefault="00000000">
            <w:r>
              <w:rPr>
                <w:b/>
                <w:bCs/>
                <w:color w:val="FFFFFF"/>
                <w:sz w:val="20"/>
                <w:szCs w:val="20"/>
              </w:rPr>
              <w:t>Layer</w:t>
            </w:r>
          </w:p>
        </w:tc>
        <w:tc>
          <w:tcPr>
            <w:tcW w:w="35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332F146" w14:textId="77777777" w:rsidR="00BF4B2F" w:rsidRDefault="00000000">
            <w:r>
              <w:rPr>
                <w:b/>
                <w:bCs/>
                <w:color w:val="FFFFFF"/>
                <w:sz w:val="20"/>
                <w:szCs w:val="20"/>
              </w:rPr>
              <w:t>Technology</w:t>
            </w:r>
          </w:p>
        </w:tc>
        <w:tc>
          <w:tcPr>
            <w:tcW w:w="4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045F0F5B" w14:textId="77777777" w:rsidR="00BF4B2F" w:rsidRDefault="00000000">
            <w:r>
              <w:rPr>
                <w:b/>
                <w:bCs/>
                <w:color w:val="FFFFFF"/>
                <w:sz w:val="20"/>
                <w:szCs w:val="20"/>
              </w:rPr>
              <w:t>Rationale</w:t>
            </w:r>
          </w:p>
        </w:tc>
      </w:tr>
      <w:tr w:rsidR="00BF4B2F" w14:paraId="626E3C16"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B7F8F2F" w14:textId="77777777" w:rsidR="00BF4B2F" w:rsidRDefault="00000000">
            <w:r>
              <w:rPr>
                <w:b/>
                <w:bCs/>
                <w:color w:val="0F172A"/>
                <w:sz w:val="19"/>
                <w:szCs w:val="19"/>
              </w:rPr>
              <w:t>AI Inference</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7A4BD8A" w14:textId="77777777" w:rsidR="00BF4B2F" w:rsidRDefault="00000000">
            <w:r>
              <w:rPr>
                <w:color w:val="6D28D9"/>
                <w:sz w:val="19"/>
                <w:szCs w:val="19"/>
              </w:rPr>
              <w:t>Groq API + LLaMA 3.1 8B Instant</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6082B33" w14:textId="77777777" w:rsidR="00BF4B2F" w:rsidRDefault="00000000">
            <w:r>
              <w:rPr>
                <w:color w:val="0F172A"/>
                <w:sz w:val="19"/>
                <w:szCs w:val="19"/>
              </w:rPr>
              <w:t>700 tok/s; free up to 14,400 req/day; no credit card</w:t>
            </w:r>
          </w:p>
        </w:tc>
      </w:tr>
      <w:tr w:rsidR="00BF4B2F" w14:paraId="126407BB"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A03FBCC" w14:textId="77777777" w:rsidR="00BF4B2F" w:rsidRDefault="00000000">
            <w:r>
              <w:rPr>
                <w:b/>
                <w:bCs/>
                <w:color w:val="0F172A"/>
                <w:sz w:val="19"/>
                <w:szCs w:val="19"/>
              </w:rPr>
              <w:t>Agent 1</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5DF98DA" w14:textId="77777777" w:rsidR="00BF4B2F" w:rsidRDefault="00000000">
            <w:r>
              <w:rPr>
                <w:color w:val="6D28D9"/>
                <w:sz w:val="19"/>
                <w:szCs w:val="19"/>
              </w:rPr>
              <w:t>Paper Analyzer (Python/Groq)</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DF7B192" w14:textId="77777777" w:rsidR="00BF4B2F" w:rsidRDefault="00000000">
            <w:r>
              <w:rPr>
                <w:color w:val="0F172A"/>
                <w:sz w:val="19"/>
                <w:szCs w:val="19"/>
              </w:rPr>
              <w:t>Extracts title, concepts, methodology, findings, keywords</w:t>
            </w:r>
          </w:p>
        </w:tc>
      </w:tr>
      <w:tr w:rsidR="00BF4B2F" w14:paraId="5A8895A6"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28954AC" w14:textId="77777777" w:rsidR="00BF4B2F" w:rsidRDefault="00000000">
            <w:r>
              <w:rPr>
                <w:b/>
                <w:bCs/>
                <w:color w:val="0F172A"/>
                <w:sz w:val="19"/>
                <w:szCs w:val="19"/>
              </w:rPr>
              <w:t>Agent 2</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98205C2" w14:textId="77777777" w:rsidR="00BF4B2F" w:rsidRDefault="00000000">
            <w:r>
              <w:rPr>
                <w:color w:val="6D28D9"/>
                <w:sz w:val="19"/>
                <w:szCs w:val="19"/>
              </w:rPr>
              <w:t>Synthesis Agent (Python/Groq)</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C238A96" w14:textId="77777777" w:rsidR="00BF4B2F" w:rsidRDefault="00000000">
            <w:r>
              <w:rPr>
                <w:color w:val="0F172A"/>
                <w:sz w:val="19"/>
                <w:szCs w:val="19"/>
              </w:rPr>
              <w:t>Cross-paper themes, gaps, novel hypothesis generation</w:t>
            </w:r>
          </w:p>
        </w:tc>
      </w:tr>
      <w:tr w:rsidR="00BF4B2F" w14:paraId="3118C555"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4E1F67E" w14:textId="77777777" w:rsidR="00BF4B2F" w:rsidRDefault="00000000">
            <w:r>
              <w:rPr>
                <w:b/>
                <w:bCs/>
                <w:color w:val="0F172A"/>
                <w:sz w:val="19"/>
                <w:szCs w:val="19"/>
              </w:rPr>
              <w:t>Agent 3</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BBA1CE9" w14:textId="77777777" w:rsidR="00BF4B2F" w:rsidRDefault="00000000">
            <w:r>
              <w:rPr>
                <w:color w:val="6D28D9"/>
                <w:sz w:val="19"/>
                <w:szCs w:val="19"/>
              </w:rPr>
              <w:t>Paper Critic (Python/Groq)</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DF3E805" w14:textId="77777777" w:rsidR="00BF4B2F" w:rsidRDefault="00000000">
            <w:r>
              <w:rPr>
                <w:color w:val="0F172A"/>
                <w:sz w:val="19"/>
                <w:szCs w:val="19"/>
              </w:rPr>
              <w:t>Quality score, biases, reproducibility, improvements</w:t>
            </w:r>
          </w:p>
        </w:tc>
      </w:tr>
      <w:tr w:rsidR="00BF4B2F" w14:paraId="37F11F60"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E572C97" w14:textId="77777777" w:rsidR="00BF4B2F" w:rsidRDefault="00000000">
            <w:r>
              <w:rPr>
                <w:b/>
                <w:bCs/>
                <w:color w:val="0F172A"/>
                <w:sz w:val="19"/>
                <w:szCs w:val="19"/>
              </w:rPr>
              <w:t>Backend</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156671D" w14:textId="77777777" w:rsidR="00BF4B2F" w:rsidRDefault="00000000">
            <w:r>
              <w:rPr>
                <w:color w:val="6D28D9"/>
                <w:sz w:val="19"/>
                <w:szCs w:val="19"/>
              </w:rPr>
              <w:t>Python 3.9 + FastAPI + Uvicorn</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ABE773D" w14:textId="77777777" w:rsidR="00BF4B2F" w:rsidRDefault="00000000">
            <w:r>
              <w:rPr>
                <w:color w:val="0F172A"/>
                <w:sz w:val="19"/>
                <w:szCs w:val="19"/>
              </w:rPr>
              <w:t>Fast async API; excellent Groq AsyncGroq SDK support</w:t>
            </w:r>
          </w:p>
        </w:tc>
      </w:tr>
      <w:tr w:rsidR="00BF4B2F" w14:paraId="1F531F81"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84D72E7" w14:textId="77777777" w:rsidR="00BF4B2F" w:rsidRDefault="00000000">
            <w:r>
              <w:rPr>
                <w:b/>
                <w:bCs/>
                <w:color w:val="0F172A"/>
                <w:sz w:val="19"/>
                <w:szCs w:val="19"/>
              </w:rPr>
              <w:t>Frontend</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E3DD745" w14:textId="77777777" w:rsidR="00BF4B2F" w:rsidRDefault="00000000">
            <w:r>
              <w:rPr>
                <w:color w:val="6D28D9"/>
                <w:sz w:val="19"/>
                <w:szCs w:val="19"/>
              </w:rPr>
              <w:t>HTML5 + Canvas API + Three.js + GSAP</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5783340" w14:textId="77777777" w:rsidR="00BF4B2F" w:rsidRDefault="00000000">
            <w:r>
              <w:rPr>
                <w:color w:val="0F172A"/>
                <w:sz w:val="19"/>
                <w:szCs w:val="19"/>
              </w:rPr>
              <w:t>No framework overhead; 3D neural graph; runs in any browser</w:t>
            </w:r>
          </w:p>
        </w:tc>
      </w:tr>
      <w:tr w:rsidR="00BF4B2F" w14:paraId="6D08EEC4"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2EC5813" w14:textId="77777777" w:rsidR="00BF4B2F" w:rsidRDefault="00000000">
            <w:r>
              <w:rPr>
                <w:b/>
                <w:bCs/>
                <w:color w:val="0F172A"/>
                <w:sz w:val="19"/>
                <w:szCs w:val="19"/>
              </w:rPr>
              <w:t>Fonts</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FFBC44B" w14:textId="77777777" w:rsidR="00BF4B2F" w:rsidRDefault="00000000">
            <w:r>
              <w:rPr>
                <w:color w:val="6D28D9"/>
                <w:sz w:val="19"/>
                <w:szCs w:val="19"/>
              </w:rPr>
              <w:t>Space Grotesk + Inter + JetBrains Mono</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8A64099" w14:textId="77777777" w:rsidR="00BF4B2F" w:rsidRDefault="00000000">
            <w:r>
              <w:rPr>
                <w:color w:val="0F172A"/>
                <w:sz w:val="19"/>
                <w:szCs w:val="19"/>
              </w:rPr>
              <w:t>Modern, technical, readable across all devices</w:t>
            </w:r>
          </w:p>
        </w:tc>
      </w:tr>
      <w:tr w:rsidR="00BF4B2F" w14:paraId="73C1735C"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ABCD675" w14:textId="77777777" w:rsidR="00BF4B2F" w:rsidRDefault="00000000">
            <w:r>
              <w:rPr>
                <w:b/>
                <w:bCs/>
                <w:color w:val="0F172A"/>
                <w:sz w:val="19"/>
                <w:szCs w:val="19"/>
              </w:rPr>
              <w:t>Deployment</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97C06B9" w14:textId="77777777" w:rsidR="00BF4B2F" w:rsidRDefault="00000000">
            <w:r>
              <w:rPr>
                <w:color w:val="6D28D9"/>
                <w:sz w:val="19"/>
                <w:szCs w:val="19"/>
              </w:rPr>
              <w:t>Docker + Railway.app free tier</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61A8DDE" w14:textId="77777777" w:rsidR="00BF4B2F" w:rsidRDefault="00000000">
            <w:r>
              <w:rPr>
                <w:color w:val="0F172A"/>
                <w:sz w:val="19"/>
                <w:szCs w:val="19"/>
              </w:rPr>
              <w:t>Zero-ops for MVP; $0/month infrastructure</w:t>
            </w:r>
          </w:p>
        </w:tc>
      </w:tr>
    </w:tbl>
    <w:p w14:paraId="5F73780C" w14:textId="77777777" w:rsidR="00BF4B2F" w:rsidRDefault="00BF4B2F">
      <w:pPr>
        <w:spacing w:after="60"/>
      </w:pPr>
    </w:p>
    <w:p w14:paraId="6BD1464A" w14:textId="77777777" w:rsidR="00BF4B2F" w:rsidRDefault="00000000">
      <w:pPr>
        <w:pStyle w:val="Heading2"/>
        <w:spacing w:after="160"/>
      </w:pPr>
      <w:r>
        <w:rPr>
          <w:color w:val="0F172A"/>
        </w:rPr>
        <w:t>3.4 Risk Register</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9"/>
        <w:gridCol w:w="1006"/>
        <w:gridCol w:w="1000"/>
        <w:gridCol w:w="1000"/>
        <w:gridCol w:w="4301"/>
      </w:tblGrid>
      <w:tr w:rsidR="00BF4B2F" w14:paraId="170E7BC8" w14:textId="77777777">
        <w:tblPrEx>
          <w:tblCellMar>
            <w:top w:w="0" w:type="dxa"/>
            <w:bottom w:w="0" w:type="dxa"/>
          </w:tblCellMar>
        </w:tblPrEx>
        <w:trPr>
          <w:tblHeader/>
        </w:trPr>
        <w:tc>
          <w:tcPr>
            <w:tcW w:w="22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56826E3B" w14:textId="77777777" w:rsidR="00BF4B2F" w:rsidRDefault="00000000">
            <w:r>
              <w:rPr>
                <w:b/>
                <w:bCs/>
                <w:color w:val="FFFFFF"/>
                <w:sz w:val="20"/>
                <w:szCs w:val="20"/>
              </w:rPr>
              <w:lastRenderedPageBreak/>
              <w:t>Risk</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64CBB61B" w14:textId="77777777" w:rsidR="00BF4B2F" w:rsidRDefault="00000000">
            <w:r>
              <w:rPr>
                <w:b/>
                <w:bCs/>
                <w:color w:val="FFFFFF"/>
                <w:sz w:val="20"/>
                <w:szCs w:val="20"/>
              </w:rPr>
              <w:t>Type</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616207E" w14:textId="77777777" w:rsidR="00BF4B2F" w:rsidRDefault="00000000">
            <w:r>
              <w:rPr>
                <w:b/>
                <w:bCs/>
                <w:color w:val="FFFFFF"/>
                <w:sz w:val="20"/>
                <w:szCs w:val="20"/>
              </w:rPr>
              <w:t>Prob.</w:t>
            </w:r>
          </w:p>
        </w:tc>
        <w:tc>
          <w:tcPr>
            <w:tcW w:w="1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9E97730" w14:textId="77777777" w:rsidR="00BF4B2F" w:rsidRDefault="00000000">
            <w:r>
              <w:rPr>
                <w:b/>
                <w:bCs/>
                <w:color w:val="FFFFFF"/>
                <w:sz w:val="20"/>
                <w:szCs w:val="20"/>
              </w:rPr>
              <w:t>Impact</w:t>
            </w:r>
          </w:p>
        </w:tc>
        <w:tc>
          <w:tcPr>
            <w:tcW w:w="43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C8E3831" w14:textId="77777777" w:rsidR="00BF4B2F" w:rsidRDefault="00000000">
            <w:r>
              <w:rPr>
                <w:b/>
                <w:bCs/>
                <w:color w:val="FFFFFF"/>
                <w:sz w:val="20"/>
                <w:szCs w:val="20"/>
              </w:rPr>
              <w:t>Response Plan</w:t>
            </w:r>
          </w:p>
        </w:tc>
      </w:tr>
      <w:tr w:rsidR="00BF4B2F" w14:paraId="7C48DCAF"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1AF622D" w14:textId="77777777" w:rsidR="00BF4B2F" w:rsidRDefault="00000000">
            <w:r>
              <w:rPr>
                <w:b/>
                <w:bCs/>
                <w:color w:val="0F172A"/>
                <w:sz w:val="19"/>
                <w:szCs w:val="19"/>
              </w:rPr>
              <w:t>Groq API rate limiting at peak usage</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0562CDD" w14:textId="77777777" w:rsidR="00BF4B2F" w:rsidRDefault="00000000">
            <w:r>
              <w:rPr>
                <w:color w:val="0F172A"/>
                <w:sz w:val="19"/>
                <w:szCs w:val="19"/>
              </w:rPr>
              <w:t>Technical</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504164A" w14:textId="77777777" w:rsidR="00BF4B2F" w:rsidRDefault="00000000">
            <w:r>
              <w:rPr>
                <w:color w:val="D97706"/>
                <w:sz w:val="19"/>
                <w:szCs w:val="19"/>
              </w:rPr>
              <w:t>Medium</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8D80652" w14:textId="77777777" w:rsidR="00BF4B2F" w:rsidRDefault="00000000">
            <w:r>
              <w:rPr>
                <w:color w:val="DC2626"/>
                <w:sz w:val="19"/>
                <w:szCs w:val="19"/>
              </w:rPr>
              <w:t>High</w:t>
            </w:r>
          </w:p>
        </w:tc>
        <w:tc>
          <w:tcPr>
            <w:tcW w:w="4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2777824" w14:textId="77777777" w:rsidR="00BF4B2F" w:rsidRDefault="00000000">
            <w:r>
              <w:rPr>
                <w:color w:val="0F172A"/>
                <w:sz w:val="19"/>
                <w:szCs w:val="19"/>
              </w:rPr>
              <w:t>Implement request queue + fallback to local Ollama; cache frequent queries</w:t>
            </w:r>
          </w:p>
        </w:tc>
      </w:tr>
      <w:tr w:rsidR="00BF4B2F" w14:paraId="75849874"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2471D17" w14:textId="77777777" w:rsidR="00BF4B2F" w:rsidRDefault="00000000">
            <w:r>
              <w:rPr>
                <w:b/>
                <w:bCs/>
                <w:color w:val="0F172A"/>
                <w:sz w:val="19"/>
                <w:szCs w:val="19"/>
              </w:rPr>
              <w:t>LLM hallucinations in hypothesis output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D33A40B" w14:textId="77777777" w:rsidR="00BF4B2F" w:rsidRDefault="00000000">
            <w:r>
              <w:rPr>
                <w:color w:val="0F172A"/>
                <w:sz w:val="19"/>
                <w:szCs w:val="19"/>
              </w:rPr>
              <w:t>Technical</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12905AC" w14:textId="77777777" w:rsidR="00BF4B2F" w:rsidRDefault="00000000">
            <w:r>
              <w:rPr>
                <w:color w:val="D97706"/>
                <w:sz w:val="19"/>
                <w:szCs w:val="19"/>
              </w:rPr>
              <w:t>Medium</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DCB82DC" w14:textId="77777777" w:rsidR="00BF4B2F" w:rsidRDefault="00000000">
            <w:r>
              <w:rPr>
                <w:color w:val="D97706"/>
                <w:sz w:val="19"/>
                <w:szCs w:val="19"/>
              </w:rPr>
              <w:t>Medium</w:t>
            </w:r>
          </w:p>
        </w:tc>
        <w:tc>
          <w:tcPr>
            <w:tcW w:w="43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367F08F" w14:textId="77777777" w:rsidR="00BF4B2F" w:rsidRDefault="00000000">
            <w:r>
              <w:rPr>
                <w:color w:val="0F172A"/>
                <w:sz w:val="19"/>
                <w:szCs w:val="19"/>
              </w:rPr>
              <w:t>Add source-grounding in prompts; display confidence scores; user flagging</w:t>
            </w:r>
          </w:p>
        </w:tc>
      </w:tr>
      <w:tr w:rsidR="00BF4B2F" w14:paraId="6CB388CB"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AD999BE" w14:textId="77777777" w:rsidR="00BF4B2F" w:rsidRDefault="00000000">
            <w:r>
              <w:rPr>
                <w:b/>
                <w:bCs/>
                <w:color w:val="0F172A"/>
                <w:sz w:val="19"/>
                <w:szCs w:val="19"/>
              </w:rPr>
              <w:t>Competitor (Elsevier) builds similar tool</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8EBF4C1" w14:textId="77777777" w:rsidR="00BF4B2F" w:rsidRDefault="00000000">
            <w:r>
              <w:rPr>
                <w:color w:val="0F172A"/>
                <w:sz w:val="19"/>
                <w:szCs w:val="19"/>
              </w:rPr>
              <w:t>Business</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F1944C9" w14:textId="77777777" w:rsidR="00BF4B2F" w:rsidRDefault="00000000">
            <w:r>
              <w:rPr>
                <w:color w:val="059669"/>
                <w:sz w:val="19"/>
                <w:szCs w:val="19"/>
              </w:rPr>
              <w:t>Low</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770C775" w14:textId="77777777" w:rsidR="00BF4B2F" w:rsidRDefault="00000000">
            <w:r>
              <w:rPr>
                <w:color w:val="DC2626"/>
                <w:sz w:val="19"/>
                <w:szCs w:val="19"/>
              </w:rPr>
              <w:t>High</w:t>
            </w:r>
          </w:p>
        </w:tc>
        <w:tc>
          <w:tcPr>
            <w:tcW w:w="4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CA0B7AE" w14:textId="77777777" w:rsidR="00BF4B2F" w:rsidRDefault="00000000">
            <w:r>
              <w:rPr>
                <w:color w:val="0F172A"/>
                <w:sz w:val="19"/>
                <w:szCs w:val="19"/>
              </w:rPr>
              <w:t>Accelerate community features; build switching costs via graph data ownership</w:t>
            </w:r>
          </w:p>
        </w:tc>
      </w:tr>
      <w:tr w:rsidR="00BF4B2F" w14:paraId="19B09C62"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E93B3E1" w14:textId="77777777" w:rsidR="00BF4B2F" w:rsidRDefault="00000000">
            <w:r>
              <w:rPr>
                <w:b/>
                <w:bCs/>
                <w:color w:val="0F172A"/>
                <w:sz w:val="19"/>
                <w:szCs w:val="19"/>
              </w:rPr>
              <w:t>GDPR violation — storing paper text</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3689A60" w14:textId="77777777" w:rsidR="00BF4B2F" w:rsidRDefault="00000000">
            <w:r>
              <w:rPr>
                <w:color w:val="0F172A"/>
                <w:sz w:val="19"/>
                <w:szCs w:val="19"/>
              </w:rPr>
              <w:t>Legal</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EF73456" w14:textId="77777777" w:rsidR="00BF4B2F" w:rsidRDefault="00000000">
            <w:r>
              <w:rPr>
                <w:color w:val="059669"/>
                <w:sz w:val="19"/>
                <w:szCs w:val="19"/>
              </w:rPr>
              <w:t>Low</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C9F8A75" w14:textId="77777777" w:rsidR="00BF4B2F" w:rsidRDefault="00000000">
            <w:r>
              <w:rPr>
                <w:color w:val="DC2626"/>
                <w:sz w:val="19"/>
                <w:szCs w:val="19"/>
              </w:rPr>
              <w:t>High</w:t>
            </w:r>
          </w:p>
        </w:tc>
        <w:tc>
          <w:tcPr>
            <w:tcW w:w="43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F8F5B5B" w14:textId="77777777" w:rsidR="00BF4B2F" w:rsidRDefault="00000000">
            <w:r>
              <w:rPr>
                <w:color w:val="0F172A"/>
                <w:sz w:val="19"/>
                <w:szCs w:val="19"/>
              </w:rPr>
              <w:t>Process text client-side; store only metadata; EU server option in v1.2</w:t>
            </w:r>
          </w:p>
        </w:tc>
      </w:tr>
      <w:tr w:rsidR="00BF4B2F" w14:paraId="5C0EB3B0"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76C2BC7" w14:textId="77777777" w:rsidR="00BF4B2F" w:rsidRDefault="00000000">
            <w:r>
              <w:rPr>
                <w:b/>
                <w:bCs/>
                <w:color w:val="0F172A"/>
                <w:sz w:val="19"/>
                <w:szCs w:val="19"/>
              </w:rPr>
              <w:t>Key developer leaves the team</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BD83267" w14:textId="77777777" w:rsidR="00BF4B2F" w:rsidRDefault="00000000">
            <w:r>
              <w:rPr>
                <w:color w:val="0F172A"/>
                <w:sz w:val="19"/>
                <w:szCs w:val="19"/>
              </w:rPr>
              <w:t>Project</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01293B4" w14:textId="77777777" w:rsidR="00BF4B2F" w:rsidRDefault="00000000">
            <w:r>
              <w:rPr>
                <w:color w:val="059669"/>
                <w:sz w:val="19"/>
                <w:szCs w:val="19"/>
              </w:rPr>
              <w:t>Low</w:t>
            </w:r>
          </w:p>
        </w:tc>
        <w:tc>
          <w:tcPr>
            <w:tcW w:w="1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3B924A6" w14:textId="77777777" w:rsidR="00BF4B2F" w:rsidRDefault="00000000">
            <w:r>
              <w:rPr>
                <w:color w:val="D97706"/>
                <w:sz w:val="19"/>
                <w:szCs w:val="19"/>
              </w:rPr>
              <w:t>Medium</w:t>
            </w:r>
          </w:p>
        </w:tc>
        <w:tc>
          <w:tcPr>
            <w:tcW w:w="43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0BFE05B" w14:textId="77777777" w:rsidR="00BF4B2F" w:rsidRDefault="00000000">
            <w:r>
              <w:rPr>
                <w:color w:val="0F172A"/>
                <w:sz w:val="19"/>
                <w:szCs w:val="19"/>
              </w:rPr>
              <w:t>Document all architecture; pair programming; reduce bus factor</w:t>
            </w:r>
          </w:p>
        </w:tc>
      </w:tr>
      <w:tr w:rsidR="00BF4B2F" w14:paraId="3E11C71A" w14:textId="77777777">
        <w:tblPrEx>
          <w:tblCellMar>
            <w:top w:w="0" w:type="dxa"/>
            <w:bottom w:w="0" w:type="dxa"/>
          </w:tblCellMar>
        </w:tblPrEx>
        <w:tc>
          <w:tcPr>
            <w:tcW w:w="22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B103C5C" w14:textId="77777777" w:rsidR="00BF4B2F" w:rsidRDefault="00000000">
            <w:r>
              <w:rPr>
                <w:b/>
                <w:bCs/>
                <w:color w:val="0F172A"/>
                <w:sz w:val="19"/>
                <w:szCs w:val="19"/>
              </w:rPr>
              <w:t>Groq changes free-tier pricing</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8E8570E" w14:textId="77777777" w:rsidR="00BF4B2F" w:rsidRDefault="00000000">
            <w:r>
              <w:rPr>
                <w:color w:val="0F172A"/>
                <w:sz w:val="19"/>
                <w:szCs w:val="19"/>
              </w:rPr>
              <w:t>Business</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460B8CA" w14:textId="77777777" w:rsidR="00BF4B2F" w:rsidRDefault="00000000">
            <w:r>
              <w:rPr>
                <w:color w:val="D97706"/>
                <w:sz w:val="19"/>
                <w:szCs w:val="19"/>
              </w:rPr>
              <w:t>Medium</w:t>
            </w:r>
          </w:p>
        </w:tc>
        <w:tc>
          <w:tcPr>
            <w:tcW w:w="1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D9DC4E0" w14:textId="77777777" w:rsidR="00BF4B2F" w:rsidRDefault="00000000">
            <w:r>
              <w:rPr>
                <w:color w:val="D97706"/>
                <w:sz w:val="19"/>
                <w:szCs w:val="19"/>
              </w:rPr>
              <w:t>Medium</w:t>
            </w:r>
          </w:p>
        </w:tc>
        <w:tc>
          <w:tcPr>
            <w:tcW w:w="43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8966E48" w14:textId="77777777" w:rsidR="00BF4B2F" w:rsidRDefault="00000000">
            <w:r>
              <w:rPr>
                <w:color w:val="0F172A"/>
                <w:sz w:val="19"/>
                <w:szCs w:val="19"/>
              </w:rPr>
              <w:t>Maintain Ollama (local LLM) as zero-cost fallback at all times</w:t>
            </w:r>
          </w:p>
        </w:tc>
      </w:tr>
    </w:tbl>
    <w:p w14:paraId="4B100F87" w14:textId="77777777" w:rsidR="00BF4B2F" w:rsidRDefault="00BF4B2F">
      <w:pPr>
        <w:spacing w:after="60"/>
      </w:pPr>
    </w:p>
    <w:p w14:paraId="42309B24" w14:textId="77777777" w:rsidR="00BF4B2F" w:rsidRDefault="00000000">
      <w:pPr>
        <w:pStyle w:val="Heading1"/>
      </w:pPr>
      <w:r>
        <w:rPr>
          <w:color w:val="0F172A"/>
        </w:rPr>
        <w:t>4. Planning</w:t>
      </w:r>
    </w:p>
    <w:p w14:paraId="5DBC7989" w14:textId="77777777" w:rsidR="00BF4B2F" w:rsidRDefault="00000000">
      <w:pPr>
        <w:pStyle w:val="Heading2"/>
        <w:spacing w:after="160"/>
      </w:pPr>
      <w:r>
        <w:rPr>
          <w:color w:val="0F172A"/>
        </w:rPr>
        <w:t>4.1 Team Composition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2000"/>
        <w:gridCol w:w="3106"/>
        <w:gridCol w:w="2000"/>
      </w:tblGrid>
      <w:tr w:rsidR="00BF4B2F" w14:paraId="5136D516" w14:textId="77777777">
        <w:tblPrEx>
          <w:tblCellMar>
            <w:top w:w="0" w:type="dxa"/>
            <w:bottom w:w="0" w:type="dxa"/>
          </w:tblCellMar>
        </w:tblPrEx>
        <w:trPr>
          <w:tblHeader/>
        </w:trPr>
        <w:tc>
          <w:tcPr>
            <w:tcW w:w="24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28F6539" w14:textId="77777777" w:rsidR="00BF4B2F" w:rsidRDefault="00000000">
            <w:r>
              <w:rPr>
                <w:b/>
                <w:bCs/>
                <w:color w:val="FFFFFF"/>
                <w:sz w:val="20"/>
                <w:szCs w:val="20"/>
              </w:rPr>
              <w:t>Member</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22AF71F" w14:textId="77777777" w:rsidR="00BF4B2F" w:rsidRDefault="00000000">
            <w:r>
              <w:rPr>
                <w:b/>
                <w:bCs/>
                <w:color w:val="FFFFFF"/>
                <w:sz w:val="20"/>
                <w:szCs w:val="20"/>
              </w:rPr>
              <w:t>Role</w:t>
            </w:r>
          </w:p>
        </w:tc>
        <w:tc>
          <w:tcPr>
            <w:tcW w:w="31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5576209" w14:textId="77777777" w:rsidR="00BF4B2F" w:rsidRDefault="00000000">
            <w:r>
              <w:rPr>
                <w:b/>
                <w:bCs/>
                <w:color w:val="FFFFFF"/>
                <w:sz w:val="20"/>
                <w:szCs w:val="20"/>
              </w:rPr>
              <w:t>Responsibilities</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458E430" w14:textId="77777777" w:rsidR="00BF4B2F" w:rsidRDefault="00000000">
            <w:r>
              <w:rPr>
                <w:b/>
                <w:bCs/>
                <w:color w:val="FFFFFF"/>
                <w:sz w:val="20"/>
                <w:szCs w:val="20"/>
              </w:rPr>
              <w:t>Allocation</w:t>
            </w:r>
          </w:p>
        </w:tc>
      </w:tr>
      <w:tr w:rsidR="00BF4B2F" w14:paraId="2C0F50D9" w14:textId="77777777">
        <w:tblPrEx>
          <w:tblCellMar>
            <w:top w:w="0" w:type="dxa"/>
            <w:bottom w:w="0" w:type="dxa"/>
          </w:tblCellMar>
        </w:tblPrEx>
        <w:tc>
          <w:tcPr>
            <w:tcW w:w="24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F998A0E" w14:textId="77777777" w:rsidR="00BF4B2F" w:rsidRDefault="00000000">
            <w:r>
              <w:rPr>
                <w:b/>
                <w:bCs/>
                <w:color w:val="6D28D9"/>
                <w:sz w:val="19"/>
                <w:szCs w:val="19"/>
              </w:rPr>
              <w:t>Teodor Mihailescu</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052057E" w14:textId="77777777" w:rsidR="00BF4B2F" w:rsidRDefault="00000000">
            <w:r>
              <w:rPr>
                <w:color w:val="0F172A"/>
                <w:sz w:val="19"/>
                <w:szCs w:val="19"/>
              </w:rPr>
              <w:t>Full-Stack Dev &amp; AI Engineer</w:t>
            </w:r>
          </w:p>
        </w:tc>
        <w:tc>
          <w:tcPr>
            <w:tcW w:w="31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5A97469" w14:textId="77777777" w:rsidR="00BF4B2F" w:rsidRDefault="00000000">
            <w:r>
              <w:rPr>
                <w:color w:val="0F172A"/>
                <w:sz w:val="19"/>
                <w:szCs w:val="19"/>
              </w:rPr>
              <w:t>FastAPI backend, all 3 Groq agents, deployment, Docker</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0E3BE7B" w14:textId="77777777" w:rsidR="00BF4B2F" w:rsidRDefault="00000000">
            <w:r>
              <w:rPr>
                <w:color w:val="0F172A"/>
                <w:sz w:val="19"/>
                <w:szCs w:val="19"/>
              </w:rPr>
              <w:t>100% — 160h / 2 mo</w:t>
            </w:r>
          </w:p>
        </w:tc>
      </w:tr>
      <w:tr w:rsidR="00BF4B2F" w14:paraId="0EA8292A" w14:textId="77777777">
        <w:tblPrEx>
          <w:tblCellMar>
            <w:top w:w="0" w:type="dxa"/>
            <w:bottom w:w="0" w:type="dxa"/>
          </w:tblCellMar>
        </w:tblPrEx>
        <w:tc>
          <w:tcPr>
            <w:tcW w:w="2400" w:type="dxa"/>
            <w:tcBorders>
              <w:top w:val="single" w:sz="4" w:space="0" w:color="C4B5FD"/>
              <w:left w:val="single" w:sz="4" w:space="0" w:color="C4B5FD"/>
              <w:bottom w:val="single" w:sz="4" w:space="0" w:color="C4B5FD"/>
              <w:right w:val="single" w:sz="4" w:space="0" w:color="C4B5FD"/>
            </w:tcBorders>
            <w:shd w:val="clear" w:color="auto" w:fill="EDE9FE"/>
            <w:tcMar>
              <w:top w:w="100" w:type="dxa"/>
              <w:left w:w="140" w:type="dxa"/>
              <w:bottom w:w="100" w:type="dxa"/>
              <w:right w:w="140" w:type="dxa"/>
            </w:tcMar>
          </w:tcPr>
          <w:p w14:paraId="629D5857" w14:textId="77777777" w:rsidR="00BF4B2F" w:rsidRDefault="00000000">
            <w:r>
              <w:rPr>
                <w:b/>
                <w:bCs/>
                <w:color w:val="6D28D9"/>
                <w:sz w:val="19"/>
                <w:szCs w:val="19"/>
              </w:rPr>
              <w:t>Anastasia Sandu</w:t>
            </w:r>
          </w:p>
        </w:tc>
        <w:tc>
          <w:tcPr>
            <w:tcW w:w="2000" w:type="dxa"/>
            <w:tcBorders>
              <w:top w:val="single" w:sz="4" w:space="0" w:color="C4B5FD"/>
              <w:left w:val="single" w:sz="4" w:space="0" w:color="C4B5FD"/>
              <w:bottom w:val="single" w:sz="4" w:space="0" w:color="C4B5FD"/>
              <w:right w:val="single" w:sz="4" w:space="0" w:color="C4B5FD"/>
            </w:tcBorders>
            <w:shd w:val="clear" w:color="auto" w:fill="EDE9FE"/>
            <w:tcMar>
              <w:top w:w="100" w:type="dxa"/>
              <w:left w:w="140" w:type="dxa"/>
              <w:bottom w:w="100" w:type="dxa"/>
              <w:right w:w="140" w:type="dxa"/>
            </w:tcMar>
          </w:tcPr>
          <w:p w14:paraId="4952F4B2" w14:textId="77777777" w:rsidR="00BF4B2F" w:rsidRDefault="00000000">
            <w:r>
              <w:rPr>
                <w:color w:val="0F172A"/>
                <w:sz w:val="19"/>
                <w:szCs w:val="19"/>
              </w:rPr>
              <w:t>Frontend Dev &amp; UX Designer</w:t>
            </w:r>
          </w:p>
        </w:tc>
        <w:tc>
          <w:tcPr>
            <w:tcW w:w="3106" w:type="dxa"/>
            <w:tcBorders>
              <w:top w:val="single" w:sz="4" w:space="0" w:color="C4B5FD"/>
              <w:left w:val="single" w:sz="4" w:space="0" w:color="C4B5FD"/>
              <w:bottom w:val="single" w:sz="4" w:space="0" w:color="C4B5FD"/>
              <w:right w:val="single" w:sz="4" w:space="0" w:color="C4B5FD"/>
            </w:tcBorders>
            <w:shd w:val="clear" w:color="auto" w:fill="EDE9FE"/>
            <w:tcMar>
              <w:top w:w="100" w:type="dxa"/>
              <w:left w:w="140" w:type="dxa"/>
              <w:bottom w:w="100" w:type="dxa"/>
              <w:right w:w="140" w:type="dxa"/>
            </w:tcMar>
          </w:tcPr>
          <w:p w14:paraId="0E822A82" w14:textId="77777777" w:rsidR="00BF4B2F" w:rsidRDefault="00000000">
            <w:r>
              <w:rPr>
                <w:color w:val="0F172A"/>
                <w:sz w:val="19"/>
                <w:szCs w:val="19"/>
              </w:rPr>
              <w:t>Landing page, MVP UI, Canvas graph, animations (GSAP/Three.js)</w:t>
            </w:r>
          </w:p>
        </w:tc>
        <w:tc>
          <w:tcPr>
            <w:tcW w:w="2000" w:type="dxa"/>
            <w:tcBorders>
              <w:top w:val="single" w:sz="4" w:space="0" w:color="C4B5FD"/>
              <w:left w:val="single" w:sz="4" w:space="0" w:color="C4B5FD"/>
              <w:bottom w:val="single" w:sz="4" w:space="0" w:color="C4B5FD"/>
              <w:right w:val="single" w:sz="4" w:space="0" w:color="C4B5FD"/>
            </w:tcBorders>
            <w:shd w:val="clear" w:color="auto" w:fill="EDE9FE"/>
            <w:tcMar>
              <w:top w:w="100" w:type="dxa"/>
              <w:left w:w="140" w:type="dxa"/>
              <w:bottom w:w="100" w:type="dxa"/>
              <w:right w:w="140" w:type="dxa"/>
            </w:tcMar>
          </w:tcPr>
          <w:p w14:paraId="32A56889" w14:textId="77777777" w:rsidR="00BF4B2F" w:rsidRDefault="00000000">
            <w:r>
              <w:rPr>
                <w:color w:val="0F172A"/>
                <w:sz w:val="19"/>
                <w:szCs w:val="19"/>
              </w:rPr>
              <w:t>100% — 160h / 2 mo</w:t>
            </w:r>
          </w:p>
        </w:tc>
      </w:tr>
      <w:tr w:rsidR="00BF4B2F" w14:paraId="1F3B875E" w14:textId="77777777">
        <w:tblPrEx>
          <w:tblCellMar>
            <w:top w:w="0" w:type="dxa"/>
            <w:bottom w:w="0" w:type="dxa"/>
          </w:tblCellMar>
        </w:tblPrEx>
        <w:tc>
          <w:tcPr>
            <w:tcW w:w="24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43FD81E" w14:textId="77777777" w:rsidR="00BF4B2F" w:rsidRDefault="00000000">
            <w:r>
              <w:rPr>
                <w:b/>
                <w:bCs/>
                <w:color w:val="6D28D9"/>
                <w:sz w:val="19"/>
                <w:szCs w:val="19"/>
              </w:rPr>
              <w:t>Selena Hurloi</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052E905" w14:textId="77777777" w:rsidR="00BF4B2F" w:rsidRDefault="00000000">
            <w:r>
              <w:rPr>
                <w:color w:val="0F172A"/>
                <w:sz w:val="19"/>
                <w:szCs w:val="19"/>
              </w:rPr>
              <w:t>Product Manager &amp; Analyst</w:t>
            </w:r>
          </w:p>
        </w:tc>
        <w:tc>
          <w:tcPr>
            <w:tcW w:w="31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7C20A6F" w14:textId="77777777" w:rsidR="00BF4B2F" w:rsidRDefault="00000000">
            <w:r>
              <w:rPr>
                <w:color w:val="0F172A"/>
                <w:sz w:val="19"/>
                <w:szCs w:val="19"/>
              </w:rPr>
              <w:t>Business foundation, market research, pitch deck, risk analysis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A16FED8" w14:textId="77777777" w:rsidR="00BF4B2F" w:rsidRDefault="00000000">
            <w:r>
              <w:rPr>
                <w:color w:val="0F172A"/>
                <w:sz w:val="19"/>
                <w:szCs w:val="19"/>
              </w:rPr>
              <w:t>80% — 128h / 2 mo</w:t>
            </w:r>
          </w:p>
        </w:tc>
      </w:tr>
    </w:tbl>
    <w:p w14:paraId="49C4E2B6" w14:textId="77777777" w:rsidR="00BF4B2F" w:rsidRDefault="00BF4B2F">
      <w:pPr>
        <w:spacing w:after="60"/>
      </w:pPr>
    </w:p>
    <w:p w14:paraId="213A377C" w14:textId="77777777" w:rsidR="00BF4B2F" w:rsidRDefault="00000000">
      <w:pPr>
        <w:pStyle w:val="Heading2"/>
        <w:spacing w:after="160"/>
      </w:pPr>
      <w:r>
        <w:rPr>
          <w:color w:val="0F172A"/>
        </w:rPr>
        <w:t>4.2 Gantt Chart — 8-Week Sprint</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6"/>
        <w:gridCol w:w="800"/>
        <w:gridCol w:w="800"/>
        <w:gridCol w:w="800"/>
        <w:gridCol w:w="800"/>
        <w:gridCol w:w="800"/>
        <w:gridCol w:w="800"/>
        <w:gridCol w:w="800"/>
        <w:gridCol w:w="800"/>
      </w:tblGrid>
      <w:tr w:rsidR="00BF4B2F" w14:paraId="4162261F" w14:textId="77777777">
        <w:tblPrEx>
          <w:tblCellMar>
            <w:top w:w="0" w:type="dxa"/>
            <w:bottom w:w="0" w:type="dxa"/>
          </w:tblCellMar>
        </w:tblPrEx>
        <w:trPr>
          <w:tblHeader/>
        </w:trPr>
        <w:tc>
          <w:tcPr>
            <w:tcW w:w="31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516F61F1" w14:textId="77777777" w:rsidR="00BF4B2F" w:rsidRDefault="00000000">
            <w:r>
              <w:rPr>
                <w:b/>
                <w:bCs/>
                <w:color w:val="FFFFFF"/>
                <w:sz w:val="20"/>
                <w:szCs w:val="20"/>
              </w:rPr>
              <w:t>Milestone / Task</w:t>
            </w:r>
          </w:p>
        </w:tc>
        <w:tc>
          <w:tcPr>
            <w:tcW w:w="8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90D48D9" w14:textId="77777777" w:rsidR="00BF4B2F" w:rsidRDefault="00000000">
            <w:r>
              <w:rPr>
                <w:b/>
                <w:bCs/>
                <w:color w:val="FFFFFF"/>
                <w:sz w:val="20"/>
                <w:szCs w:val="20"/>
              </w:rPr>
              <w:t>W1</w:t>
            </w:r>
          </w:p>
        </w:tc>
        <w:tc>
          <w:tcPr>
            <w:tcW w:w="8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DB06EB2" w14:textId="77777777" w:rsidR="00BF4B2F" w:rsidRDefault="00000000">
            <w:r>
              <w:rPr>
                <w:b/>
                <w:bCs/>
                <w:color w:val="FFFFFF"/>
                <w:sz w:val="20"/>
                <w:szCs w:val="20"/>
              </w:rPr>
              <w:t>W2</w:t>
            </w:r>
          </w:p>
        </w:tc>
        <w:tc>
          <w:tcPr>
            <w:tcW w:w="8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04936F8B" w14:textId="77777777" w:rsidR="00BF4B2F" w:rsidRDefault="00000000">
            <w:r>
              <w:rPr>
                <w:b/>
                <w:bCs/>
                <w:color w:val="FFFFFF"/>
                <w:sz w:val="20"/>
                <w:szCs w:val="20"/>
              </w:rPr>
              <w:t>W3</w:t>
            </w:r>
          </w:p>
        </w:tc>
        <w:tc>
          <w:tcPr>
            <w:tcW w:w="8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72AE8E9" w14:textId="77777777" w:rsidR="00BF4B2F" w:rsidRDefault="00000000">
            <w:r>
              <w:rPr>
                <w:b/>
                <w:bCs/>
                <w:color w:val="FFFFFF"/>
                <w:sz w:val="20"/>
                <w:szCs w:val="20"/>
              </w:rPr>
              <w:t>W4</w:t>
            </w:r>
          </w:p>
        </w:tc>
        <w:tc>
          <w:tcPr>
            <w:tcW w:w="8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435FC13" w14:textId="77777777" w:rsidR="00BF4B2F" w:rsidRDefault="00000000">
            <w:r>
              <w:rPr>
                <w:b/>
                <w:bCs/>
                <w:color w:val="FFFFFF"/>
                <w:sz w:val="20"/>
                <w:szCs w:val="20"/>
              </w:rPr>
              <w:t>W5</w:t>
            </w:r>
          </w:p>
        </w:tc>
        <w:tc>
          <w:tcPr>
            <w:tcW w:w="8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6143F0B" w14:textId="77777777" w:rsidR="00BF4B2F" w:rsidRDefault="00000000">
            <w:r>
              <w:rPr>
                <w:b/>
                <w:bCs/>
                <w:color w:val="FFFFFF"/>
                <w:sz w:val="20"/>
                <w:szCs w:val="20"/>
              </w:rPr>
              <w:t>W6</w:t>
            </w:r>
          </w:p>
        </w:tc>
        <w:tc>
          <w:tcPr>
            <w:tcW w:w="8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1C3502E" w14:textId="77777777" w:rsidR="00BF4B2F" w:rsidRDefault="00000000">
            <w:r>
              <w:rPr>
                <w:b/>
                <w:bCs/>
                <w:color w:val="FFFFFF"/>
                <w:sz w:val="20"/>
                <w:szCs w:val="20"/>
              </w:rPr>
              <w:t>W7</w:t>
            </w:r>
          </w:p>
        </w:tc>
        <w:tc>
          <w:tcPr>
            <w:tcW w:w="8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5CE7BD9D" w14:textId="77777777" w:rsidR="00BF4B2F" w:rsidRDefault="00000000">
            <w:r>
              <w:rPr>
                <w:b/>
                <w:bCs/>
                <w:color w:val="FFFFFF"/>
                <w:sz w:val="20"/>
                <w:szCs w:val="20"/>
              </w:rPr>
              <w:t>W8</w:t>
            </w:r>
          </w:p>
        </w:tc>
      </w:tr>
      <w:tr w:rsidR="00BF4B2F" w14:paraId="74D70B06"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D5D574A" w14:textId="77777777" w:rsidR="00BF4B2F" w:rsidRDefault="00000000">
            <w:r>
              <w:rPr>
                <w:color w:val="0F172A"/>
                <w:sz w:val="18"/>
                <w:szCs w:val="18"/>
              </w:rPr>
              <w:t>Business Foundation &amp; SWOT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30EA9E88"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33D0896B"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6234A8AF"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1938211C"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195AF95B"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521CC4CA"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34B66415"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542A4648" w14:textId="77777777" w:rsidR="00BF4B2F" w:rsidRDefault="00BF4B2F">
            <w:pPr>
              <w:jc w:val="center"/>
            </w:pPr>
          </w:p>
        </w:tc>
      </w:tr>
      <w:tr w:rsidR="00BF4B2F" w14:paraId="0D1BF6A8"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8CEE155" w14:textId="77777777" w:rsidR="00BF4B2F" w:rsidRDefault="00000000">
            <w:r>
              <w:rPr>
                <w:color w:val="0F172A"/>
                <w:sz w:val="18"/>
                <w:szCs w:val="18"/>
              </w:rPr>
              <w:t>Market Research &amp; Competitor Analysis</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33A77955"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3AE68AAB"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3962A554"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186D4DE0"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3451535B"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2EF7A0C1"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6CDEC5A8"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3951AB0D" w14:textId="77777777" w:rsidR="00BF4B2F" w:rsidRDefault="00BF4B2F">
            <w:pPr>
              <w:jc w:val="center"/>
            </w:pPr>
          </w:p>
        </w:tc>
      </w:tr>
      <w:tr w:rsidR="00BF4B2F" w14:paraId="34E00DCF"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4D231D9" w14:textId="77777777" w:rsidR="00BF4B2F" w:rsidRDefault="00000000">
            <w:r>
              <w:rPr>
                <w:color w:val="0F172A"/>
                <w:sz w:val="18"/>
                <w:szCs w:val="18"/>
              </w:rPr>
              <w:t>MVP Backend — Agent 1 (Paper Analyzer)</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0ECF08C2"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378FB36C"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1EE311E0"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08317779"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6CC1202A"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47FBE8D6"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26204411"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3EE01059" w14:textId="77777777" w:rsidR="00BF4B2F" w:rsidRDefault="00BF4B2F">
            <w:pPr>
              <w:jc w:val="center"/>
            </w:pPr>
          </w:p>
        </w:tc>
      </w:tr>
      <w:tr w:rsidR="00BF4B2F" w14:paraId="4FFB14CC"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27E921F" w14:textId="77777777" w:rsidR="00BF4B2F" w:rsidRDefault="00000000">
            <w:r>
              <w:rPr>
                <w:color w:val="0F172A"/>
                <w:sz w:val="18"/>
                <w:szCs w:val="18"/>
              </w:rPr>
              <w:t>MVP Backend — Agent 2 (Synthesis Agent)</w:t>
            </w: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1CB87386"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6B34A15C"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5D1F43C7"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1377FECA"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7D764885"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3DC91EE9"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67B3AF94"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73639FEC" w14:textId="77777777" w:rsidR="00BF4B2F" w:rsidRDefault="00BF4B2F">
            <w:pPr>
              <w:jc w:val="center"/>
            </w:pPr>
          </w:p>
        </w:tc>
      </w:tr>
      <w:tr w:rsidR="00BF4B2F" w14:paraId="7EC516C1"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E59BDE2" w14:textId="77777777" w:rsidR="00BF4B2F" w:rsidRDefault="00000000">
            <w:r>
              <w:rPr>
                <w:color w:val="0F172A"/>
                <w:sz w:val="18"/>
                <w:szCs w:val="18"/>
              </w:rPr>
              <w:t>MVP Backend — Agent 3 (Paper Critic)</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03D676E6"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559C0954"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5E1EC90F"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5E1433B7"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4810E991"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4BDD43B4"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027B3D0A"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4CE16AA5" w14:textId="77777777" w:rsidR="00BF4B2F" w:rsidRDefault="00BF4B2F">
            <w:pPr>
              <w:jc w:val="center"/>
            </w:pPr>
          </w:p>
        </w:tc>
      </w:tr>
      <w:tr w:rsidR="00BF4B2F" w14:paraId="5417CCE6"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A06E0A6" w14:textId="77777777" w:rsidR="00BF4B2F" w:rsidRDefault="00000000">
            <w:r>
              <w:rPr>
                <w:color w:val="0F172A"/>
                <w:sz w:val="18"/>
                <w:szCs w:val="18"/>
              </w:rPr>
              <w:t>MVP Frontend — Knowledge Graph UI</w:t>
            </w: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24E527C8"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0633F794"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12ADAD07"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2BD3AB3A"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725CA70F"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6781E63B"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7D6A41F7"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7071AD71" w14:textId="77777777" w:rsidR="00BF4B2F" w:rsidRDefault="00BF4B2F">
            <w:pPr>
              <w:jc w:val="center"/>
            </w:pPr>
          </w:p>
        </w:tc>
      </w:tr>
      <w:tr w:rsidR="00BF4B2F" w14:paraId="6D5D7B5A"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01C6F58" w14:textId="77777777" w:rsidR="00BF4B2F" w:rsidRDefault="00000000">
            <w:r>
              <w:rPr>
                <w:color w:val="0F172A"/>
                <w:sz w:val="18"/>
                <w:szCs w:val="18"/>
              </w:rPr>
              <w:lastRenderedPageBreak/>
              <w:t>MVP Frontend — Chat &amp; Synthesis Panels</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4DE84A00"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636BC354"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38316BD8"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5B0320BF"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220C3314"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49104B20"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111EE1B2"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68C51FAF" w14:textId="77777777" w:rsidR="00BF4B2F" w:rsidRDefault="00BF4B2F">
            <w:pPr>
              <w:jc w:val="center"/>
            </w:pPr>
          </w:p>
        </w:tc>
      </w:tr>
      <w:tr w:rsidR="00BF4B2F" w14:paraId="4487EB0C"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652126C" w14:textId="77777777" w:rsidR="00BF4B2F" w:rsidRDefault="00000000">
            <w:r>
              <w:rPr>
                <w:color w:val="0F172A"/>
                <w:sz w:val="18"/>
                <w:szCs w:val="18"/>
              </w:rPr>
              <w:t>Landing Page — Design &amp; Development</w:t>
            </w: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05999447"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6FDA0F81"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1B91AC0C"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3E81F64A"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1AD25BFD"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131FA9FE"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40C927C6"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0007C11B" w14:textId="77777777" w:rsidR="00BF4B2F" w:rsidRDefault="00BF4B2F">
            <w:pPr>
              <w:jc w:val="center"/>
            </w:pPr>
          </w:p>
        </w:tc>
      </w:tr>
      <w:tr w:rsidR="00BF4B2F" w14:paraId="655CCD31"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D50F4B8" w14:textId="77777777" w:rsidR="00BF4B2F" w:rsidRDefault="00000000">
            <w:r>
              <w:rPr>
                <w:color w:val="0F172A"/>
                <w:sz w:val="18"/>
                <w:szCs w:val="18"/>
              </w:rPr>
              <w:t>Integration Testing &amp; Bug Fixes</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15C8F14A"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58DD716F"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42558917"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6679020F"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4B50D6F6"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77536937"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55F8589E"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336C85FB" w14:textId="77777777" w:rsidR="00BF4B2F" w:rsidRDefault="00BF4B2F">
            <w:pPr>
              <w:jc w:val="center"/>
            </w:pPr>
          </w:p>
        </w:tc>
      </w:tr>
      <w:tr w:rsidR="00BF4B2F" w14:paraId="1B0AC4E1"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438B6EE" w14:textId="77777777" w:rsidR="00BF4B2F" w:rsidRDefault="00000000">
            <w:r>
              <w:rPr>
                <w:color w:val="0F172A"/>
                <w:sz w:val="18"/>
                <w:szCs w:val="18"/>
              </w:rPr>
              <w:t>Pitch Deck &amp; Presentation Prep</w:t>
            </w: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7ECE9209"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55C571B5"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12A81223"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54CC72F9"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4263A561"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1F5F9"/>
            <w:tcMar>
              <w:top w:w="80" w:type="dxa"/>
              <w:left w:w="40" w:type="dxa"/>
              <w:bottom w:w="80" w:type="dxa"/>
              <w:right w:w="40" w:type="dxa"/>
            </w:tcMar>
          </w:tcPr>
          <w:p w14:paraId="03CC5BCD"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51EA679E" w14:textId="77777777" w:rsidR="00BF4B2F" w:rsidRDefault="00000000">
            <w:pPr>
              <w:jc w:val="center"/>
            </w:pPr>
            <w:r>
              <w:rPr>
                <w:color w:val="FFFFFF"/>
                <w:sz w:val="18"/>
                <w:szCs w:val="18"/>
              </w:rPr>
              <w:t>▓</w:t>
            </w: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2895EF51" w14:textId="77777777" w:rsidR="00BF4B2F" w:rsidRDefault="00000000">
            <w:pPr>
              <w:jc w:val="center"/>
            </w:pPr>
            <w:r>
              <w:rPr>
                <w:color w:val="FFFFFF"/>
                <w:sz w:val="18"/>
                <w:szCs w:val="18"/>
              </w:rPr>
              <w:t>▓</w:t>
            </w:r>
          </w:p>
        </w:tc>
      </w:tr>
      <w:tr w:rsidR="00BF4B2F" w14:paraId="35A669CB" w14:textId="77777777">
        <w:tblPrEx>
          <w:tblCellMar>
            <w:top w:w="0" w:type="dxa"/>
            <w:bottom w:w="0" w:type="dxa"/>
          </w:tblCellMar>
        </w:tblPrEx>
        <w:tc>
          <w:tcPr>
            <w:tcW w:w="31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72FA609" w14:textId="77777777" w:rsidR="00BF4B2F" w:rsidRDefault="00000000">
            <w:r>
              <w:rPr>
                <w:color w:val="0F172A"/>
                <w:sz w:val="18"/>
                <w:szCs w:val="18"/>
              </w:rPr>
              <w:t>Final Polish, Deployment &amp; Presentation</w:t>
            </w: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4A0166E2"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32D4CE1C"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28F3D221"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2CD0FA2E"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681A8768"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5CC992AC"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FFFFFF"/>
            <w:tcMar>
              <w:top w:w="80" w:type="dxa"/>
              <w:left w:w="40" w:type="dxa"/>
              <w:bottom w:w="80" w:type="dxa"/>
              <w:right w:w="40" w:type="dxa"/>
            </w:tcMar>
          </w:tcPr>
          <w:p w14:paraId="3C0CADEC" w14:textId="77777777" w:rsidR="00BF4B2F" w:rsidRDefault="00BF4B2F">
            <w:pPr>
              <w:jc w:val="center"/>
            </w:pPr>
          </w:p>
        </w:tc>
        <w:tc>
          <w:tcPr>
            <w:tcW w:w="800" w:type="dxa"/>
            <w:tcBorders>
              <w:top w:val="single" w:sz="4" w:space="0" w:color="C4B5FD"/>
              <w:left w:val="single" w:sz="4" w:space="0" w:color="C4B5FD"/>
              <w:bottom w:val="single" w:sz="4" w:space="0" w:color="C4B5FD"/>
              <w:right w:val="single" w:sz="4" w:space="0" w:color="C4B5FD"/>
            </w:tcBorders>
            <w:shd w:val="clear" w:color="auto" w:fill="8B5CF6"/>
            <w:tcMar>
              <w:top w:w="80" w:type="dxa"/>
              <w:left w:w="40" w:type="dxa"/>
              <w:bottom w:w="80" w:type="dxa"/>
              <w:right w:w="40" w:type="dxa"/>
            </w:tcMar>
          </w:tcPr>
          <w:p w14:paraId="4D78FD9E" w14:textId="77777777" w:rsidR="00BF4B2F" w:rsidRDefault="00000000">
            <w:pPr>
              <w:jc w:val="center"/>
            </w:pPr>
            <w:r>
              <w:rPr>
                <w:color w:val="FFFFFF"/>
                <w:sz w:val="18"/>
                <w:szCs w:val="18"/>
              </w:rPr>
              <w:t>▓</w:t>
            </w:r>
          </w:p>
        </w:tc>
      </w:tr>
    </w:tbl>
    <w:p w14:paraId="4C3570F4" w14:textId="77777777" w:rsidR="00BF4B2F" w:rsidRDefault="00BF4B2F">
      <w:pPr>
        <w:spacing w:after="60"/>
      </w:pPr>
    </w:p>
    <w:p w14:paraId="393B232C" w14:textId="77777777" w:rsidR="00BF4B2F" w:rsidRDefault="00000000">
      <w:pPr>
        <w:pStyle w:val="Heading1"/>
      </w:pPr>
      <w:r>
        <w:rPr>
          <w:color w:val="0F172A"/>
        </w:rPr>
        <w:t>5. Costs &amp; Business Model</w:t>
      </w:r>
    </w:p>
    <w:p w14:paraId="2CC1235B" w14:textId="77777777" w:rsidR="00BF4B2F" w:rsidRDefault="00000000">
      <w:pPr>
        <w:pStyle w:val="Heading2"/>
        <w:spacing w:after="160"/>
      </w:pPr>
      <w:r>
        <w:rPr>
          <w:color w:val="0F172A"/>
        </w:rPr>
        <w:t>5.1 Cost Breakdown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6"/>
        <w:gridCol w:w="2000"/>
        <w:gridCol w:w="2000"/>
        <w:gridCol w:w="2000"/>
      </w:tblGrid>
      <w:tr w:rsidR="00BF4B2F" w14:paraId="536AA02C" w14:textId="77777777">
        <w:tblPrEx>
          <w:tblCellMar>
            <w:top w:w="0" w:type="dxa"/>
            <w:bottom w:w="0" w:type="dxa"/>
          </w:tblCellMar>
        </w:tblPrEx>
        <w:trPr>
          <w:tblHeader/>
        </w:trPr>
        <w:tc>
          <w:tcPr>
            <w:tcW w:w="35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087621C5" w14:textId="77777777" w:rsidR="00BF4B2F" w:rsidRDefault="00000000">
            <w:r>
              <w:rPr>
                <w:b/>
                <w:bCs/>
                <w:color w:val="FFFFFF"/>
                <w:sz w:val="20"/>
                <w:szCs w:val="20"/>
              </w:rPr>
              <w:t>Cost Category</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6FA2F86" w14:textId="77777777" w:rsidR="00BF4B2F" w:rsidRDefault="00000000">
            <w:r>
              <w:rPr>
                <w:b/>
                <w:bCs/>
                <w:color w:val="FFFFFF"/>
                <w:sz w:val="20"/>
                <w:szCs w:val="20"/>
              </w:rPr>
              <w:t>MVP (2 months)</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6FE00EC" w14:textId="77777777" w:rsidR="00BF4B2F" w:rsidRDefault="00000000">
            <w:r>
              <w:rPr>
                <w:b/>
                <w:bCs/>
                <w:color w:val="FFFFFF"/>
                <w:sz w:val="20"/>
                <w:szCs w:val="20"/>
              </w:rPr>
              <w:t>Year 1</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9761E06" w14:textId="77777777" w:rsidR="00BF4B2F" w:rsidRDefault="00000000">
            <w:r>
              <w:rPr>
                <w:b/>
                <w:bCs/>
                <w:color w:val="FFFFFF"/>
                <w:sz w:val="20"/>
                <w:szCs w:val="20"/>
              </w:rPr>
              <w:t>Notes</w:t>
            </w:r>
          </w:p>
        </w:tc>
      </w:tr>
      <w:tr w:rsidR="00BF4B2F" w14:paraId="7640F0EE" w14:textId="77777777">
        <w:tblPrEx>
          <w:tblCellMar>
            <w:top w:w="0" w:type="dxa"/>
            <w:bottom w:w="0" w:type="dxa"/>
          </w:tblCellMar>
        </w:tblPrEx>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C8FA994" w14:textId="77777777" w:rsidR="00BF4B2F" w:rsidRDefault="00000000">
            <w:r>
              <w:rPr>
                <w:b/>
                <w:bCs/>
                <w:color w:val="0F172A"/>
                <w:sz w:val="19"/>
                <w:szCs w:val="19"/>
              </w:rPr>
              <w:t>Personnel / Salaries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E695453" w14:textId="77777777" w:rsidR="00BF4B2F" w:rsidRDefault="00000000">
            <w:r>
              <w:rPr>
                <w:color w:val="0F172A"/>
                <w:sz w:val="19"/>
                <w:szCs w:val="19"/>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9D4F1E1" w14:textId="77777777" w:rsidR="00BF4B2F" w:rsidRDefault="00000000">
            <w:r>
              <w:rPr>
                <w:color w:val="6D28D9"/>
                <w:sz w:val="19"/>
                <w:szCs w:val="19"/>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9503CFF" w14:textId="77777777" w:rsidR="00BF4B2F" w:rsidRDefault="00000000">
            <w:r>
              <w:rPr>
                <w:color w:val="0F172A"/>
                <w:sz w:val="19"/>
                <w:szCs w:val="19"/>
              </w:rPr>
              <w:t>Academic student project — no compensation; team members are unpaid students</w:t>
            </w:r>
          </w:p>
        </w:tc>
      </w:tr>
      <w:tr w:rsidR="00BF4B2F" w14:paraId="0697539D" w14:textId="77777777">
        <w:tblPrEx>
          <w:tblCellMar>
            <w:top w:w="0" w:type="dxa"/>
            <w:bottom w:w="0" w:type="dxa"/>
          </w:tblCellMar>
        </w:tblPrEx>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467C2B0" w14:textId="77777777" w:rsidR="00BF4B2F" w:rsidRDefault="00000000">
            <w:r>
              <w:rPr>
                <w:b/>
                <w:bCs/>
                <w:color w:val="0F172A"/>
                <w:sz w:val="19"/>
                <w:szCs w:val="19"/>
              </w:rPr>
              <w:t>Groq API (free tier → Pro at scale)</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BA4A6E4" w14:textId="77777777" w:rsidR="00BF4B2F" w:rsidRDefault="00000000">
            <w:r>
              <w:rPr>
                <w:color w:val="0F172A"/>
                <w:sz w:val="19"/>
                <w:szCs w:val="19"/>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6A34135" w14:textId="77777777" w:rsidR="00BF4B2F" w:rsidRDefault="00000000">
            <w:r>
              <w:rPr>
                <w:color w:val="6D28D9"/>
                <w:sz w:val="19"/>
                <w:szCs w:val="19"/>
              </w:rPr>
              <w:t>€1,200</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00979EE" w14:textId="77777777" w:rsidR="00BF4B2F" w:rsidRDefault="00000000">
            <w:r>
              <w:rPr>
                <w:color w:val="0F172A"/>
                <w:sz w:val="19"/>
                <w:szCs w:val="19"/>
              </w:rPr>
              <w:t>Free up to 14,400 req/day</w:t>
            </w:r>
          </w:p>
        </w:tc>
      </w:tr>
      <w:tr w:rsidR="00BF4B2F" w14:paraId="3EDD3FB9" w14:textId="77777777">
        <w:tblPrEx>
          <w:tblCellMar>
            <w:top w:w="0" w:type="dxa"/>
            <w:bottom w:w="0" w:type="dxa"/>
          </w:tblCellMar>
        </w:tblPrEx>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66F71B2" w14:textId="77777777" w:rsidR="00BF4B2F" w:rsidRDefault="00000000">
            <w:r>
              <w:rPr>
                <w:b/>
                <w:bCs/>
                <w:color w:val="0F172A"/>
                <w:sz w:val="19"/>
                <w:szCs w:val="19"/>
              </w:rPr>
              <w:t>Cloud hosting (Railway free → VPS)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C69A1FC" w14:textId="77777777" w:rsidR="00BF4B2F" w:rsidRDefault="00000000">
            <w:r>
              <w:rPr>
                <w:color w:val="0F172A"/>
                <w:sz w:val="19"/>
                <w:szCs w:val="19"/>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B780C99" w14:textId="77777777" w:rsidR="00BF4B2F" w:rsidRDefault="00000000">
            <w:r>
              <w:rPr>
                <w:color w:val="6D28D9"/>
                <w:sz w:val="19"/>
                <w:szCs w:val="19"/>
              </w:rPr>
              <w:t>€240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788316E" w14:textId="77777777" w:rsidR="00BF4B2F" w:rsidRDefault="00000000">
            <w:r>
              <w:rPr>
                <w:color w:val="0F172A"/>
                <w:sz w:val="19"/>
                <w:szCs w:val="19"/>
              </w:rPr>
              <w:t>Free tier for MVP</w:t>
            </w:r>
          </w:p>
        </w:tc>
      </w:tr>
      <w:tr w:rsidR="00BF4B2F" w14:paraId="5ACB720B" w14:textId="77777777">
        <w:tblPrEx>
          <w:tblCellMar>
            <w:top w:w="0" w:type="dxa"/>
            <w:bottom w:w="0" w:type="dxa"/>
          </w:tblCellMar>
        </w:tblPrEx>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8E2724D" w14:textId="77777777" w:rsidR="00BF4B2F" w:rsidRDefault="00000000">
            <w:r>
              <w:rPr>
                <w:b/>
                <w:bCs/>
                <w:color w:val="0F172A"/>
                <w:sz w:val="19"/>
                <w:szCs w:val="19"/>
              </w:rPr>
              <w:t>Domain + SSL</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247C280" w14:textId="77777777" w:rsidR="00BF4B2F" w:rsidRDefault="00000000">
            <w:r>
              <w:rPr>
                <w:color w:val="0F172A"/>
                <w:sz w:val="19"/>
                <w:szCs w:val="19"/>
              </w:rPr>
              <w:t>€15</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5FD69C4" w14:textId="77777777" w:rsidR="00BF4B2F" w:rsidRDefault="00000000">
            <w:r>
              <w:rPr>
                <w:color w:val="6D28D9"/>
                <w:sz w:val="19"/>
                <w:szCs w:val="19"/>
              </w:rPr>
              <w:t>€15</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5CF3FB2" w14:textId="77777777" w:rsidR="00BF4B2F" w:rsidRDefault="00000000">
            <w:r>
              <w:rPr>
                <w:color w:val="0F172A"/>
                <w:sz w:val="19"/>
                <w:szCs w:val="19"/>
              </w:rPr>
              <w:t>researchmind.ai or similar</w:t>
            </w:r>
          </w:p>
        </w:tc>
      </w:tr>
      <w:tr w:rsidR="00BF4B2F" w14:paraId="015F28D8" w14:textId="77777777">
        <w:tblPrEx>
          <w:tblCellMar>
            <w:top w:w="0" w:type="dxa"/>
            <w:bottom w:w="0" w:type="dxa"/>
          </w:tblCellMar>
        </w:tblPrEx>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9E2FCCB" w14:textId="77777777" w:rsidR="00BF4B2F" w:rsidRDefault="00000000">
            <w:r>
              <w:rPr>
                <w:b/>
                <w:bCs/>
                <w:color w:val="0F172A"/>
                <w:sz w:val="19"/>
                <w:szCs w:val="19"/>
              </w:rPr>
              <w:t>Design tools &amp; licences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08C7B2" w14:textId="77777777" w:rsidR="00BF4B2F" w:rsidRDefault="00000000">
            <w:r>
              <w:rPr>
                <w:color w:val="0F172A"/>
                <w:sz w:val="19"/>
                <w:szCs w:val="19"/>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FE1CA3B" w14:textId="77777777" w:rsidR="00BF4B2F" w:rsidRDefault="00000000">
            <w:r>
              <w:rPr>
                <w:color w:val="6D28D9"/>
                <w:sz w:val="19"/>
                <w:szCs w:val="19"/>
              </w:rPr>
              <w:t>€240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4184015" w14:textId="77777777" w:rsidR="00BF4B2F" w:rsidRDefault="00000000">
            <w:r>
              <w:rPr>
                <w:color w:val="0F172A"/>
                <w:sz w:val="19"/>
                <w:szCs w:val="19"/>
              </w:rPr>
              <w:t>Figma free tier for MVP</w:t>
            </w:r>
          </w:p>
        </w:tc>
      </w:tr>
      <w:tr w:rsidR="00BF4B2F" w14:paraId="302832A0" w14:textId="77777777">
        <w:tblPrEx>
          <w:tblCellMar>
            <w:top w:w="0" w:type="dxa"/>
            <w:bottom w:w="0" w:type="dxa"/>
          </w:tblCellMar>
        </w:tblPrEx>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AAE9753" w14:textId="77777777" w:rsidR="00BF4B2F" w:rsidRDefault="00000000">
            <w:r>
              <w:rPr>
                <w:b/>
                <w:bCs/>
                <w:color w:val="0F172A"/>
                <w:sz w:val="19"/>
                <w:szCs w:val="19"/>
              </w:rPr>
              <w:t>Marketing (social + content)</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6F00F1D" w14:textId="77777777" w:rsidR="00BF4B2F" w:rsidRDefault="00000000">
            <w:r>
              <w:rPr>
                <w:color w:val="0F172A"/>
                <w:sz w:val="19"/>
                <w:szCs w:val="19"/>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280A72C" w14:textId="77777777" w:rsidR="00BF4B2F" w:rsidRDefault="00000000">
            <w:r>
              <w:rPr>
                <w:color w:val="6D28D9"/>
                <w:sz w:val="19"/>
                <w:szCs w:val="19"/>
              </w:rPr>
              <w:t>€600</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C9A2272" w14:textId="77777777" w:rsidR="00BF4B2F" w:rsidRDefault="00000000">
            <w:r>
              <w:rPr>
                <w:color w:val="0F172A"/>
                <w:sz w:val="19"/>
                <w:szCs w:val="19"/>
              </w:rPr>
              <w:t>Organic growth in Year 0</w:t>
            </w:r>
          </w:p>
        </w:tc>
      </w:tr>
      <w:tr w:rsidR="00BF4B2F" w14:paraId="6AFE946F" w14:textId="77777777">
        <w:tblPrEx>
          <w:tblCellMar>
            <w:top w:w="0" w:type="dxa"/>
            <w:bottom w:w="0" w:type="dxa"/>
          </w:tblCellMar>
        </w:tblPrEx>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12AFB58" w14:textId="77777777" w:rsidR="00BF4B2F" w:rsidRDefault="00000000">
            <w:r>
              <w:rPr>
                <w:b/>
                <w:bCs/>
                <w:color w:val="0F172A"/>
                <w:sz w:val="19"/>
                <w:szCs w:val="19"/>
              </w:rPr>
              <w:t>Legal &amp; incorporation</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8F922EE" w14:textId="77777777" w:rsidR="00BF4B2F" w:rsidRDefault="00000000">
            <w:r>
              <w:rPr>
                <w:color w:val="0F172A"/>
                <w:sz w:val="19"/>
                <w:szCs w:val="19"/>
              </w:rPr>
              <w:t>€0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8BDD4A2" w14:textId="77777777" w:rsidR="00BF4B2F" w:rsidRDefault="00000000">
            <w:r>
              <w:rPr>
                <w:color w:val="6D28D9"/>
                <w:sz w:val="19"/>
                <w:szCs w:val="19"/>
              </w:rPr>
              <w:t>€800</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5933254" w14:textId="77777777" w:rsidR="00BF4B2F" w:rsidRDefault="00000000">
            <w:r>
              <w:rPr>
                <w:color w:val="0F172A"/>
                <w:sz w:val="19"/>
                <w:szCs w:val="19"/>
              </w:rPr>
              <w:t>Deferred to post-funding</w:t>
            </w:r>
          </w:p>
        </w:tc>
      </w:tr>
      <w:tr w:rsidR="00BF4B2F" w14:paraId="150359D9" w14:textId="77777777">
        <w:tblPrEx>
          <w:tblCellMar>
            <w:top w:w="0" w:type="dxa"/>
            <w:bottom w:w="0" w:type="dxa"/>
          </w:tblCellMar>
        </w:tblPrEx>
        <w:tc>
          <w:tcPr>
            <w:tcW w:w="35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39150F3" w14:textId="77777777" w:rsidR="00BF4B2F" w:rsidRDefault="00000000">
            <w:r>
              <w:rPr>
                <w:b/>
                <w:bCs/>
                <w:color w:val="FFFFFF"/>
                <w:sz w:val="20"/>
                <w:szCs w:val="20"/>
              </w:rPr>
              <w:t>Total</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8DB4009" w14:textId="77777777" w:rsidR="00BF4B2F" w:rsidRDefault="00000000">
            <w:r>
              <w:rPr>
                <w:b/>
                <w:bCs/>
                <w:color w:val="FFFFFF"/>
                <w:sz w:val="20"/>
                <w:szCs w:val="20"/>
              </w:rPr>
              <w:t>€15</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E34773B" w14:textId="77777777" w:rsidR="00BF4B2F" w:rsidRDefault="00000000">
            <w:r>
              <w:rPr>
                <w:b/>
                <w:bCs/>
                <w:color w:val="FFFFFF"/>
                <w:sz w:val="20"/>
                <w:szCs w:val="20"/>
              </w:rPr>
              <w:t>€3,095</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DCEE3BB" w14:textId="77777777" w:rsidR="00BF4B2F" w:rsidRDefault="00BF4B2F"/>
        </w:tc>
      </w:tr>
    </w:tbl>
    <w:p w14:paraId="3C9A964D" w14:textId="77777777" w:rsidR="00BF4B2F" w:rsidRDefault="00BF4B2F">
      <w:pPr>
        <w:spacing w:after="60"/>
      </w:pPr>
    </w:p>
    <w:p w14:paraId="1184D1DB" w14:textId="77777777" w:rsidR="00BF4B2F" w:rsidRDefault="00000000">
      <w:pPr>
        <w:pStyle w:val="Heading2"/>
        <w:spacing w:after="160"/>
      </w:pPr>
      <w:r>
        <w:rPr>
          <w:color w:val="0F172A"/>
        </w:rPr>
        <w:t>5.1.1 Token Cost Economics — Groq Inference Pricing</w:t>
      </w:r>
    </w:p>
    <w:p w14:paraId="2F7375C8" w14:textId="77777777" w:rsidR="00BF4B2F" w:rsidRDefault="00000000">
      <w:pPr>
        <w:spacing w:after="140" w:line="276" w:lineRule="auto"/>
      </w:pPr>
      <w:r>
        <w:t>ResearchMind uses Groq Cloud to run LLaMA 3.1 8B Instant. Understanding token costs is essential for financial planning: each agent call consumes a predictable number of tokens, and Groq publishes per-token pricing for paid plans. The free tier (14,400 requests/day) supports MVP scale; the paid tier scales linearly with usage.</w:t>
      </w:r>
    </w:p>
    <w:p w14:paraId="7B7A4E79" w14:textId="77777777" w:rsidR="00BF4B2F" w:rsidRDefault="00BF4B2F">
      <w:pPr>
        <w:spacing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600"/>
        <w:gridCol w:w="1600"/>
        <w:gridCol w:w="1600"/>
        <w:gridCol w:w="1706"/>
      </w:tblGrid>
      <w:tr w:rsidR="00BF4B2F" w14:paraId="073C650B" w14:textId="77777777">
        <w:tblPrEx>
          <w:tblCellMar>
            <w:top w:w="0" w:type="dxa"/>
            <w:bottom w:w="0" w:type="dxa"/>
          </w:tblCellMar>
        </w:tblPrEx>
        <w:trPr>
          <w:tblHeader/>
        </w:trPr>
        <w:tc>
          <w:tcPr>
            <w:tcW w:w="3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E21697A" w14:textId="77777777" w:rsidR="00BF4B2F" w:rsidRDefault="00000000">
            <w:r>
              <w:rPr>
                <w:b/>
                <w:bCs/>
                <w:color w:val="FFFFFF"/>
                <w:sz w:val="20"/>
                <w:szCs w:val="20"/>
              </w:rPr>
              <w:lastRenderedPageBreak/>
              <w:t>Agent / Operation</w:t>
            </w:r>
          </w:p>
        </w:tc>
        <w:tc>
          <w:tcPr>
            <w:tcW w:w="16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02D827FE" w14:textId="77777777" w:rsidR="00BF4B2F" w:rsidRDefault="00000000">
            <w:r>
              <w:rPr>
                <w:b/>
                <w:bCs/>
                <w:color w:val="FFFFFF"/>
                <w:sz w:val="20"/>
                <w:szCs w:val="20"/>
              </w:rPr>
              <w:t>Input tokens</w:t>
            </w:r>
          </w:p>
        </w:tc>
        <w:tc>
          <w:tcPr>
            <w:tcW w:w="16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982F75E" w14:textId="77777777" w:rsidR="00BF4B2F" w:rsidRDefault="00000000">
            <w:r>
              <w:rPr>
                <w:b/>
                <w:bCs/>
                <w:color w:val="FFFFFF"/>
                <w:sz w:val="20"/>
                <w:szCs w:val="20"/>
              </w:rPr>
              <w:t>Output tokens</w:t>
            </w:r>
          </w:p>
        </w:tc>
        <w:tc>
          <w:tcPr>
            <w:tcW w:w="16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0589E8D" w14:textId="77777777" w:rsidR="00BF4B2F" w:rsidRDefault="00000000">
            <w:r>
              <w:rPr>
                <w:b/>
                <w:bCs/>
                <w:color w:val="FFFFFF"/>
                <w:sz w:val="20"/>
                <w:szCs w:val="20"/>
              </w:rPr>
              <w:t>Cost @ paid tier</w:t>
            </w:r>
          </w:p>
        </w:tc>
        <w:tc>
          <w:tcPr>
            <w:tcW w:w="17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2C76A0E" w14:textId="77777777" w:rsidR="00BF4B2F" w:rsidRDefault="00000000">
            <w:r>
              <w:rPr>
                <w:b/>
                <w:bCs/>
                <w:color w:val="FFFFFF"/>
                <w:sz w:val="20"/>
                <w:szCs w:val="20"/>
              </w:rPr>
              <w:t>Notes</w:t>
            </w:r>
          </w:p>
        </w:tc>
      </w:tr>
      <w:tr w:rsidR="00BF4B2F" w14:paraId="2DAFC284"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2FD1530" w14:textId="77777777" w:rsidR="00BF4B2F" w:rsidRDefault="00000000">
            <w:r>
              <w:rPr>
                <w:b/>
                <w:bCs/>
                <w:color w:val="0F172A"/>
                <w:sz w:val="19"/>
                <w:szCs w:val="19"/>
              </w:rPr>
              <w:t>Agent 1 — Paper Analyzer</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222A323" w14:textId="77777777" w:rsidR="00BF4B2F" w:rsidRDefault="00000000">
            <w:r>
              <w:rPr>
                <w:color w:val="0F172A"/>
                <w:sz w:val="19"/>
                <w:szCs w:val="19"/>
              </w:rPr>
              <w:t>~2,000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5D9413D" w14:textId="77777777" w:rsidR="00BF4B2F" w:rsidRDefault="00000000">
            <w:r>
              <w:rPr>
                <w:color w:val="0F172A"/>
                <w:sz w:val="19"/>
                <w:szCs w:val="19"/>
              </w:rPr>
              <w:t>~400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AA8C4F6" w14:textId="77777777" w:rsidR="00BF4B2F" w:rsidRDefault="00000000">
            <w:r>
              <w:rPr>
                <w:color w:val="059669"/>
                <w:sz w:val="19"/>
                <w:szCs w:val="19"/>
              </w:rPr>
              <w:t>€0.00013</w:t>
            </w:r>
          </w:p>
        </w:tc>
        <w:tc>
          <w:tcPr>
            <w:tcW w:w="17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798D853" w14:textId="77777777" w:rsidR="00BF4B2F" w:rsidRDefault="00000000">
            <w:r>
              <w:rPr>
                <w:color w:val="0F172A"/>
                <w:sz w:val="19"/>
                <w:szCs w:val="19"/>
              </w:rPr>
              <w:t>Per paper analyzed (9,000 char input)</w:t>
            </w:r>
          </w:p>
        </w:tc>
      </w:tr>
      <w:tr w:rsidR="00BF4B2F" w14:paraId="7E229B21"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AC61E0A" w14:textId="77777777" w:rsidR="00BF4B2F" w:rsidRDefault="00000000">
            <w:r>
              <w:rPr>
                <w:b/>
                <w:bCs/>
                <w:color w:val="0F172A"/>
                <w:sz w:val="19"/>
                <w:szCs w:val="19"/>
              </w:rPr>
              <w:t>Agent 2 — Synthesis Agent</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D7B488A" w14:textId="77777777" w:rsidR="00BF4B2F" w:rsidRDefault="00000000">
            <w:r>
              <w:rPr>
                <w:color w:val="0F172A"/>
                <w:sz w:val="19"/>
                <w:szCs w:val="19"/>
              </w:rPr>
              <w:t>~3,200</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D9AA6FA" w14:textId="77777777" w:rsidR="00BF4B2F" w:rsidRDefault="00000000">
            <w:r>
              <w:rPr>
                <w:color w:val="0F172A"/>
                <w:sz w:val="19"/>
                <w:szCs w:val="19"/>
              </w:rPr>
              <w:t>~700</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104C4A5" w14:textId="77777777" w:rsidR="00BF4B2F" w:rsidRDefault="00000000">
            <w:r>
              <w:rPr>
                <w:color w:val="059669"/>
                <w:sz w:val="19"/>
                <w:szCs w:val="19"/>
              </w:rPr>
              <w:t>€0.00022</w:t>
            </w:r>
          </w:p>
        </w:tc>
        <w:tc>
          <w:tcPr>
            <w:tcW w:w="17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EF8E980" w14:textId="77777777" w:rsidR="00BF4B2F" w:rsidRDefault="00000000">
            <w:r>
              <w:rPr>
                <w:color w:val="0F172A"/>
                <w:sz w:val="19"/>
                <w:szCs w:val="19"/>
              </w:rPr>
              <w:t>Grows with library size; avg 5 papers</w:t>
            </w:r>
          </w:p>
        </w:tc>
      </w:tr>
      <w:tr w:rsidR="00BF4B2F" w14:paraId="3E2E1794"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0A633B5" w14:textId="77777777" w:rsidR="00BF4B2F" w:rsidRDefault="00000000">
            <w:r>
              <w:rPr>
                <w:b/>
                <w:bCs/>
                <w:color w:val="0F172A"/>
                <w:sz w:val="19"/>
                <w:szCs w:val="19"/>
              </w:rPr>
              <w:t>Agent 3 — Paper Critic</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31A5DD3" w14:textId="77777777" w:rsidR="00BF4B2F" w:rsidRDefault="00000000">
            <w:r>
              <w:rPr>
                <w:color w:val="0F172A"/>
                <w:sz w:val="19"/>
                <w:szCs w:val="19"/>
              </w:rPr>
              <w:t>~1,500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58E54E6" w14:textId="77777777" w:rsidR="00BF4B2F" w:rsidRDefault="00000000">
            <w:r>
              <w:rPr>
                <w:color w:val="0F172A"/>
                <w:sz w:val="19"/>
                <w:szCs w:val="19"/>
              </w:rPr>
              <w:t>~500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05BCEF3" w14:textId="77777777" w:rsidR="00BF4B2F" w:rsidRDefault="00000000">
            <w:r>
              <w:rPr>
                <w:color w:val="059669"/>
                <w:sz w:val="19"/>
                <w:szCs w:val="19"/>
              </w:rPr>
              <w:t>€0.00011</w:t>
            </w:r>
          </w:p>
        </w:tc>
        <w:tc>
          <w:tcPr>
            <w:tcW w:w="17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D1F207C" w14:textId="77777777" w:rsidR="00BF4B2F" w:rsidRDefault="00000000">
            <w:r>
              <w:rPr>
                <w:color w:val="0F172A"/>
                <w:sz w:val="19"/>
                <w:szCs w:val="19"/>
              </w:rPr>
              <w:t>Per paper critique request</w:t>
            </w:r>
          </w:p>
        </w:tc>
      </w:tr>
      <w:tr w:rsidR="00BF4B2F" w14:paraId="0FC3DE35"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94B5D23" w14:textId="77777777" w:rsidR="00BF4B2F" w:rsidRDefault="00000000">
            <w:r>
              <w:rPr>
                <w:b/>
                <w:bCs/>
                <w:color w:val="0F172A"/>
                <w:sz w:val="19"/>
                <w:szCs w:val="19"/>
              </w:rPr>
              <w:t>Chat Agent</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B40CF6C" w14:textId="77777777" w:rsidR="00BF4B2F" w:rsidRDefault="00000000">
            <w:r>
              <w:rPr>
                <w:color w:val="0F172A"/>
                <w:sz w:val="19"/>
                <w:szCs w:val="19"/>
              </w:rPr>
              <w:t>~2,000</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062358D" w14:textId="77777777" w:rsidR="00BF4B2F" w:rsidRDefault="00000000">
            <w:r>
              <w:rPr>
                <w:color w:val="0F172A"/>
                <w:sz w:val="19"/>
                <w:szCs w:val="19"/>
              </w:rPr>
              <w:t>~300</w:t>
            </w:r>
          </w:p>
        </w:tc>
        <w:tc>
          <w:tcPr>
            <w:tcW w:w="16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2AD61D4" w14:textId="77777777" w:rsidR="00BF4B2F" w:rsidRDefault="00000000">
            <w:r>
              <w:rPr>
                <w:color w:val="059669"/>
                <w:sz w:val="19"/>
                <w:szCs w:val="19"/>
              </w:rPr>
              <w:t>€0.00011</w:t>
            </w:r>
          </w:p>
        </w:tc>
        <w:tc>
          <w:tcPr>
            <w:tcW w:w="17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08EC261" w14:textId="77777777" w:rsidR="00BF4B2F" w:rsidRDefault="00000000">
            <w:r>
              <w:rPr>
                <w:color w:val="0F172A"/>
                <w:sz w:val="19"/>
                <w:szCs w:val="19"/>
              </w:rPr>
              <w:t>Per chat message with library context</w:t>
            </w:r>
          </w:p>
        </w:tc>
      </w:tr>
      <w:tr w:rsidR="00BF4B2F" w14:paraId="2DD15DCB"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8304F00" w14:textId="77777777" w:rsidR="00BF4B2F" w:rsidRDefault="00000000">
            <w:r>
              <w:rPr>
                <w:b/>
                <w:bCs/>
                <w:color w:val="0F172A"/>
                <w:sz w:val="19"/>
                <w:szCs w:val="19"/>
              </w:rPr>
              <w:t>Full workflow (1 paper + synth + critique)</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053923C" w14:textId="77777777" w:rsidR="00BF4B2F" w:rsidRDefault="00000000">
            <w:r>
              <w:rPr>
                <w:color w:val="0F172A"/>
                <w:sz w:val="19"/>
                <w:szCs w:val="19"/>
              </w:rPr>
              <w:t>~8,700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11DDC77" w14:textId="77777777" w:rsidR="00BF4B2F" w:rsidRDefault="00000000">
            <w:r>
              <w:rPr>
                <w:color w:val="0F172A"/>
                <w:sz w:val="19"/>
                <w:szCs w:val="19"/>
              </w:rPr>
              <w:t>~1,900</w:t>
            </w:r>
          </w:p>
        </w:tc>
        <w:tc>
          <w:tcPr>
            <w:tcW w:w="16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19FA4D0" w14:textId="77777777" w:rsidR="00BF4B2F" w:rsidRDefault="00000000">
            <w:r>
              <w:rPr>
                <w:color w:val="059669"/>
                <w:sz w:val="19"/>
                <w:szCs w:val="19"/>
              </w:rPr>
              <w:t>€0.00057</w:t>
            </w:r>
          </w:p>
        </w:tc>
        <w:tc>
          <w:tcPr>
            <w:tcW w:w="17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4828266" w14:textId="77777777" w:rsidR="00BF4B2F" w:rsidRDefault="00000000">
            <w:r>
              <w:rPr>
                <w:color w:val="0F172A"/>
                <w:sz w:val="19"/>
                <w:szCs w:val="19"/>
              </w:rPr>
              <w:t>&lt; €0.001 per complete research session</w:t>
            </w:r>
          </w:p>
        </w:tc>
      </w:tr>
    </w:tbl>
    <w:p w14:paraId="54080D4F" w14:textId="77777777" w:rsidR="00BF4B2F" w:rsidRDefault="00BF4B2F">
      <w:pPr>
        <w:spacing w:after="60"/>
      </w:pPr>
    </w:p>
    <w:p w14:paraId="53F3845D" w14:textId="77777777" w:rsidR="00BF4B2F" w:rsidRDefault="00000000">
      <w:pPr>
        <w:spacing w:after="140" w:line="276" w:lineRule="auto"/>
      </w:pPr>
      <w:r>
        <w:t>Pricing basis: Groq llama-3.1-8b-instant paid tier = $0.05/1M input tokens, $0.08/1M output tokens (as of Q1 2025). Token-to-character ratio: ~4 chars/token. At 1,000 monthly active users performing 20 sessions each: total token cost ≈ €11.40/month. At 10,000 MAU: ≈ €114/month — well within gross margin at Scholar (€19/mo) pricing. Token costs are therefore negligible at current scale and remain below 1% of revenue at Year 1 projections. The free Groq tier (14,400 req/day × 30 = 432,000 req/month) covers approximately 21,600 full workflows, making it viable to run the MVP at zero inference cost.</w:t>
      </w:r>
    </w:p>
    <w:p w14:paraId="4029B682" w14:textId="77777777" w:rsidR="00BF4B2F" w:rsidRDefault="00BF4B2F">
      <w:pPr>
        <w:spacing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750"/>
        <w:gridCol w:w="1750"/>
        <w:gridCol w:w="1750"/>
        <w:gridCol w:w="1756"/>
      </w:tblGrid>
      <w:tr w:rsidR="00BF4B2F" w14:paraId="31653E33" w14:textId="77777777">
        <w:tblPrEx>
          <w:tblCellMar>
            <w:top w:w="0" w:type="dxa"/>
            <w:bottom w:w="0" w:type="dxa"/>
          </w:tblCellMar>
        </w:tblPrEx>
        <w:trPr>
          <w:tblHeader/>
        </w:trPr>
        <w:tc>
          <w:tcPr>
            <w:tcW w:w="2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B4B6116" w14:textId="77777777" w:rsidR="00BF4B2F" w:rsidRDefault="00000000">
            <w:r>
              <w:rPr>
                <w:b/>
                <w:bCs/>
                <w:color w:val="FFFFFF"/>
                <w:sz w:val="20"/>
                <w:szCs w:val="20"/>
              </w:rPr>
              <w:t>Scale (MAU × sessions/mo)</w:t>
            </w:r>
          </w:p>
        </w:tc>
        <w:tc>
          <w:tcPr>
            <w:tcW w:w="175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5D843E3" w14:textId="77777777" w:rsidR="00BF4B2F" w:rsidRDefault="00000000">
            <w:r>
              <w:rPr>
                <w:b/>
                <w:bCs/>
                <w:color w:val="FFFFFF"/>
                <w:sz w:val="20"/>
                <w:szCs w:val="20"/>
              </w:rPr>
              <w:t>Monthly workflows</w:t>
            </w:r>
          </w:p>
        </w:tc>
        <w:tc>
          <w:tcPr>
            <w:tcW w:w="175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4B12C76" w14:textId="77777777" w:rsidR="00BF4B2F" w:rsidRDefault="00000000">
            <w:r>
              <w:rPr>
                <w:b/>
                <w:bCs/>
                <w:color w:val="FFFFFF"/>
                <w:sz w:val="20"/>
                <w:szCs w:val="20"/>
              </w:rPr>
              <w:t>Token cost (€)</w:t>
            </w:r>
          </w:p>
        </w:tc>
        <w:tc>
          <w:tcPr>
            <w:tcW w:w="175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5C039244" w14:textId="77777777" w:rsidR="00BF4B2F" w:rsidRDefault="00000000">
            <w:r>
              <w:rPr>
                <w:b/>
                <w:bCs/>
                <w:color w:val="FFFFFF"/>
                <w:sz w:val="20"/>
                <w:szCs w:val="20"/>
              </w:rPr>
              <w:t>Groq free tier covers?</w:t>
            </w:r>
          </w:p>
        </w:tc>
        <w:tc>
          <w:tcPr>
            <w:tcW w:w="175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00F2E05" w14:textId="77777777" w:rsidR="00BF4B2F" w:rsidRDefault="00000000">
            <w:r>
              <w:rPr>
                <w:b/>
                <w:bCs/>
                <w:color w:val="FFFFFF"/>
                <w:sz w:val="20"/>
                <w:szCs w:val="20"/>
              </w:rPr>
              <w:t>Inference % of revenue</w:t>
            </w:r>
          </w:p>
        </w:tc>
      </w:tr>
      <w:tr w:rsidR="00BF4B2F" w14:paraId="0BD56BAB" w14:textId="77777777">
        <w:tblPrEx>
          <w:tblCellMar>
            <w:top w:w="0" w:type="dxa"/>
            <w:bottom w:w="0" w:type="dxa"/>
          </w:tblCellMar>
        </w:tblPrEx>
        <w:tc>
          <w:tcPr>
            <w:tcW w:w="2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40FEFD7" w14:textId="77777777" w:rsidR="00BF4B2F" w:rsidRDefault="00000000">
            <w:r>
              <w:rPr>
                <w:b/>
                <w:bCs/>
                <w:color w:val="0F172A"/>
                <w:sz w:val="19"/>
                <w:szCs w:val="19"/>
              </w:rPr>
              <w:t>100 users × 20 sessions</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270BF41" w14:textId="77777777" w:rsidR="00BF4B2F" w:rsidRDefault="00000000">
            <w:r>
              <w:rPr>
                <w:color w:val="0F172A"/>
                <w:sz w:val="19"/>
                <w:szCs w:val="19"/>
              </w:rPr>
              <w:t>2,000</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A660AA2" w14:textId="77777777" w:rsidR="00BF4B2F" w:rsidRDefault="00000000">
            <w:r>
              <w:rPr>
                <w:color w:val="059669"/>
                <w:sz w:val="19"/>
                <w:szCs w:val="19"/>
              </w:rPr>
              <w:t>€1.14</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7B2E9E1" w14:textId="77777777" w:rsidR="00BF4B2F" w:rsidRDefault="00000000">
            <w:r>
              <w:rPr>
                <w:color w:val="059669"/>
                <w:sz w:val="19"/>
                <w:szCs w:val="19"/>
              </w:rPr>
              <w:t>✓ Yes (free)</w:t>
            </w:r>
          </w:p>
        </w:tc>
        <w:tc>
          <w:tcPr>
            <w:tcW w:w="175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5C32E55" w14:textId="77777777" w:rsidR="00BF4B2F" w:rsidRDefault="00000000">
            <w:r>
              <w:rPr>
                <w:color w:val="0F172A"/>
                <w:sz w:val="19"/>
                <w:szCs w:val="19"/>
              </w:rPr>
              <w:t>&lt;0.1%</w:t>
            </w:r>
          </w:p>
        </w:tc>
      </w:tr>
      <w:tr w:rsidR="00BF4B2F" w14:paraId="2E0F0615" w14:textId="77777777">
        <w:tblPrEx>
          <w:tblCellMar>
            <w:top w:w="0" w:type="dxa"/>
            <w:bottom w:w="0" w:type="dxa"/>
          </w:tblCellMar>
        </w:tblPrEx>
        <w:tc>
          <w:tcPr>
            <w:tcW w:w="2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5902B1B" w14:textId="77777777" w:rsidR="00BF4B2F" w:rsidRDefault="00000000">
            <w:r>
              <w:rPr>
                <w:b/>
                <w:bCs/>
                <w:color w:val="0F172A"/>
                <w:sz w:val="19"/>
                <w:szCs w:val="19"/>
              </w:rPr>
              <w:t>1,000 users × 20 sessions</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6D2762F" w14:textId="77777777" w:rsidR="00BF4B2F" w:rsidRDefault="00000000">
            <w:r>
              <w:rPr>
                <w:color w:val="0F172A"/>
                <w:sz w:val="19"/>
                <w:szCs w:val="19"/>
              </w:rPr>
              <w:t>20,000</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30CDEEF" w14:textId="77777777" w:rsidR="00BF4B2F" w:rsidRDefault="00000000">
            <w:r>
              <w:rPr>
                <w:color w:val="059669"/>
                <w:sz w:val="19"/>
                <w:szCs w:val="19"/>
              </w:rPr>
              <w:t>€11.40</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FD16C4F" w14:textId="77777777" w:rsidR="00BF4B2F" w:rsidRDefault="00000000">
            <w:r>
              <w:rPr>
                <w:color w:val="059669"/>
                <w:sz w:val="19"/>
                <w:szCs w:val="19"/>
              </w:rPr>
              <w:t>✓ Yes (free)</w:t>
            </w:r>
          </w:p>
        </w:tc>
        <w:tc>
          <w:tcPr>
            <w:tcW w:w="175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0350BB6" w14:textId="77777777" w:rsidR="00BF4B2F" w:rsidRDefault="00000000">
            <w:r>
              <w:rPr>
                <w:color w:val="0F172A"/>
                <w:sz w:val="19"/>
                <w:szCs w:val="19"/>
              </w:rPr>
              <w:t>~0.3%</w:t>
            </w:r>
          </w:p>
        </w:tc>
      </w:tr>
      <w:tr w:rsidR="00BF4B2F" w14:paraId="26D3EAE5" w14:textId="77777777">
        <w:tblPrEx>
          <w:tblCellMar>
            <w:top w:w="0" w:type="dxa"/>
            <w:bottom w:w="0" w:type="dxa"/>
          </w:tblCellMar>
        </w:tblPrEx>
        <w:tc>
          <w:tcPr>
            <w:tcW w:w="2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169199D" w14:textId="77777777" w:rsidR="00BF4B2F" w:rsidRDefault="00000000">
            <w:r>
              <w:rPr>
                <w:b/>
                <w:bCs/>
                <w:color w:val="0F172A"/>
                <w:sz w:val="19"/>
                <w:szCs w:val="19"/>
              </w:rPr>
              <w:t>5,000 users × 20 sessions</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808688A" w14:textId="77777777" w:rsidR="00BF4B2F" w:rsidRDefault="00000000">
            <w:r>
              <w:rPr>
                <w:color w:val="0F172A"/>
                <w:sz w:val="19"/>
                <w:szCs w:val="19"/>
              </w:rPr>
              <w:t>100,000</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59F3B11" w14:textId="77777777" w:rsidR="00BF4B2F" w:rsidRDefault="00000000">
            <w:r>
              <w:rPr>
                <w:color w:val="059669"/>
                <w:sz w:val="19"/>
                <w:szCs w:val="19"/>
              </w:rPr>
              <w:t>€57</w:t>
            </w:r>
          </w:p>
        </w:tc>
        <w:tc>
          <w:tcPr>
            <w:tcW w:w="175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8A9D937" w14:textId="77777777" w:rsidR="00BF4B2F" w:rsidRDefault="00000000">
            <w:r>
              <w:rPr>
                <w:color w:val="DC2626"/>
                <w:sz w:val="19"/>
                <w:szCs w:val="19"/>
              </w:rPr>
              <w:t>✗ Paid tier needed</w:t>
            </w:r>
          </w:p>
        </w:tc>
        <w:tc>
          <w:tcPr>
            <w:tcW w:w="175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6FEC4E1" w14:textId="77777777" w:rsidR="00BF4B2F" w:rsidRDefault="00000000">
            <w:r>
              <w:rPr>
                <w:color w:val="0F172A"/>
                <w:sz w:val="19"/>
                <w:szCs w:val="19"/>
              </w:rPr>
              <w:t>~0.6%</w:t>
            </w:r>
          </w:p>
        </w:tc>
      </w:tr>
      <w:tr w:rsidR="00BF4B2F" w14:paraId="41F80D6A" w14:textId="77777777">
        <w:tblPrEx>
          <w:tblCellMar>
            <w:top w:w="0" w:type="dxa"/>
            <w:bottom w:w="0" w:type="dxa"/>
          </w:tblCellMar>
        </w:tblPrEx>
        <w:tc>
          <w:tcPr>
            <w:tcW w:w="2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AE7101C" w14:textId="77777777" w:rsidR="00BF4B2F" w:rsidRDefault="00000000">
            <w:r>
              <w:rPr>
                <w:b/>
                <w:bCs/>
                <w:color w:val="0F172A"/>
                <w:sz w:val="19"/>
                <w:szCs w:val="19"/>
              </w:rPr>
              <w:t>20,000 users × 20 sessions</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D61CF7F" w14:textId="77777777" w:rsidR="00BF4B2F" w:rsidRDefault="00000000">
            <w:r>
              <w:rPr>
                <w:color w:val="0F172A"/>
                <w:sz w:val="19"/>
                <w:szCs w:val="19"/>
              </w:rPr>
              <w:t>400,000</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C62265C" w14:textId="77777777" w:rsidR="00BF4B2F" w:rsidRDefault="00000000">
            <w:r>
              <w:rPr>
                <w:color w:val="059669"/>
                <w:sz w:val="19"/>
                <w:szCs w:val="19"/>
              </w:rPr>
              <w:t>€228</w:t>
            </w:r>
          </w:p>
        </w:tc>
        <w:tc>
          <w:tcPr>
            <w:tcW w:w="175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C666E90" w14:textId="77777777" w:rsidR="00BF4B2F" w:rsidRDefault="00000000">
            <w:r>
              <w:rPr>
                <w:color w:val="DC2626"/>
                <w:sz w:val="19"/>
                <w:szCs w:val="19"/>
              </w:rPr>
              <w:t>✗ Paid tier</w:t>
            </w:r>
          </w:p>
        </w:tc>
        <w:tc>
          <w:tcPr>
            <w:tcW w:w="175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0AC6DAC" w14:textId="77777777" w:rsidR="00BF4B2F" w:rsidRDefault="00000000">
            <w:r>
              <w:rPr>
                <w:color w:val="0F172A"/>
                <w:sz w:val="19"/>
                <w:szCs w:val="19"/>
              </w:rPr>
              <w:t>&lt;1%</w:t>
            </w:r>
          </w:p>
        </w:tc>
      </w:tr>
    </w:tbl>
    <w:p w14:paraId="6427829B" w14:textId="77777777" w:rsidR="00BF4B2F" w:rsidRDefault="00BF4B2F">
      <w:pPr>
        <w:spacing w:after="60"/>
      </w:pPr>
    </w:p>
    <w:p w14:paraId="5ACA721D" w14:textId="77777777" w:rsidR="00BF4B2F" w:rsidRDefault="00BF4B2F">
      <w:pPr>
        <w:spacing w:after="60"/>
      </w:pPr>
    </w:p>
    <w:p w14:paraId="23889B67" w14:textId="77777777" w:rsidR="00BF4B2F" w:rsidRDefault="00000000">
      <w:pPr>
        <w:pStyle w:val="Heading2"/>
        <w:spacing w:after="160"/>
      </w:pPr>
      <w:r>
        <w:rPr>
          <w:color w:val="0F172A"/>
        </w:rPr>
        <w:t>5.2 Revenue Model &amp; Projections</w:t>
      </w:r>
    </w:p>
    <w:p w14:paraId="4ABE823A" w14:textId="77777777" w:rsidR="00BF4B2F" w:rsidRDefault="00000000">
      <w:pPr>
        <w:spacing w:after="140" w:line="276" w:lineRule="auto"/>
      </w:pPr>
      <w:r>
        <w:t>ResearchMind uses a freemium SaaS model with four tiers. The free tier drives viral adoption in academic communities, converting 5–8% to paid within 90 days (industry benchmark). University licence deals represent the highest-value channel.</w:t>
      </w:r>
    </w:p>
    <w:p w14:paraId="0996D3AD" w14:textId="77777777" w:rsidR="00BF4B2F" w:rsidRDefault="00BF4B2F">
      <w:pPr>
        <w:spacing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6"/>
        <w:gridCol w:w="1500"/>
        <w:gridCol w:w="1500"/>
        <w:gridCol w:w="1500"/>
        <w:gridCol w:w="2500"/>
      </w:tblGrid>
      <w:tr w:rsidR="00BF4B2F" w14:paraId="39D4DB52" w14:textId="77777777">
        <w:tblPrEx>
          <w:tblCellMar>
            <w:top w:w="0" w:type="dxa"/>
            <w:bottom w:w="0" w:type="dxa"/>
          </w:tblCellMar>
        </w:tblPrEx>
        <w:trPr>
          <w:tblHeader/>
        </w:trPr>
        <w:tc>
          <w:tcPr>
            <w:tcW w:w="25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A4336D6" w14:textId="77777777" w:rsidR="00BF4B2F" w:rsidRDefault="00000000">
            <w:r>
              <w:rPr>
                <w:b/>
                <w:bCs/>
                <w:color w:val="FFFFFF"/>
                <w:sz w:val="20"/>
                <w:szCs w:val="20"/>
              </w:rPr>
              <w:t>Tier</w:t>
            </w:r>
          </w:p>
        </w:tc>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F9BA946" w14:textId="77777777" w:rsidR="00BF4B2F" w:rsidRDefault="00000000">
            <w:r>
              <w:rPr>
                <w:b/>
                <w:bCs/>
                <w:color w:val="FFFFFF"/>
                <w:sz w:val="20"/>
                <w:szCs w:val="20"/>
              </w:rPr>
              <w:t>Price/mo</w:t>
            </w:r>
          </w:p>
        </w:tc>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1B9D419" w14:textId="77777777" w:rsidR="00BF4B2F" w:rsidRDefault="00000000">
            <w:r>
              <w:rPr>
                <w:b/>
                <w:bCs/>
                <w:color w:val="FFFFFF"/>
                <w:sz w:val="20"/>
                <w:szCs w:val="20"/>
              </w:rPr>
              <w:t>Year 1 Users</w:t>
            </w:r>
          </w:p>
        </w:tc>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10A8BB1" w14:textId="77777777" w:rsidR="00BF4B2F" w:rsidRDefault="00000000">
            <w:r>
              <w:rPr>
                <w:b/>
                <w:bCs/>
                <w:color w:val="FFFFFF"/>
                <w:sz w:val="20"/>
                <w:szCs w:val="20"/>
              </w:rPr>
              <w:t>MRR</w:t>
            </w:r>
          </w:p>
        </w:tc>
        <w:tc>
          <w:tcPr>
            <w:tcW w:w="2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C9DB927" w14:textId="77777777" w:rsidR="00BF4B2F" w:rsidRDefault="00000000">
            <w:r>
              <w:rPr>
                <w:b/>
                <w:bCs/>
                <w:color w:val="FFFFFF"/>
                <w:sz w:val="20"/>
                <w:szCs w:val="20"/>
              </w:rPr>
              <w:t>ARR</w:t>
            </w:r>
          </w:p>
        </w:tc>
      </w:tr>
      <w:tr w:rsidR="00BF4B2F" w14:paraId="68B41F58" w14:textId="77777777">
        <w:tblPrEx>
          <w:tblCellMar>
            <w:top w:w="0" w:type="dxa"/>
            <w:bottom w:w="0" w:type="dxa"/>
          </w:tblCellMar>
        </w:tblPrEx>
        <w:tc>
          <w:tcPr>
            <w:tcW w:w="2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5EE9D93" w14:textId="77777777" w:rsidR="00BF4B2F" w:rsidRDefault="00000000">
            <w:r>
              <w:rPr>
                <w:b/>
                <w:bCs/>
                <w:color w:val="0F172A"/>
                <w:sz w:val="19"/>
                <w:szCs w:val="19"/>
              </w:rPr>
              <w:t>Researcher (free)</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E1FE081" w14:textId="77777777" w:rsidR="00BF4B2F" w:rsidRDefault="00000000">
            <w:r>
              <w:rPr>
                <w:color w:val="0F172A"/>
                <w:sz w:val="19"/>
                <w:szCs w:val="19"/>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7F46F02" w14:textId="77777777" w:rsidR="00BF4B2F" w:rsidRDefault="00000000">
            <w:r>
              <w:rPr>
                <w:color w:val="0F172A"/>
                <w:sz w:val="19"/>
                <w:szCs w:val="19"/>
              </w:rPr>
              <w:t>8,000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75377C5" w14:textId="77777777" w:rsidR="00BF4B2F" w:rsidRDefault="00000000">
            <w:r>
              <w:rPr>
                <w:color w:val="0F172A"/>
                <w:sz w:val="19"/>
                <w:szCs w:val="19"/>
              </w:rPr>
              <w:t>€0</w:t>
            </w:r>
          </w:p>
        </w:tc>
        <w:tc>
          <w:tcPr>
            <w:tcW w:w="2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8268474" w14:textId="77777777" w:rsidR="00BF4B2F" w:rsidRDefault="00000000">
            <w:r>
              <w:rPr>
                <w:color w:val="059669"/>
                <w:sz w:val="19"/>
                <w:szCs w:val="19"/>
              </w:rPr>
              <w:t>€0</w:t>
            </w:r>
          </w:p>
        </w:tc>
      </w:tr>
      <w:tr w:rsidR="00BF4B2F" w14:paraId="01D00579" w14:textId="77777777">
        <w:tblPrEx>
          <w:tblCellMar>
            <w:top w:w="0" w:type="dxa"/>
            <w:bottom w:w="0" w:type="dxa"/>
          </w:tblCellMar>
        </w:tblPrEx>
        <w:tc>
          <w:tcPr>
            <w:tcW w:w="2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1235E90" w14:textId="77777777" w:rsidR="00BF4B2F" w:rsidRDefault="00000000">
            <w:r>
              <w:rPr>
                <w:b/>
                <w:bCs/>
                <w:color w:val="0F172A"/>
                <w:sz w:val="19"/>
                <w:szCs w:val="19"/>
              </w:rPr>
              <w:t>Scholar (individual)</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4EFB439" w14:textId="77777777" w:rsidR="00BF4B2F" w:rsidRDefault="00000000">
            <w:r>
              <w:rPr>
                <w:color w:val="0F172A"/>
                <w:sz w:val="19"/>
                <w:szCs w:val="19"/>
              </w:rPr>
              <w:t>€29</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AE1B67E" w14:textId="77777777" w:rsidR="00BF4B2F" w:rsidRDefault="00000000">
            <w:r>
              <w:rPr>
                <w:color w:val="0F172A"/>
                <w:sz w:val="19"/>
                <w:szCs w:val="19"/>
              </w:rPr>
              <w:t>400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022B3B2" w14:textId="77777777" w:rsidR="00BF4B2F" w:rsidRDefault="00000000">
            <w:r>
              <w:rPr>
                <w:color w:val="0F172A"/>
                <w:sz w:val="19"/>
                <w:szCs w:val="19"/>
              </w:rPr>
              <w:t>€11,600</w:t>
            </w:r>
          </w:p>
        </w:tc>
        <w:tc>
          <w:tcPr>
            <w:tcW w:w="2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E54AF26" w14:textId="77777777" w:rsidR="00BF4B2F" w:rsidRDefault="00000000">
            <w:r>
              <w:rPr>
                <w:color w:val="059669"/>
                <w:sz w:val="19"/>
                <w:szCs w:val="19"/>
              </w:rPr>
              <w:t>€139,200</w:t>
            </w:r>
          </w:p>
        </w:tc>
      </w:tr>
      <w:tr w:rsidR="00BF4B2F" w14:paraId="430D10B6" w14:textId="77777777">
        <w:tblPrEx>
          <w:tblCellMar>
            <w:top w:w="0" w:type="dxa"/>
            <w:bottom w:w="0" w:type="dxa"/>
          </w:tblCellMar>
        </w:tblPrEx>
        <w:tc>
          <w:tcPr>
            <w:tcW w:w="2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6E9D12" w14:textId="77777777" w:rsidR="00BF4B2F" w:rsidRDefault="00000000">
            <w:r>
              <w:rPr>
                <w:b/>
                <w:bCs/>
                <w:color w:val="0F172A"/>
                <w:sz w:val="19"/>
                <w:szCs w:val="19"/>
              </w:rPr>
              <w:lastRenderedPageBreak/>
              <w:t>Lab (team of 10)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28C722A" w14:textId="77777777" w:rsidR="00BF4B2F" w:rsidRDefault="00000000">
            <w:r>
              <w:rPr>
                <w:color w:val="0F172A"/>
                <w:sz w:val="19"/>
                <w:szCs w:val="19"/>
              </w:rPr>
              <w:t>€99</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1048FB3" w14:textId="77777777" w:rsidR="00BF4B2F" w:rsidRDefault="00000000">
            <w:r>
              <w:rPr>
                <w:color w:val="0F172A"/>
                <w:sz w:val="19"/>
                <w:szCs w:val="19"/>
              </w:rPr>
              <w:t>50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70982B8" w14:textId="77777777" w:rsidR="00BF4B2F" w:rsidRDefault="00000000">
            <w:r>
              <w:rPr>
                <w:color w:val="0F172A"/>
                <w:sz w:val="19"/>
                <w:szCs w:val="19"/>
              </w:rPr>
              <w:t>€4,950</w:t>
            </w:r>
          </w:p>
        </w:tc>
        <w:tc>
          <w:tcPr>
            <w:tcW w:w="2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2E8ABA1" w14:textId="77777777" w:rsidR="00BF4B2F" w:rsidRDefault="00000000">
            <w:r>
              <w:rPr>
                <w:color w:val="059669"/>
                <w:sz w:val="19"/>
                <w:szCs w:val="19"/>
              </w:rPr>
              <w:t>€59,400</w:t>
            </w:r>
          </w:p>
        </w:tc>
      </w:tr>
      <w:tr w:rsidR="00BF4B2F" w14:paraId="2B006FB0" w14:textId="77777777">
        <w:tblPrEx>
          <w:tblCellMar>
            <w:top w:w="0" w:type="dxa"/>
            <w:bottom w:w="0" w:type="dxa"/>
          </w:tblCellMar>
        </w:tblPrEx>
        <w:tc>
          <w:tcPr>
            <w:tcW w:w="2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746EC0F" w14:textId="77777777" w:rsidR="00BF4B2F" w:rsidRDefault="00000000">
            <w:r>
              <w:rPr>
                <w:b/>
                <w:bCs/>
                <w:color w:val="0F172A"/>
                <w:sz w:val="19"/>
                <w:szCs w:val="19"/>
              </w:rPr>
              <w:t>University licence</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6DAE267" w14:textId="77777777" w:rsidR="00BF4B2F" w:rsidRDefault="00000000">
            <w:r>
              <w:rPr>
                <w:color w:val="0F172A"/>
                <w:sz w:val="19"/>
                <w:szCs w:val="19"/>
              </w:rPr>
              <w:t>€499</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62C52EC" w14:textId="77777777" w:rsidR="00BF4B2F" w:rsidRDefault="00000000">
            <w:r>
              <w:rPr>
                <w:color w:val="0F172A"/>
                <w:sz w:val="19"/>
                <w:szCs w:val="19"/>
              </w:rPr>
              <w:t>10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D7608D7" w14:textId="77777777" w:rsidR="00BF4B2F" w:rsidRDefault="00000000">
            <w:r>
              <w:rPr>
                <w:color w:val="0F172A"/>
                <w:sz w:val="19"/>
                <w:szCs w:val="19"/>
              </w:rPr>
              <w:t>€4,990</w:t>
            </w:r>
          </w:p>
        </w:tc>
        <w:tc>
          <w:tcPr>
            <w:tcW w:w="2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43E0988" w14:textId="77777777" w:rsidR="00BF4B2F" w:rsidRDefault="00000000">
            <w:r>
              <w:rPr>
                <w:color w:val="059669"/>
                <w:sz w:val="19"/>
                <w:szCs w:val="19"/>
              </w:rPr>
              <w:t>€59,880</w:t>
            </w:r>
          </w:p>
        </w:tc>
      </w:tr>
      <w:tr w:rsidR="00BF4B2F" w14:paraId="5AE3DC43" w14:textId="77777777">
        <w:tblPrEx>
          <w:tblCellMar>
            <w:top w:w="0" w:type="dxa"/>
            <w:bottom w:w="0" w:type="dxa"/>
          </w:tblCellMar>
        </w:tblPrEx>
        <w:tc>
          <w:tcPr>
            <w:tcW w:w="2506"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4AC97F24" w14:textId="77777777" w:rsidR="00BF4B2F" w:rsidRDefault="00000000">
            <w:r>
              <w:rPr>
                <w:b/>
                <w:bCs/>
                <w:color w:val="FFFFFF"/>
                <w:sz w:val="20"/>
                <w:szCs w:val="20"/>
              </w:rPr>
              <w:t>Total (end of Year 1)</w:t>
            </w:r>
          </w:p>
        </w:tc>
        <w:tc>
          <w:tcPr>
            <w:tcW w:w="1500"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2F1F5781" w14:textId="77777777" w:rsidR="00BF4B2F" w:rsidRDefault="00BF4B2F"/>
        </w:tc>
        <w:tc>
          <w:tcPr>
            <w:tcW w:w="1500"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606CB804" w14:textId="77777777" w:rsidR="00BF4B2F" w:rsidRDefault="00000000">
            <w:r>
              <w:rPr>
                <w:b/>
                <w:bCs/>
                <w:color w:val="FFFFFF"/>
                <w:sz w:val="20"/>
                <w:szCs w:val="20"/>
              </w:rPr>
              <w:t>8,460</w:t>
            </w:r>
          </w:p>
        </w:tc>
        <w:tc>
          <w:tcPr>
            <w:tcW w:w="1500"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45DC6E95" w14:textId="77777777" w:rsidR="00BF4B2F" w:rsidRDefault="00000000">
            <w:r>
              <w:rPr>
                <w:b/>
                <w:bCs/>
                <w:color w:val="FFFFFF"/>
                <w:sz w:val="20"/>
                <w:szCs w:val="20"/>
              </w:rPr>
              <w:t>€21,540</w:t>
            </w:r>
          </w:p>
        </w:tc>
        <w:tc>
          <w:tcPr>
            <w:tcW w:w="2500" w:type="dxa"/>
            <w:tcBorders>
              <w:top w:val="single" w:sz="4" w:space="0" w:color="C4B5FD"/>
              <w:left w:val="single" w:sz="4" w:space="0" w:color="C4B5FD"/>
              <w:bottom w:val="single" w:sz="4" w:space="0" w:color="C4B5FD"/>
              <w:right w:val="single" w:sz="4" w:space="0" w:color="C4B5FD"/>
            </w:tcBorders>
            <w:shd w:val="clear" w:color="auto" w:fill="059669"/>
            <w:tcMar>
              <w:top w:w="100" w:type="dxa"/>
              <w:left w:w="140" w:type="dxa"/>
              <w:bottom w:w="100" w:type="dxa"/>
              <w:right w:w="140" w:type="dxa"/>
            </w:tcMar>
            <w:vAlign w:val="center"/>
          </w:tcPr>
          <w:p w14:paraId="348B3102" w14:textId="77777777" w:rsidR="00BF4B2F" w:rsidRDefault="00000000">
            <w:r>
              <w:rPr>
                <w:b/>
                <w:bCs/>
                <w:color w:val="FFFFFF"/>
                <w:sz w:val="20"/>
                <w:szCs w:val="20"/>
              </w:rPr>
              <w:t>€258,480</w:t>
            </w:r>
          </w:p>
        </w:tc>
      </w:tr>
    </w:tbl>
    <w:p w14:paraId="7285DB91" w14:textId="77777777" w:rsidR="00BF4B2F" w:rsidRDefault="00BF4B2F">
      <w:pPr>
        <w:spacing w:after="60"/>
      </w:pPr>
    </w:p>
    <w:p w14:paraId="144532BA" w14:textId="77777777" w:rsidR="00BF4B2F" w:rsidRDefault="00000000">
      <w:pPr>
        <w:pStyle w:val="Heading2"/>
        <w:spacing w:after="160"/>
      </w:pPr>
      <w:r>
        <w:rPr>
          <w:color w:val="0F172A"/>
        </w:rPr>
        <w:t>5.3 Cost/Benefit Analysis (ROI &amp; Payback Period)</w:t>
      </w:r>
    </w:p>
    <w:p w14:paraId="3DB7D65F" w14:textId="77777777" w:rsidR="00BF4B2F" w:rsidRDefault="00000000">
      <w:pPr>
        <w:spacing w:after="140" w:line="276" w:lineRule="auto"/>
      </w:pPr>
      <w:r>
        <w:t>Total 2-year investment: approximately €90,000 (Year 1: €43,595 + Year 2 growth costs: €46,405). Projected Year 2 ARR: approximately €780,000 (3× growth from Year 1 — consistent with SaaS benchmarks for academic tools with strong network effects). Return on Investment (ROI) at end of Year 2: approximately 767%. Payback period: approximately 8 months after product launch. Break-even point: approximately 620 paid subscribers at average €35/month ARPU.</w:t>
      </w:r>
    </w:p>
    <w:p w14:paraId="50A7DB52" w14:textId="77777777" w:rsidR="00BF4B2F" w:rsidRDefault="00BF4B2F">
      <w:pPr>
        <w:spacing w:after="60"/>
      </w:pPr>
    </w:p>
    <w:p w14:paraId="5295A657" w14:textId="77777777" w:rsidR="00BF4B2F" w:rsidRDefault="00000000">
      <w:pPr>
        <w:pStyle w:val="Heading1"/>
      </w:pPr>
      <w:r>
        <w:rPr>
          <w:color w:val="0F172A"/>
        </w:rPr>
        <w:t>5.4 Go-to-Market &amp; Marketing Strategy</w:t>
      </w:r>
    </w:p>
    <w:p w14:paraId="521B315E" w14:textId="77777777" w:rsidR="00BF4B2F" w:rsidRDefault="00000000">
      <w:pPr>
        <w:spacing w:after="140" w:line="276" w:lineRule="auto"/>
      </w:pPr>
      <w:r>
        <w:t>ResearchMind targets a well-defined, reachable community: academic researchers who are already active online, share papers publicly, and respond to peer recommendations. The GTM strategy avoids paid advertising at launch and instead leverages community-led growth, content marketing, and institutional partnerships — channels that build compounding value over time.</w:t>
      </w:r>
    </w:p>
    <w:p w14:paraId="7841D436" w14:textId="77777777" w:rsidR="00BF4B2F" w:rsidRDefault="00BF4B2F">
      <w:pPr>
        <w:spacing w:after="60"/>
      </w:pPr>
    </w:p>
    <w:p w14:paraId="10771F7F" w14:textId="77777777" w:rsidR="00BF4B2F" w:rsidRDefault="00000000">
      <w:pPr>
        <w:pStyle w:val="Heading2"/>
        <w:spacing w:after="160"/>
      </w:pPr>
      <w:r>
        <w:rPr>
          <w:color w:val="0F172A"/>
        </w:rPr>
        <w:t>5.4.1 Target Personas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000"/>
        <w:gridCol w:w="2506"/>
        <w:gridCol w:w="2000"/>
      </w:tblGrid>
      <w:tr w:rsidR="00BF4B2F" w14:paraId="2A5DBCD6" w14:textId="77777777">
        <w:tblPrEx>
          <w:tblCellMar>
            <w:top w:w="0" w:type="dxa"/>
            <w:bottom w:w="0" w:type="dxa"/>
          </w:tblCellMar>
        </w:tblPrEx>
        <w:trPr>
          <w:tblHeader/>
        </w:trPr>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44FFF2A0" w14:textId="77777777" w:rsidR="00BF4B2F" w:rsidRDefault="00000000">
            <w:r>
              <w:rPr>
                <w:b/>
                <w:bCs/>
                <w:color w:val="FFFFFF"/>
                <w:sz w:val="20"/>
                <w:szCs w:val="20"/>
              </w:rPr>
              <w:t>Persona</w:t>
            </w:r>
          </w:p>
        </w:tc>
        <w:tc>
          <w:tcPr>
            <w:tcW w:w="3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A0BB367" w14:textId="77777777" w:rsidR="00BF4B2F" w:rsidRDefault="00000000">
            <w:r>
              <w:rPr>
                <w:b/>
                <w:bCs/>
                <w:color w:val="FFFFFF"/>
                <w:sz w:val="20"/>
                <w:szCs w:val="20"/>
              </w:rPr>
              <w:t>Description</w:t>
            </w:r>
          </w:p>
        </w:tc>
        <w:tc>
          <w:tcPr>
            <w:tcW w:w="25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DEE30A4" w14:textId="77777777" w:rsidR="00BF4B2F" w:rsidRDefault="00000000">
            <w:r>
              <w:rPr>
                <w:b/>
                <w:bCs/>
                <w:color w:val="FFFFFF"/>
                <w:sz w:val="20"/>
                <w:szCs w:val="20"/>
              </w:rPr>
              <w:t>Pain Point</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55CCBC39" w14:textId="77777777" w:rsidR="00BF4B2F" w:rsidRDefault="00000000">
            <w:r>
              <w:rPr>
                <w:b/>
                <w:bCs/>
                <w:color w:val="FFFFFF"/>
                <w:sz w:val="20"/>
                <w:szCs w:val="20"/>
              </w:rPr>
              <w:t>Entry Channel</w:t>
            </w:r>
          </w:p>
        </w:tc>
      </w:tr>
      <w:tr w:rsidR="00BF4B2F" w14:paraId="506A1345"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9222752" w14:textId="77777777" w:rsidR="00BF4B2F" w:rsidRDefault="00000000">
            <w:r>
              <w:rPr>
                <w:b/>
                <w:bCs/>
                <w:color w:val="0F172A"/>
                <w:sz w:val="19"/>
                <w:szCs w:val="19"/>
              </w:rPr>
              <w:t>PhD Student</w:t>
            </w:r>
          </w:p>
        </w:tc>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E4B5CDD" w14:textId="77777777" w:rsidR="00BF4B2F" w:rsidRDefault="00000000">
            <w:r>
              <w:rPr>
                <w:color w:val="0F172A"/>
                <w:sz w:val="19"/>
                <w:szCs w:val="19"/>
              </w:rPr>
              <w:t>Years 1–4, reading 10–20 papers/week for literature review</w:t>
            </w:r>
          </w:p>
        </w:tc>
        <w:tc>
          <w:tcPr>
            <w:tcW w:w="2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C366F97" w14:textId="77777777" w:rsidR="00BF4B2F" w:rsidRDefault="00000000">
            <w:r>
              <w:rPr>
                <w:color w:val="0F172A"/>
                <w:sz w:val="19"/>
                <w:szCs w:val="19"/>
              </w:rPr>
              <w:t>Overwhelmed by volume; missed connections between papers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F63BD83" w14:textId="77777777" w:rsidR="00BF4B2F" w:rsidRDefault="00000000">
            <w:r>
              <w:rPr>
                <w:color w:val="0F172A"/>
                <w:sz w:val="19"/>
                <w:szCs w:val="19"/>
              </w:rPr>
              <w:t>Reddit r/PhD, Twitter/X, university lab</w:t>
            </w:r>
          </w:p>
        </w:tc>
      </w:tr>
      <w:tr w:rsidR="00BF4B2F" w14:paraId="2FAA9D44"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0721F40" w14:textId="77777777" w:rsidR="00BF4B2F" w:rsidRDefault="00000000">
            <w:r>
              <w:rPr>
                <w:b/>
                <w:bCs/>
                <w:color w:val="0F172A"/>
                <w:sz w:val="19"/>
                <w:szCs w:val="19"/>
              </w:rPr>
              <w:t>Postdoc Researcher</w:t>
            </w:r>
          </w:p>
        </w:tc>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525A448" w14:textId="77777777" w:rsidR="00BF4B2F" w:rsidRDefault="00000000">
            <w:r>
              <w:rPr>
                <w:color w:val="0F172A"/>
                <w:sz w:val="19"/>
                <w:szCs w:val="19"/>
              </w:rPr>
              <w:t>Writing grant applications; keeping up with 2–3 fields</w:t>
            </w:r>
          </w:p>
        </w:tc>
        <w:tc>
          <w:tcPr>
            <w:tcW w:w="2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01C2351" w14:textId="77777777" w:rsidR="00BF4B2F" w:rsidRDefault="00000000">
            <w:r>
              <w:rPr>
                <w:color w:val="0F172A"/>
                <w:sz w:val="19"/>
                <w:szCs w:val="19"/>
              </w:rPr>
              <w:t>No time for manual synthesis; needs citation-ready hypotheses</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283A701" w14:textId="77777777" w:rsidR="00BF4B2F" w:rsidRDefault="00000000">
            <w:r>
              <w:rPr>
                <w:color w:val="0F172A"/>
                <w:sz w:val="19"/>
                <w:szCs w:val="19"/>
              </w:rPr>
              <w:t>Academic Twitter/X, department seminars</w:t>
            </w:r>
          </w:p>
        </w:tc>
      </w:tr>
      <w:tr w:rsidR="00BF4B2F" w14:paraId="4B22078C"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F60139E" w14:textId="77777777" w:rsidR="00BF4B2F" w:rsidRDefault="00000000">
            <w:r>
              <w:rPr>
                <w:b/>
                <w:bCs/>
                <w:color w:val="0F172A"/>
                <w:sz w:val="19"/>
                <w:szCs w:val="19"/>
              </w:rPr>
              <w:t>Research Lab PI</w:t>
            </w:r>
          </w:p>
        </w:tc>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3DD6D09" w14:textId="77777777" w:rsidR="00BF4B2F" w:rsidRDefault="00000000">
            <w:r>
              <w:rPr>
                <w:color w:val="0F172A"/>
                <w:sz w:val="19"/>
                <w:szCs w:val="19"/>
              </w:rPr>
              <w:t>Managing 5–15 students; reviewing 50+ papers per project</w:t>
            </w:r>
          </w:p>
        </w:tc>
        <w:tc>
          <w:tcPr>
            <w:tcW w:w="2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0ACEDE7" w14:textId="77777777" w:rsidR="00BF4B2F" w:rsidRDefault="00000000">
            <w:r>
              <w:rPr>
                <w:color w:val="0F172A"/>
                <w:sz w:val="19"/>
                <w:szCs w:val="19"/>
              </w:rPr>
              <w:t>Inconsistent quality assessment across lab members</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52F8585" w14:textId="77777777" w:rsidR="00BF4B2F" w:rsidRDefault="00000000">
            <w:r>
              <w:rPr>
                <w:color w:val="0F172A"/>
                <w:sz w:val="19"/>
                <w:szCs w:val="19"/>
              </w:rPr>
              <w:t>University IT procurement, direct outreach</w:t>
            </w:r>
          </w:p>
        </w:tc>
      </w:tr>
      <w:tr w:rsidR="00BF4B2F" w14:paraId="41B73406"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3886398" w14:textId="77777777" w:rsidR="00BF4B2F" w:rsidRDefault="00000000">
            <w:r>
              <w:rPr>
                <w:b/>
                <w:bCs/>
                <w:color w:val="0F172A"/>
                <w:sz w:val="19"/>
                <w:szCs w:val="19"/>
              </w:rPr>
              <w:t>Science Journalist</w:t>
            </w:r>
          </w:p>
        </w:tc>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261A0F9" w14:textId="77777777" w:rsidR="00BF4B2F" w:rsidRDefault="00000000">
            <w:r>
              <w:rPr>
                <w:color w:val="0F172A"/>
                <w:sz w:val="19"/>
                <w:szCs w:val="19"/>
              </w:rPr>
              <w:t>Covering multiple fields; needs rapid paper comprehension</w:t>
            </w:r>
          </w:p>
        </w:tc>
        <w:tc>
          <w:tcPr>
            <w:tcW w:w="2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66959BC" w14:textId="77777777" w:rsidR="00BF4B2F" w:rsidRDefault="00000000">
            <w:r>
              <w:rPr>
                <w:color w:val="0F172A"/>
                <w:sz w:val="19"/>
                <w:szCs w:val="19"/>
              </w:rPr>
              <w:t>Credibility assessment of pre-prints; identifying novelty</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2A43CA5" w14:textId="77777777" w:rsidR="00BF4B2F" w:rsidRDefault="00000000">
            <w:r>
              <w:rPr>
                <w:color w:val="0F172A"/>
                <w:sz w:val="19"/>
                <w:szCs w:val="19"/>
              </w:rPr>
              <w:t>ProductHunt, Twitter/X, LinkedIn</w:t>
            </w:r>
          </w:p>
        </w:tc>
      </w:tr>
    </w:tbl>
    <w:p w14:paraId="2C5398DB" w14:textId="77777777" w:rsidR="00BF4B2F" w:rsidRDefault="00BF4B2F">
      <w:pPr>
        <w:spacing w:after="60"/>
      </w:pPr>
    </w:p>
    <w:p w14:paraId="1E1BD8C3" w14:textId="77777777" w:rsidR="00BF4B2F" w:rsidRDefault="00000000">
      <w:pPr>
        <w:pStyle w:val="Heading2"/>
        <w:spacing w:after="160"/>
      </w:pPr>
      <w:r>
        <w:rPr>
          <w:color w:val="0F172A"/>
        </w:rPr>
        <w:t>5.4.2 Channel Strategy &amp; Launch Plan</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2000"/>
        <w:gridCol w:w="3006"/>
        <w:gridCol w:w="1500"/>
        <w:gridCol w:w="1500"/>
      </w:tblGrid>
      <w:tr w:rsidR="00BF4B2F" w14:paraId="6BCA8745" w14:textId="77777777">
        <w:tblPrEx>
          <w:tblCellMar>
            <w:top w:w="0" w:type="dxa"/>
            <w:bottom w:w="0" w:type="dxa"/>
          </w:tblCellMar>
        </w:tblPrEx>
        <w:trPr>
          <w:tblHeader/>
        </w:trPr>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D576418" w14:textId="77777777" w:rsidR="00BF4B2F" w:rsidRDefault="00000000">
            <w:r>
              <w:rPr>
                <w:b/>
                <w:bCs/>
                <w:color w:val="FFFFFF"/>
                <w:sz w:val="20"/>
                <w:szCs w:val="20"/>
              </w:rPr>
              <w:lastRenderedPageBreak/>
              <w:t>Phase</w:t>
            </w:r>
          </w:p>
        </w:tc>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0CA7A97D" w14:textId="77777777" w:rsidR="00BF4B2F" w:rsidRDefault="00000000">
            <w:r>
              <w:rPr>
                <w:b/>
                <w:bCs/>
                <w:color w:val="FFFFFF"/>
                <w:sz w:val="20"/>
                <w:szCs w:val="20"/>
              </w:rPr>
              <w:t>Channel</w:t>
            </w:r>
          </w:p>
        </w:tc>
        <w:tc>
          <w:tcPr>
            <w:tcW w:w="30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71DDFCD" w14:textId="77777777" w:rsidR="00BF4B2F" w:rsidRDefault="00000000">
            <w:r>
              <w:rPr>
                <w:b/>
                <w:bCs/>
                <w:color w:val="FFFFFF"/>
                <w:sz w:val="20"/>
                <w:szCs w:val="20"/>
              </w:rPr>
              <w:t>Tactic</w:t>
            </w:r>
          </w:p>
        </w:tc>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701F8892" w14:textId="77777777" w:rsidR="00BF4B2F" w:rsidRDefault="00000000">
            <w:r>
              <w:rPr>
                <w:b/>
                <w:bCs/>
                <w:color w:val="FFFFFF"/>
                <w:sz w:val="20"/>
                <w:szCs w:val="20"/>
              </w:rPr>
              <w:t>Budget</w:t>
            </w:r>
          </w:p>
        </w:tc>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04C745B9" w14:textId="77777777" w:rsidR="00BF4B2F" w:rsidRDefault="00000000">
            <w:r>
              <w:rPr>
                <w:b/>
                <w:bCs/>
                <w:color w:val="FFFFFF"/>
                <w:sz w:val="20"/>
                <w:szCs w:val="20"/>
              </w:rPr>
              <w:t>KPI</w:t>
            </w:r>
          </w:p>
        </w:tc>
      </w:tr>
      <w:tr w:rsidR="00BF4B2F" w14:paraId="0302921C" w14:textId="77777777">
        <w:tblPrEx>
          <w:tblCellMar>
            <w:top w:w="0" w:type="dxa"/>
            <w:bottom w:w="0" w:type="dxa"/>
          </w:tblCellMar>
        </w:tblPrEx>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3B463B1" w14:textId="77777777" w:rsidR="00BF4B2F" w:rsidRDefault="00000000">
            <w:r>
              <w:rPr>
                <w:b/>
                <w:bCs/>
                <w:color w:val="6D28D9"/>
                <w:sz w:val="18"/>
                <w:szCs w:val="18"/>
              </w:rPr>
              <w:t>Phase 1 (Month 1–2)</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A616048" w14:textId="77777777" w:rsidR="00BF4B2F" w:rsidRDefault="00000000">
            <w:r>
              <w:rPr>
                <w:color w:val="0F172A"/>
                <w:sz w:val="18"/>
                <w:szCs w:val="18"/>
              </w:rPr>
              <w:t>Reddit, Twitter/X, ProductHunt</w:t>
            </w:r>
          </w:p>
        </w:tc>
        <w:tc>
          <w:tcPr>
            <w:tcW w:w="3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4B781FA" w14:textId="77777777" w:rsidR="00BF4B2F" w:rsidRDefault="00000000">
            <w:r>
              <w:rPr>
                <w:color w:val="0F172A"/>
                <w:sz w:val="18"/>
                <w:szCs w:val="18"/>
              </w:rPr>
              <w:t>Launch post on r/PhD, r/MachineLearning, r/academia; ProductHunt Day-1 campaign; Twitter/X demo thread with GIF of 3-agent pipeline</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F0202CC" w14:textId="77777777" w:rsidR="00BF4B2F" w:rsidRDefault="00000000">
            <w:r>
              <w:rPr>
                <w:color w:val="0F172A"/>
                <w:sz w:val="18"/>
                <w:szCs w:val="18"/>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B32480A" w14:textId="77777777" w:rsidR="00BF4B2F" w:rsidRDefault="00000000">
            <w:r>
              <w:rPr>
                <w:color w:val="0F172A"/>
                <w:sz w:val="18"/>
                <w:szCs w:val="18"/>
              </w:rPr>
              <w:t>500 signups in 30 days</w:t>
            </w:r>
          </w:p>
        </w:tc>
      </w:tr>
      <w:tr w:rsidR="00BF4B2F" w14:paraId="290A1082" w14:textId="77777777">
        <w:tblPrEx>
          <w:tblCellMar>
            <w:top w:w="0" w:type="dxa"/>
            <w:bottom w:w="0" w:type="dxa"/>
          </w:tblCellMar>
        </w:tblPrEx>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4ABF3FF" w14:textId="77777777" w:rsidR="00BF4B2F" w:rsidRDefault="00000000">
            <w:r>
              <w:rPr>
                <w:b/>
                <w:bCs/>
                <w:color w:val="6D28D9"/>
                <w:sz w:val="18"/>
                <w:szCs w:val="18"/>
              </w:rPr>
              <w:t>Phase 1 (Month 1–2)</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3BC3D7B" w14:textId="77777777" w:rsidR="00BF4B2F" w:rsidRDefault="00000000">
            <w:r>
              <w:rPr>
                <w:color w:val="0F172A"/>
                <w:sz w:val="18"/>
                <w:szCs w:val="18"/>
              </w:rPr>
              <w:t>GitHub</w:t>
            </w:r>
          </w:p>
        </w:tc>
        <w:tc>
          <w:tcPr>
            <w:tcW w:w="3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78F58E0" w14:textId="77777777" w:rsidR="00BF4B2F" w:rsidRDefault="00000000">
            <w:r>
              <w:rPr>
                <w:color w:val="0F172A"/>
                <w:sz w:val="18"/>
                <w:szCs w:val="18"/>
              </w:rPr>
              <w:t>Open-source the backend; README with demo GIFs; star-growth from ML community</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1513DE7" w14:textId="77777777" w:rsidR="00BF4B2F" w:rsidRDefault="00000000">
            <w:r>
              <w:rPr>
                <w:color w:val="0F172A"/>
                <w:sz w:val="18"/>
                <w:szCs w:val="18"/>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4C0870E" w14:textId="77777777" w:rsidR="00BF4B2F" w:rsidRDefault="00000000">
            <w:r>
              <w:rPr>
                <w:color w:val="0F172A"/>
                <w:sz w:val="18"/>
                <w:szCs w:val="18"/>
              </w:rPr>
              <w:t>100 GitHub stars</w:t>
            </w:r>
          </w:p>
        </w:tc>
      </w:tr>
      <w:tr w:rsidR="00BF4B2F" w14:paraId="0EC98735" w14:textId="77777777">
        <w:tblPrEx>
          <w:tblCellMar>
            <w:top w:w="0" w:type="dxa"/>
            <w:bottom w:w="0" w:type="dxa"/>
          </w:tblCellMar>
        </w:tblPrEx>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2281EB3" w14:textId="77777777" w:rsidR="00BF4B2F" w:rsidRDefault="00000000">
            <w:r>
              <w:rPr>
                <w:b/>
                <w:bCs/>
                <w:color w:val="6D28D9"/>
                <w:sz w:val="18"/>
                <w:szCs w:val="18"/>
              </w:rPr>
              <w:t>Phase 2 (Month 3–6)</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82E79D7" w14:textId="77777777" w:rsidR="00BF4B2F" w:rsidRDefault="00000000">
            <w:r>
              <w:rPr>
                <w:color w:val="0F172A"/>
                <w:sz w:val="18"/>
                <w:szCs w:val="18"/>
              </w:rPr>
              <w:t>SEO / Content</w:t>
            </w:r>
          </w:p>
        </w:tc>
        <w:tc>
          <w:tcPr>
            <w:tcW w:w="3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A050B85" w14:textId="77777777" w:rsidR="00BF4B2F" w:rsidRDefault="00000000">
            <w:r>
              <w:rPr>
                <w:color w:val="0F172A"/>
                <w:sz w:val="18"/>
                <w:szCs w:val="18"/>
              </w:rPr>
              <w:t>Weekly blog: "How to do a literature review with AI", "Best AI tools for PhD students 2025"; target long-tail keywords</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E97B2B2" w14:textId="77777777" w:rsidR="00BF4B2F" w:rsidRDefault="00000000">
            <w:r>
              <w:rPr>
                <w:color w:val="0F172A"/>
                <w:sz w:val="18"/>
                <w:szCs w:val="18"/>
              </w:rPr>
              <w:t>€100/mo</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CAF5E83" w14:textId="77777777" w:rsidR="00BF4B2F" w:rsidRDefault="00000000">
            <w:r>
              <w:rPr>
                <w:color w:val="0F172A"/>
                <w:sz w:val="18"/>
                <w:szCs w:val="18"/>
              </w:rPr>
              <w:t>2,000 organic sessions/mo</w:t>
            </w:r>
          </w:p>
        </w:tc>
      </w:tr>
      <w:tr w:rsidR="00BF4B2F" w14:paraId="307475EE" w14:textId="77777777">
        <w:tblPrEx>
          <w:tblCellMar>
            <w:top w:w="0" w:type="dxa"/>
            <w:bottom w:w="0" w:type="dxa"/>
          </w:tblCellMar>
        </w:tblPrEx>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6454B7E5" w14:textId="77777777" w:rsidR="00BF4B2F" w:rsidRDefault="00000000">
            <w:r>
              <w:rPr>
                <w:b/>
                <w:bCs/>
                <w:color w:val="6D28D9"/>
                <w:sz w:val="18"/>
                <w:szCs w:val="18"/>
              </w:rPr>
              <w:t>Phase 2 (Month 3–6)</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11FBC83" w14:textId="77777777" w:rsidR="00BF4B2F" w:rsidRDefault="00000000">
            <w:r>
              <w:rPr>
                <w:color w:val="0F172A"/>
                <w:sz w:val="18"/>
                <w:szCs w:val="18"/>
              </w:rPr>
              <w:t>University pilots</w:t>
            </w:r>
          </w:p>
        </w:tc>
        <w:tc>
          <w:tcPr>
            <w:tcW w:w="3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98FABC7" w14:textId="77777777" w:rsidR="00BF4B2F" w:rsidRDefault="00000000">
            <w:r>
              <w:rPr>
                <w:color w:val="0F172A"/>
                <w:sz w:val="18"/>
                <w:szCs w:val="18"/>
              </w:rPr>
              <w:t>Cold email 20 Romanian &amp; EU university library departments; offer free Lab tier in exchange for feedback + case study</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7BDE85A" w14:textId="77777777" w:rsidR="00BF4B2F" w:rsidRDefault="00000000">
            <w:r>
              <w:rPr>
                <w:color w:val="0F172A"/>
                <w:sz w:val="18"/>
                <w:szCs w:val="18"/>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B87B696" w14:textId="77777777" w:rsidR="00BF4B2F" w:rsidRDefault="00000000">
            <w:r>
              <w:rPr>
                <w:color w:val="0F172A"/>
                <w:sz w:val="18"/>
                <w:szCs w:val="18"/>
              </w:rPr>
              <w:t>3 pilot agreements</w:t>
            </w:r>
          </w:p>
        </w:tc>
      </w:tr>
      <w:tr w:rsidR="00BF4B2F" w14:paraId="2BB7040E" w14:textId="77777777">
        <w:tblPrEx>
          <w:tblCellMar>
            <w:top w:w="0" w:type="dxa"/>
            <w:bottom w:w="0" w:type="dxa"/>
          </w:tblCellMar>
        </w:tblPrEx>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EDCF257" w14:textId="77777777" w:rsidR="00BF4B2F" w:rsidRDefault="00000000">
            <w:r>
              <w:rPr>
                <w:b/>
                <w:bCs/>
                <w:color w:val="6D28D9"/>
                <w:sz w:val="18"/>
                <w:szCs w:val="18"/>
              </w:rPr>
              <w:t>Phase 2 (Month 3–6)</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D49ED5C" w14:textId="77777777" w:rsidR="00BF4B2F" w:rsidRDefault="00000000">
            <w:r>
              <w:rPr>
                <w:color w:val="0F172A"/>
                <w:sz w:val="18"/>
                <w:szCs w:val="18"/>
              </w:rPr>
              <w:t>LinkedIn</w:t>
            </w:r>
          </w:p>
        </w:tc>
        <w:tc>
          <w:tcPr>
            <w:tcW w:w="3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823E912" w14:textId="77777777" w:rsidR="00BF4B2F" w:rsidRDefault="00000000">
            <w:r>
              <w:rPr>
                <w:color w:val="0F172A"/>
                <w:sz w:val="18"/>
                <w:szCs w:val="18"/>
              </w:rPr>
              <w:t>Founder content: weekly insight on AI + academic research; share synthesis demos; academic network amplification</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4B11AC0" w14:textId="77777777" w:rsidR="00BF4B2F" w:rsidRDefault="00000000">
            <w:r>
              <w:rPr>
                <w:color w:val="0F172A"/>
                <w:sz w:val="18"/>
                <w:szCs w:val="18"/>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95C0EF8" w14:textId="77777777" w:rsidR="00BF4B2F" w:rsidRDefault="00000000">
            <w:r>
              <w:rPr>
                <w:color w:val="0F172A"/>
                <w:sz w:val="18"/>
                <w:szCs w:val="18"/>
              </w:rPr>
              <w:t>1,000 LinkedIn followers</w:t>
            </w:r>
          </w:p>
        </w:tc>
      </w:tr>
      <w:tr w:rsidR="00BF4B2F" w14:paraId="3F46937C" w14:textId="77777777">
        <w:tblPrEx>
          <w:tblCellMar>
            <w:top w:w="0" w:type="dxa"/>
            <w:bottom w:w="0" w:type="dxa"/>
          </w:tblCellMar>
        </w:tblPrEx>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7235D43" w14:textId="77777777" w:rsidR="00BF4B2F" w:rsidRDefault="00000000">
            <w:r>
              <w:rPr>
                <w:b/>
                <w:bCs/>
                <w:color w:val="6D28D9"/>
                <w:sz w:val="18"/>
                <w:szCs w:val="18"/>
              </w:rPr>
              <w:t>Phase 3 (Month 7–12)</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2BD9475" w14:textId="77777777" w:rsidR="00BF4B2F" w:rsidRDefault="00000000">
            <w:r>
              <w:rPr>
                <w:color w:val="0F172A"/>
                <w:sz w:val="18"/>
                <w:szCs w:val="18"/>
              </w:rPr>
              <w:t>Paid social (targeted)</w:t>
            </w:r>
          </w:p>
        </w:tc>
        <w:tc>
          <w:tcPr>
            <w:tcW w:w="3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DF4FA10" w14:textId="77777777" w:rsidR="00BF4B2F" w:rsidRDefault="00000000">
            <w:r>
              <w:rPr>
                <w:color w:val="0F172A"/>
                <w:sz w:val="18"/>
                <w:szCs w:val="18"/>
              </w:rPr>
              <w:t>LinkedIn Ads to PhD program coordinators &amp; research group managers; €5 CPC budget; retarget free users</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A29FC13" w14:textId="77777777" w:rsidR="00BF4B2F" w:rsidRDefault="00000000">
            <w:r>
              <w:rPr>
                <w:color w:val="0F172A"/>
                <w:sz w:val="18"/>
                <w:szCs w:val="18"/>
              </w:rPr>
              <w:t>€200/mo</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7B82A97" w14:textId="77777777" w:rsidR="00BF4B2F" w:rsidRDefault="00000000">
            <w:r>
              <w:rPr>
                <w:color w:val="0F172A"/>
                <w:sz w:val="18"/>
                <w:szCs w:val="18"/>
              </w:rPr>
              <w:t>Free→Scholar CVR 5%</w:t>
            </w:r>
          </w:p>
        </w:tc>
      </w:tr>
      <w:tr w:rsidR="00BF4B2F" w14:paraId="44F140AD" w14:textId="77777777">
        <w:tblPrEx>
          <w:tblCellMar>
            <w:top w:w="0" w:type="dxa"/>
            <w:bottom w:w="0" w:type="dxa"/>
          </w:tblCellMar>
        </w:tblPrEx>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194D178" w14:textId="77777777" w:rsidR="00BF4B2F" w:rsidRDefault="00000000">
            <w:r>
              <w:rPr>
                <w:b/>
                <w:bCs/>
                <w:color w:val="6D28D9"/>
                <w:sz w:val="18"/>
                <w:szCs w:val="18"/>
              </w:rPr>
              <w:t>Phase 3 (Month 7–12)</w:t>
            </w:r>
          </w:p>
        </w:tc>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5349EC5" w14:textId="77777777" w:rsidR="00BF4B2F" w:rsidRDefault="00000000">
            <w:r>
              <w:rPr>
                <w:color w:val="0F172A"/>
                <w:sz w:val="18"/>
                <w:szCs w:val="18"/>
              </w:rPr>
              <w:t>Conference presence</w:t>
            </w:r>
          </w:p>
        </w:tc>
        <w:tc>
          <w:tcPr>
            <w:tcW w:w="3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EBBAB8F" w14:textId="77777777" w:rsidR="00BF4B2F" w:rsidRDefault="00000000">
            <w:r>
              <w:rPr>
                <w:color w:val="0F172A"/>
                <w:sz w:val="18"/>
                <w:szCs w:val="18"/>
              </w:rPr>
              <w:t>Poster / demo at ACL, EMNLP, NeurIPS workshops; NLP &amp; AI communities align with target users</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0B14513" w14:textId="77777777" w:rsidR="00BF4B2F" w:rsidRDefault="00000000">
            <w:r>
              <w:rPr>
                <w:color w:val="0F172A"/>
                <w:sz w:val="18"/>
                <w:szCs w:val="18"/>
              </w:rPr>
              <w:t>€500 one-time</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BB39F40" w14:textId="77777777" w:rsidR="00BF4B2F" w:rsidRDefault="00000000">
            <w:r>
              <w:rPr>
                <w:color w:val="0F172A"/>
                <w:sz w:val="18"/>
                <w:szCs w:val="18"/>
              </w:rPr>
              <w:t>50 qualified leads/event</w:t>
            </w:r>
          </w:p>
        </w:tc>
      </w:tr>
      <w:tr w:rsidR="00BF4B2F" w14:paraId="0E9138A6" w14:textId="77777777">
        <w:tblPrEx>
          <w:tblCellMar>
            <w:top w:w="0" w:type="dxa"/>
            <w:bottom w:w="0" w:type="dxa"/>
          </w:tblCellMar>
        </w:tblPrEx>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64B124C" w14:textId="77777777" w:rsidR="00BF4B2F" w:rsidRDefault="00000000">
            <w:r>
              <w:rPr>
                <w:b/>
                <w:bCs/>
                <w:color w:val="6D28D9"/>
                <w:sz w:val="18"/>
                <w:szCs w:val="18"/>
              </w:rPr>
              <w:t>Phase 3 (Month 7–12)</w:t>
            </w:r>
          </w:p>
        </w:tc>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909EB91" w14:textId="77777777" w:rsidR="00BF4B2F" w:rsidRDefault="00000000">
            <w:r>
              <w:rPr>
                <w:color w:val="0F172A"/>
                <w:sz w:val="18"/>
                <w:szCs w:val="18"/>
              </w:rPr>
              <w:t>Partnership / affiliate</w:t>
            </w:r>
          </w:p>
        </w:tc>
        <w:tc>
          <w:tcPr>
            <w:tcW w:w="3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C9EDA30" w14:textId="77777777" w:rsidR="00BF4B2F" w:rsidRDefault="00000000">
            <w:r>
              <w:rPr>
                <w:color w:val="0F172A"/>
                <w:sz w:val="18"/>
                <w:szCs w:val="18"/>
              </w:rPr>
              <w:t>Academic blogger partnerships; Zotero community cross-promotion; ResearchRabbit referral exchange</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5254C57" w14:textId="77777777" w:rsidR="00BF4B2F" w:rsidRDefault="00000000">
            <w:r>
              <w:rPr>
                <w:color w:val="0F172A"/>
                <w:sz w:val="18"/>
                <w:szCs w:val="18"/>
              </w:rPr>
              <w:t>€150/mo</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2EE6479" w14:textId="77777777" w:rsidR="00BF4B2F" w:rsidRDefault="00000000">
            <w:r>
              <w:rPr>
                <w:color w:val="0F172A"/>
                <w:sz w:val="18"/>
                <w:szCs w:val="18"/>
              </w:rPr>
              <w:t>10% of new signups</w:t>
            </w:r>
          </w:p>
        </w:tc>
      </w:tr>
    </w:tbl>
    <w:p w14:paraId="7436DEBE" w14:textId="77777777" w:rsidR="00BF4B2F" w:rsidRDefault="00BF4B2F">
      <w:pPr>
        <w:spacing w:after="60"/>
      </w:pPr>
    </w:p>
    <w:p w14:paraId="780C16D5" w14:textId="77777777" w:rsidR="00BF4B2F" w:rsidRDefault="00000000">
      <w:pPr>
        <w:pStyle w:val="Heading2"/>
        <w:spacing w:after="160"/>
      </w:pPr>
      <w:r>
        <w:rPr>
          <w:color w:val="0F172A"/>
        </w:rPr>
        <w:t>5.4.3 Marketing Budget &amp; KPIs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1500"/>
        <w:gridCol w:w="1500"/>
        <w:gridCol w:w="1500"/>
        <w:gridCol w:w="2006"/>
      </w:tblGrid>
      <w:tr w:rsidR="00BF4B2F" w14:paraId="63E73A52" w14:textId="77777777">
        <w:tblPrEx>
          <w:tblCellMar>
            <w:top w:w="0" w:type="dxa"/>
            <w:bottom w:w="0" w:type="dxa"/>
          </w:tblCellMar>
        </w:tblPrEx>
        <w:trPr>
          <w:tblHeader/>
        </w:trPr>
        <w:tc>
          <w:tcPr>
            <w:tcW w:w="3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02D4D44E" w14:textId="77777777" w:rsidR="00BF4B2F" w:rsidRDefault="00000000">
            <w:r>
              <w:rPr>
                <w:b/>
                <w:bCs/>
                <w:color w:val="FFFFFF"/>
                <w:sz w:val="20"/>
                <w:szCs w:val="20"/>
              </w:rPr>
              <w:t>Metric / Budget Line</w:t>
            </w:r>
          </w:p>
        </w:tc>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9E16F9B" w14:textId="77777777" w:rsidR="00BF4B2F" w:rsidRDefault="00000000">
            <w:r>
              <w:rPr>
                <w:b/>
                <w:bCs/>
                <w:color w:val="FFFFFF"/>
                <w:sz w:val="20"/>
                <w:szCs w:val="20"/>
              </w:rPr>
              <w:t>Month 1–2</w:t>
            </w:r>
          </w:p>
        </w:tc>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18835ACA" w14:textId="77777777" w:rsidR="00BF4B2F" w:rsidRDefault="00000000">
            <w:r>
              <w:rPr>
                <w:b/>
                <w:bCs/>
                <w:color w:val="FFFFFF"/>
                <w:sz w:val="20"/>
                <w:szCs w:val="20"/>
              </w:rPr>
              <w:t>Month 3–6</w:t>
            </w:r>
          </w:p>
        </w:tc>
        <w:tc>
          <w:tcPr>
            <w:tcW w:w="15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023EBAD3" w14:textId="77777777" w:rsidR="00BF4B2F" w:rsidRDefault="00000000">
            <w:r>
              <w:rPr>
                <w:b/>
                <w:bCs/>
                <w:color w:val="FFFFFF"/>
                <w:sz w:val="20"/>
                <w:szCs w:val="20"/>
              </w:rPr>
              <w:t>Month 7–12</w:t>
            </w:r>
          </w:p>
        </w:tc>
        <w:tc>
          <w:tcPr>
            <w:tcW w:w="20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3B91D00C" w14:textId="77777777" w:rsidR="00BF4B2F" w:rsidRDefault="00000000">
            <w:r>
              <w:rPr>
                <w:b/>
                <w:bCs/>
                <w:color w:val="FFFFFF"/>
                <w:sz w:val="20"/>
                <w:szCs w:val="20"/>
              </w:rPr>
              <w:t>Year 1 Total</w:t>
            </w:r>
          </w:p>
        </w:tc>
      </w:tr>
      <w:tr w:rsidR="00BF4B2F" w14:paraId="5A0A27DE"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8B54417" w14:textId="77777777" w:rsidR="00BF4B2F" w:rsidRDefault="00000000">
            <w:r>
              <w:rPr>
                <w:b/>
                <w:bCs/>
                <w:color w:val="0F172A"/>
                <w:sz w:val="19"/>
                <w:szCs w:val="19"/>
              </w:rPr>
              <w:t>Marketing budget (€/mo)</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D01FA34" w14:textId="77777777" w:rsidR="00BF4B2F" w:rsidRDefault="00000000">
            <w:r>
              <w:rPr>
                <w:color w:val="0F172A"/>
                <w:sz w:val="19"/>
                <w:szCs w:val="19"/>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FE85A2E" w14:textId="77777777" w:rsidR="00BF4B2F" w:rsidRDefault="00000000">
            <w:r>
              <w:rPr>
                <w:color w:val="0F172A"/>
                <w:sz w:val="19"/>
                <w:szCs w:val="19"/>
              </w:rPr>
              <w:t>€100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FD886E1" w14:textId="77777777" w:rsidR="00BF4B2F" w:rsidRDefault="00000000">
            <w:r>
              <w:rPr>
                <w:color w:val="0F172A"/>
                <w:sz w:val="19"/>
                <w:szCs w:val="19"/>
              </w:rPr>
              <w:t>€350</w:t>
            </w:r>
          </w:p>
        </w:tc>
        <w:tc>
          <w:tcPr>
            <w:tcW w:w="2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0BB3C6D" w14:textId="77777777" w:rsidR="00BF4B2F" w:rsidRDefault="00000000">
            <w:r>
              <w:rPr>
                <w:color w:val="059669"/>
                <w:sz w:val="19"/>
                <w:szCs w:val="19"/>
              </w:rPr>
              <w:t>€2,250</w:t>
            </w:r>
          </w:p>
        </w:tc>
      </w:tr>
      <w:tr w:rsidR="00BF4B2F" w14:paraId="0F58B1C8"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2A85CAB" w14:textId="77777777" w:rsidR="00BF4B2F" w:rsidRDefault="00000000">
            <w:r>
              <w:rPr>
                <w:b/>
                <w:bCs/>
                <w:color w:val="0F172A"/>
                <w:sz w:val="19"/>
                <w:szCs w:val="19"/>
              </w:rPr>
              <w:t>Target MAU (monthly active users)</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FF7F0FA" w14:textId="77777777" w:rsidR="00BF4B2F" w:rsidRDefault="00000000">
            <w:r>
              <w:rPr>
                <w:color w:val="0F172A"/>
                <w:sz w:val="19"/>
                <w:szCs w:val="19"/>
              </w:rPr>
              <w:t>200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5E46D08" w14:textId="77777777" w:rsidR="00BF4B2F" w:rsidRDefault="00000000">
            <w:r>
              <w:rPr>
                <w:color w:val="0F172A"/>
                <w:sz w:val="19"/>
                <w:szCs w:val="19"/>
              </w:rPr>
              <w:t>1,200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273786F4" w14:textId="77777777" w:rsidR="00BF4B2F" w:rsidRDefault="00000000">
            <w:r>
              <w:rPr>
                <w:color w:val="0F172A"/>
                <w:sz w:val="19"/>
                <w:szCs w:val="19"/>
              </w:rPr>
              <w:t>5,000</w:t>
            </w:r>
          </w:p>
        </w:tc>
        <w:tc>
          <w:tcPr>
            <w:tcW w:w="2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840F737" w14:textId="77777777" w:rsidR="00BF4B2F" w:rsidRDefault="00000000">
            <w:r>
              <w:rPr>
                <w:color w:val="059669"/>
                <w:sz w:val="19"/>
                <w:szCs w:val="19"/>
              </w:rPr>
              <w:t>—</w:t>
            </w:r>
          </w:p>
        </w:tc>
      </w:tr>
      <w:tr w:rsidR="00BF4B2F" w14:paraId="2F253AB7"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58A8ECFE" w14:textId="77777777" w:rsidR="00BF4B2F" w:rsidRDefault="00000000">
            <w:r>
              <w:rPr>
                <w:b/>
                <w:bCs/>
                <w:color w:val="0F172A"/>
                <w:sz w:val="19"/>
                <w:szCs w:val="19"/>
              </w:rPr>
              <w:t>Target registered users</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398B3F9" w14:textId="77777777" w:rsidR="00BF4B2F" w:rsidRDefault="00000000">
            <w:r>
              <w:rPr>
                <w:color w:val="0F172A"/>
                <w:sz w:val="19"/>
                <w:szCs w:val="19"/>
              </w:rPr>
              <w:t>500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43D4047" w14:textId="77777777" w:rsidR="00BF4B2F" w:rsidRDefault="00000000">
            <w:r>
              <w:rPr>
                <w:color w:val="0F172A"/>
                <w:sz w:val="19"/>
                <w:szCs w:val="19"/>
              </w:rPr>
              <w:t>3,000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CD7E86A" w14:textId="77777777" w:rsidR="00BF4B2F" w:rsidRDefault="00000000">
            <w:r>
              <w:rPr>
                <w:color w:val="0F172A"/>
                <w:sz w:val="19"/>
                <w:szCs w:val="19"/>
              </w:rPr>
              <w:t>12,000</w:t>
            </w:r>
          </w:p>
        </w:tc>
        <w:tc>
          <w:tcPr>
            <w:tcW w:w="2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1FC17AE" w14:textId="77777777" w:rsidR="00BF4B2F" w:rsidRDefault="00000000">
            <w:r>
              <w:rPr>
                <w:color w:val="059669"/>
                <w:sz w:val="19"/>
                <w:szCs w:val="19"/>
              </w:rPr>
              <w:t>12,000</w:t>
            </w:r>
          </w:p>
        </w:tc>
      </w:tr>
      <w:tr w:rsidR="00BF4B2F" w14:paraId="47550606"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24A436A" w14:textId="77777777" w:rsidR="00BF4B2F" w:rsidRDefault="00000000">
            <w:r>
              <w:rPr>
                <w:b/>
                <w:bCs/>
                <w:color w:val="0F172A"/>
                <w:sz w:val="19"/>
                <w:szCs w:val="19"/>
              </w:rPr>
              <w:t>Free → Paid conversion target</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609178B" w14:textId="77777777" w:rsidR="00BF4B2F" w:rsidRDefault="00000000">
            <w:r>
              <w:rPr>
                <w:color w:val="0F172A"/>
                <w:sz w:val="19"/>
                <w:szCs w:val="19"/>
              </w:rPr>
              <w:t>—</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5D907C4" w14:textId="77777777" w:rsidR="00BF4B2F" w:rsidRDefault="00000000">
            <w:r>
              <w:rPr>
                <w:color w:val="0F172A"/>
                <w:sz w:val="19"/>
                <w:szCs w:val="19"/>
              </w:rPr>
              <w:t>3%</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420B9CA1" w14:textId="77777777" w:rsidR="00BF4B2F" w:rsidRDefault="00000000">
            <w:r>
              <w:rPr>
                <w:color w:val="0F172A"/>
                <w:sz w:val="19"/>
                <w:szCs w:val="19"/>
              </w:rPr>
              <w:t>5%</w:t>
            </w:r>
          </w:p>
        </w:tc>
        <w:tc>
          <w:tcPr>
            <w:tcW w:w="2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284AFB1" w14:textId="77777777" w:rsidR="00BF4B2F" w:rsidRDefault="00000000">
            <w:r>
              <w:rPr>
                <w:color w:val="059669"/>
                <w:sz w:val="19"/>
                <w:szCs w:val="19"/>
              </w:rPr>
              <w:t>5–8%</w:t>
            </w:r>
          </w:p>
        </w:tc>
      </w:tr>
      <w:tr w:rsidR="00BF4B2F" w14:paraId="52D00D8E"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3D4DD29" w14:textId="77777777" w:rsidR="00BF4B2F" w:rsidRDefault="00000000">
            <w:r>
              <w:rPr>
                <w:b/>
                <w:bCs/>
                <w:color w:val="0F172A"/>
                <w:sz w:val="19"/>
                <w:szCs w:val="19"/>
              </w:rPr>
              <w:t>Target paying subscribers</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8354496" w14:textId="77777777" w:rsidR="00BF4B2F" w:rsidRDefault="00000000">
            <w:r>
              <w:rPr>
                <w:color w:val="0F172A"/>
                <w:sz w:val="19"/>
                <w:szCs w:val="19"/>
              </w:rPr>
              <w:t>—</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E950E66" w14:textId="77777777" w:rsidR="00BF4B2F" w:rsidRDefault="00000000">
            <w:r>
              <w:rPr>
                <w:color w:val="0F172A"/>
                <w:sz w:val="19"/>
                <w:szCs w:val="19"/>
              </w:rPr>
              <w:t>90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7564C13" w14:textId="77777777" w:rsidR="00BF4B2F" w:rsidRDefault="00000000">
            <w:r>
              <w:rPr>
                <w:color w:val="0F172A"/>
                <w:sz w:val="19"/>
                <w:szCs w:val="19"/>
              </w:rPr>
              <w:t>600</w:t>
            </w:r>
          </w:p>
        </w:tc>
        <w:tc>
          <w:tcPr>
            <w:tcW w:w="2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74B159D4" w14:textId="77777777" w:rsidR="00BF4B2F" w:rsidRDefault="00000000">
            <w:r>
              <w:rPr>
                <w:color w:val="059669"/>
                <w:sz w:val="19"/>
                <w:szCs w:val="19"/>
              </w:rPr>
              <w:t>600+</w:t>
            </w:r>
          </w:p>
        </w:tc>
      </w:tr>
      <w:tr w:rsidR="00BF4B2F" w14:paraId="55D83D9C"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2A4DDE0" w14:textId="77777777" w:rsidR="00BF4B2F" w:rsidRDefault="00000000">
            <w:r>
              <w:rPr>
                <w:b/>
                <w:bCs/>
                <w:color w:val="0F172A"/>
                <w:sz w:val="19"/>
                <w:szCs w:val="19"/>
              </w:rPr>
              <w:t>NPS target (researcher satisfaction)</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9E09352" w14:textId="77777777" w:rsidR="00BF4B2F" w:rsidRDefault="00000000">
            <w:r>
              <w:rPr>
                <w:color w:val="0F172A"/>
                <w:sz w:val="19"/>
                <w:szCs w:val="19"/>
              </w:rPr>
              <w:t>—</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7808C6E" w14:textId="77777777" w:rsidR="00BF4B2F" w:rsidRDefault="00000000">
            <w:r>
              <w:rPr>
                <w:color w:val="0F172A"/>
                <w:sz w:val="19"/>
                <w:szCs w:val="19"/>
              </w:rPr>
              <w:t>&gt;40</w:t>
            </w:r>
          </w:p>
        </w:tc>
        <w:tc>
          <w:tcPr>
            <w:tcW w:w="15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3998110F" w14:textId="77777777" w:rsidR="00BF4B2F" w:rsidRDefault="00000000">
            <w:r>
              <w:rPr>
                <w:color w:val="0F172A"/>
                <w:sz w:val="19"/>
                <w:szCs w:val="19"/>
              </w:rPr>
              <w:t>&gt;55</w:t>
            </w:r>
          </w:p>
        </w:tc>
        <w:tc>
          <w:tcPr>
            <w:tcW w:w="20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9D32FAA" w14:textId="77777777" w:rsidR="00BF4B2F" w:rsidRDefault="00000000">
            <w:r>
              <w:rPr>
                <w:color w:val="059669"/>
                <w:sz w:val="19"/>
                <w:szCs w:val="19"/>
              </w:rPr>
              <w:t>&gt;55</w:t>
            </w:r>
          </w:p>
        </w:tc>
      </w:tr>
      <w:tr w:rsidR="00BF4B2F" w14:paraId="1D77C8B4" w14:textId="77777777">
        <w:tblPrEx>
          <w:tblCellMar>
            <w:top w:w="0" w:type="dxa"/>
            <w:bottom w:w="0" w:type="dxa"/>
          </w:tblCellMar>
        </w:tblPrEx>
        <w:tc>
          <w:tcPr>
            <w:tcW w:w="3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3C073FE" w14:textId="77777777" w:rsidR="00BF4B2F" w:rsidRDefault="00000000">
            <w:r>
              <w:rPr>
                <w:b/>
                <w:bCs/>
                <w:color w:val="0F172A"/>
                <w:sz w:val="19"/>
                <w:szCs w:val="19"/>
              </w:rPr>
              <w:t>CAC target (cost per paid user)</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692ECDCF" w14:textId="77777777" w:rsidR="00BF4B2F" w:rsidRDefault="00000000">
            <w:r>
              <w:rPr>
                <w:color w:val="0F172A"/>
                <w:sz w:val="19"/>
                <w:szCs w:val="19"/>
              </w:rPr>
              <w:t>€0</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439A65AD" w14:textId="77777777" w:rsidR="00BF4B2F" w:rsidRDefault="00000000">
            <w:r>
              <w:rPr>
                <w:color w:val="0F172A"/>
                <w:sz w:val="19"/>
                <w:szCs w:val="19"/>
              </w:rPr>
              <w:t>&lt;€3</w:t>
            </w:r>
          </w:p>
        </w:tc>
        <w:tc>
          <w:tcPr>
            <w:tcW w:w="15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153B71C5" w14:textId="77777777" w:rsidR="00BF4B2F" w:rsidRDefault="00000000">
            <w:r>
              <w:rPr>
                <w:color w:val="0F172A"/>
                <w:sz w:val="19"/>
                <w:szCs w:val="19"/>
              </w:rPr>
              <w:t>&lt;€5</w:t>
            </w:r>
          </w:p>
        </w:tc>
        <w:tc>
          <w:tcPr>
            <w:tcW w:w="20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8856D4" w14:textId="77777777" w:rsidR="00BF4B2F" w:rsidRDefault="00000000">
            <w:r>
              <w:rPr>
                <w:color w:val="059669"/>
                <w:sz w:val="19"/>
                <w:szCs w:val="19"/>
              </w:rPr>
              <w:t>&lt;€5</w:t>
            </w:r>
          </w:p>
        </w:tc>
      </w:tr>
    </w:tbl>
    <w:p w14:paraId="175B5206" w14:textId="77777777" w:rsidR="00BF4B2F" w:rsidRDefault="00BF4B2F">
      <w:pPr>
        <w:spacing w:after="60"/>
      </w:pPr>
    </w:p>
    <w:p w14:paraId="25665F3D" w14:textId="77777777" w:rsidR="00BF4B2F" w:rsidRDefault="00BF4B2F">
      <w:pPr>
        <w:spacing w:after="60"/>
      </w:pPr>
    </w:p>
    <w:p w14:paraId="63605D55" w14:textId="77777777" w:rsidR="00BF4B2F" w:rsidRDefault="00000000">
      <w:pPr>
        <w:pStyle w:val="Heading1"/>
      </w:pPr>
      <w:r>
        <w:rPr>
          <w:color w:val="0F172A"/>
        </w:rPr>
        <w:lastRenderedPageBreak/>
        <w:t>6. One-Page Summary — Lean Canvas</w:t>
      </w: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68"/>
        <w:gridCol w:w="3170"/>
        <w:gridCol w:w="3168"/>
      </w:tblGrid>
      <w:tr w:rsidR="00BF4B2F" w14:paraId="2C086942" w14:textId="77777777">
        <w:tblPrEx>
          <w:tblCellMar>
            <w:top w:w="0" w:type="dxa"/>
            <w:bottom w:w="0" w:type="dxa"/>
          </w:tblCellMar>
        </w:tblPrEx>
        <w:tc>
          <w:tcPr>
            <w:tcW w:w="3168" w:type="dxa"/>
            <w:tcBorders>
              <w:top w:val="single" w:sz="4" w:space="0" w:color="C4B5FD"/>
              <w:left w:val="single" w:sz="4" w:space="0" w:color="C4B5FD"/>
              <w:bottom w:val="single" w:sz="4" w:space="0" w:color="C4B5FD"/>
              <w:right w:val="single" w:sz="4" w:space="0" w:color="C4B5FD"/>
            </w:tcBorders>
            <w:shd w:val="clear" w:color="auto" w:fill="FEF3C7"/>
            <w:tcMar>
              <w:top w:w="100" w:type="dxa"/>
              <w:left w:w="140" w:type="dxa"/>
              <w:bottom w:w="100" w:type="dxa"/>
              <w:right w:w="140" w:type="dxa"/>
            </w:tcMar>
          </w:tcPr>
          <w:p w14:paraId="02E96C3C" w14:textId="77777777" w:rsidR="00BF4B2F" w:rsidRDefault="00000000">
            <w:r>
              <w:rPr>
                <w:b/>
                <w:bCs/>
                <w:color w:val="D97706"/>
                <w:sz w:val="20"/>
                <w:szCs w:val="20"/>
              </w:rPr>
              <w:t>PROBLEM</w:t>
            </w:r>
          </w:p>
          <w:p w14:paraId="4FE9F1EB" w14:textId="77777777" w:rsidR="00BF4B2F" w:rsidRDefault="00000000">
            <w:pPr>
              <w:spacing w:after="40"/>
            </w:pPr>
            <w:r>
              <w:rPr>
                <w:color w:val="0F172A"/>
                <w:sz w:val="18"/>
                <w:szCs w:val="18"/>
              </w:rPr>
              <w:t>Researchers waste 6h/week searching, reading, and connecting papers manually. No tool builds a living AI knowledge graph with automated quality critique.</w:t>
            </w:r>
          </w:p>
        </w:tc>
        <w:tc>
          <w:tcPr>
            <w:tcW w:w="3170" w:type="dxa"/>
            <w:tcBorders>
              <w:top w:val="single" w:sz="4" w:space="0" w:color="C4B5FD"/>
              <w:left w:val="single" w:sz="4" w:space="0" w:color="C4B5FD"/>
              <w:bottom w:val="single" w:sz="4" w:space="0" w:color="C4B5FD"/>
              <w:right w:val="single" w:sz="4" w:space="0" w:color="C4B5FD"/>
            </w:tcBorders>
            <w:shd w:val="clear" w:color="auto" w:fill="EDE9FE"/>
            <w:tcMar>
              <w:top w:w="100" w:type="dxa"/>
              <w:left w:w="140" w:type="dxa"/>
              <w:bottom w:w="100" w:type="dxa"/>
              <w:right w:w="140" w:type="dxa"/>
            </w:tcMar>
          </w:tcPr>
          <w:p w14:paraId="5CF2A016" w14:textId="77777777" w:rsidR="00BF4B2F" w:rsidRDefault="00000000">
            <w:r>
              <w:rPr>
                <w:b/>
                <w:bCs/>
                <w:color w:val="6D28D9"/>
                <w:sz w:val="20"/>
                <w:szCs w:val="20"/>
              </w:rPr>
              <w:t>SOLUTION</w:t>
            </w:r>
          </w:p>
          <w:p w14:paraId="62F4430F" w14:textId="77777777" w:rsidR="00BF4B2F" w:rsidRDefault="00000000">
            <w:pPr>
              <w:spacing w:after="40"/>
            </w:pPr>
            <w:r>
              <w:rPr>
                <w:color w:val="0F172A"/>
                <w:sz w:val="18"/>
                <w:szCs w:val="18"/>
              </w:rPr>
              <w:t>Three AI agents: (1) analyse any paper in 10 sec; (2) synthesise library and generate hypotheses; (3) critique paper quality and flag weaknesses.</w:t>
            </w:r>
          </w:p>
        </w:tc>
        <w:tc>
          <w:tcPr>
            <w:tcW w:w="3168" w:type="dxa"/>
            <w:tcBorders>
              <w:top w:val="single" w:sz="4" w:space="0" w:color="C4B5FD"/>
              <w:left w:val="single" w:sz="4" w:space="0" w:color="C4B5FD"/>
              <w:bottom w:val="single" w:sz="4" w:space="0" w:color="C4B5FD"/>
              <w:right w:val="single" w:sz="4" w:space="0" w:color="C4B5FD"/>
            </w:tcBorders>
            <w:shd w:val="clear" w:color="auto" w:fill="CFFAFE"/>
            <w:tcMar>
              <w:top w:w="100" w:type="dxa"/>
              <w:left w:w="140" w:type="dxa"/>
              <w:bottom w:w="100" w:type="dxa"/>
              <w:right w:w="140" w:type="dxa"/>
            </w:tcMar>
          </w:tcPr>
          <w:p w14:paraId="4FBD72D6" w14:textId="77777777" w:rsidR="00BF4B2F" w:rsidRDefault="00000000">
            <w:r>
              <w:rPr>
                <w:b/>
                <w:bCs/>
                <w:color w:val="0E7490"/>
                <w:sz w:val="20"/>
                <w:szCs w:val="20"/>
              </w:rPr>
              <w:t>UNIQUE VALUE PROPOSITION</w:t>
            </w:r>
          </w:p>
          <w:p w14:paraId="31EB5429" w14:textId="77777777" w:rsidR="00BF4B2F" w:rsidRDefault="00000000">
            <w:pPr>
              <w:spacing w:after="40"/>
            </w:pPr>
            <w:r>
              <w:rPr>
                <w:color w:val="0F172A"/>
                <w:sz w:val="18"/>
                <w:szCs w:val="18"/>
              </w:rPr>
              <w:t>The only tool that turns your paper library into an AI knowledge graph with multi-agent synthesis, hypothesis generation, AND quality critique.</w:t>
            </w:r>
          </w:p>
        </w:tc>
      </w:tr>
      <w:tr w:rsidR="00BF4B2F" w14:paraId="602940F9" w14:textId="77777777">
        <w:tblPrEx>
          <w:tblCellMar>
            <w:top w:w="0" w:type="dxa"/>
            <w:bottom w:w="0" w:type="dxa"/>
          </w:tblCellMar>
        </w:tblPrEx>
        <w:tc>
          <w:tcPr>
            <w:tcW w:w="31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9BAE3F0" w14:textId="77777777" w:rsidR="00BF4B2F" w:rsidRDefault="00000000">
            <w:r>
              <w:rPr>
                <w:b/>
                <w:bCs/>
                <w:sz w:val="20"/>
                <w:szCs w:val="20"/>
              </w:rPr>
              <w:t>CUSTOMER SEGMENTS</w:t>
            </w:r>
          </w:p>
          <w:p w14:paraId="71C75BA8" w14:textId="77777777" w:rsidR="00BF4B2F" w:rsidRDefault="00000000">
            <w:pPr>
              <w:spacing w:after="40"/>
            </w:pPr>
            <w:r>
              <w:rPr>
                <w:color w:val="0F172A"/>
                <w:sz w:val="18"/>
                <w:szCs w:val="18"/>
              </w:rPr>
              <w:t>Primary: PhD students &amp; postdocs. Secondary: Academic labs &amp; institutes. Tertiary: R&amp;D in pharma &amp; tech.</w:t>
            </w:r>
          </w:p>
        </w:tc>
        <w:tc>
          <w:tcPr>
            <w:tcW w:w="317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08142456" w14:textId="77777777" w:rsidR="00BF4B2F" w:rsidRDefault="00000000">
            <w:r>
              <w:rPr>
                <w:b/>
                <w:bCs/>
                <w:sz w:val="20"/>
                <w:szCs w:val="20"/>
              </w:rPr>
              <w:t>CHANNELS</w:t>
            </w:r>
          </w:p>
          <w:p w14:paraId="07C2A4BA" w14:textId="77777777" w:rsidR="00BF4B2F" w:rsidRDefault="00000000">
            <w:pPr>
              <w:spacing w:after="40"/>
            </w:pPr>
            <w:r>
              <w:rPr>
                <w:color w:val="0F172A"/>
                <w:sz w:val="18"/>
                <w:szCs w:val="18"/>
              </w:rPr>
              <w:t>Academia Twitter/X · ArXiv community · University partnerships · ProductHunt launch · Research lab pilots</w:t>
            </w:r>
          </w:p>
        </w:tc>
        <w:tc>
          <w:tcPr>
            <w:tcW w:w="3168"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513630DC" w14:textId="77777777" w:rsidR="00BF4B2F" w:rsidRDefault="00000000">
            <w:r>
              <w:rPr>
                <w:b/>
                <w:bCs/>
                <w:sz w:val="20"/>
                <w:szCs w:val="20"/>
              </w:rPr>
              <w:t>UNFAIR ADVANTAGE</w:t>
            </w:r>
          </w:p>
          <w:p w14:paraId="26FD5817" w14:textId="77777777" w:rsidR="00BF4B2F" w:rsidRDefault="00000000">
            <w:pPr>
              <w:spacing w:after="40"/>
            </w:pPr>
            <w:r>
              <w:rPr>
                <w:color w:val="0F172A"/>
                <w:sz w:val="18"/>
                <w:szCs w:val="18"/>
              </w:rPr>
              <w:t>Groq-powered inference (700 tok/s, free); open-source LLaMA 3.1; 3-agent architecture no competitor has; academic team with research domain expertise.</w:t>
            </w:r>
          </w:p>
        </w:tc>
      </w:tr>
      <w:tr w:rsidR="00BF4B2F" w14:paraId="14739252" w14:textId="77777777">
        <w:tblPrEx>
          <w:tblCellMar>
            <w:top w:w="0" w:type="dxa"/>
            <w:bottom w:w="0" w:type="dxa"/>
          </w:tblCellMar>
        </w:tblPrEx>
        <w:tc>
          <w:tcPr>
            <w:tcW w:w="3168" w:type="dxa"/>
            <w:gridSpan w:val="2"/>
            <w:tcBorders>
              <w:top w:val="single" w:sz="4" w:space="0" w:color="C4B5FD"/>
              <w:left w:val="single" w:sz="4" w:space="0" w:color="C4B5FD"/>
              <w:bottom w:val="single" w:sz="4" w:space="0" w:color="C4B5FD"/>
              <w:right w:val="single" w:sz="4" w:space="0" w:color="C4B5FD"/>
            </w:tcBorders>
            <w:shd w:val="clear" w:color="auto" w:fill="FEF2F2"/>
            <w:tcMar>
              <w:top w:w="100" w:type="dxa"/>
              <w:left w:w="140" w:type="dxa"/>
              <w:bottom w:w="100" w:type="dxa"/>
              <w:right w:w="140" w:type="dxa"/>
            </w:tcMar>
          </w:tcPr>
          <w:p w14:paraId="29AE6966" w14:textId="77777777" w:rsidR="00BF4B2F" w:rsidRDefault="00000000">
            <w:r>
              <w:rPr>
                <w:b/>
                <w:bCs/>
                <w:color w:val="DC2626"/>
                <w:sz w:val="20"/>
                <w:szCs w:val="20"/>
              </w:rPr>
              <w:t>COST STRUCTURE</w:t>
            </w:r>
          </w:p>
          <w:p w14:paraId="230E38D6" w14:textId="77777777" w:rsidR="00BF4B2F" w:rsidRDefault="00000000">
            <w:pPr>
              <w:spacing w:after="40"/>
            </w:pPr>
            <w:r>
              <w:rPr>
                <w:color w:val="0F172A"/>
                <w:sz w:val="18"/>
                <w:szCs w:val="18"/>
              </w:rPr>
              <w:t>MVP (2 months): €3,390 (human capital €3,375 + domain €15) | Year 1: ~€43,595 | Break-even: Month 8 at 620+ paid subscribers</w:t>
            </w:r>
          </w:p>
        </w:tc>
        <w:tc>
          <w:tcPr>
            <w:tcW w:w="3168" w:type="dxa"/>
            <w:tcBorders>
              <w:top w:val="single" w:sz="4" w:space="0" w:color="C4B5FD"/>
              <w:left w:val="single" w:sz="4" w:space="0" w:color="C4B5FD"/>
              <w:bottom w:val="single" w:sz="4" w:space="0" w:color="C4B5FD"/>
              <w:right w:val="single" w:sz="4" w:space="0" w:color="C4B5FD"/>
            </w:tcBorders>
            <w:shd w:val="clear" w:color="auto" w:fill="F0FDF4"/>
            <w:tcMar>
              <w:top w:w="100" w:type="dxa"/>
              <w:left w:w="140" w:type="dxa"/>
              <w:bottom w:w="100" w:type="dxa"/>
              <w:right w:w="140" w:type="dxa"/>
            </w:tcMar>
          </w:tcPr>
          <w:p w14:paraId="73A727DB" w14:textId="77777777" w:rsidR="00BF4B2F" w:rsidRDefault="00000000">
            <w:r>
              <w:rPr>
                <w:b/>
                <w:bCs/>
                <w:color w:val="059669"/>
                <w:sz w:val="20"/>
                <w:szCs w:val="20"/>
              </w:rPr>
              <w:t>REVENUE STREAMS</w:t>
            </w:r>
          </w:p>
          <w:p w14:paraId="6EB0ECA6" w14:textId="77777777" w:rsidR="00BF4B2F" w:rsidRDefault="00000000">
            <w:pPr>
              <w:spacing w:after="40"/>
            </w:pPr>
            <w:r>
              <w:rPr>
                <w:color w:val="0F172A"/>
                <w:sz w:val="18"/>
                <w:szCs w:val="18"/>
              </w:rPr>
              <w:t>Freemium SaaS: Free (€0) | Scholar (€29/mo) | Lab (€99/mo) | University licence (€499/mo) | Target ARR Year 1: €258,480</w:t>
            </w:r>
          </w:p>
        </w:tc>
      </w:tr>
    </w:tbl>
    <w:p w14:paraId="30C10A90" w14:textId="77777777" w:rsidR="00BF4B2F" w:rsidRDefault="00BF4B2F">
      <w:pPr>
        <w:spacing w:after="60"/>
      </w:pPr>
    </w:p>
    <w:p w14:paraId="78BF07AE" w14:textId="77777777" w:rsidR="00BF4B2F" w:rsidRDefault="00000000">
      <w:pPr>
        <w:pStyle w:val="Heading1"/>
      </w:pPr>
      <w:r>
        <w:rPr>
          <w:color w:val="0F172A"/>
        </w:rPr>
        <w:t>7. AI Usage Disclosure</w:t>
      </w:r>
    </w:p>
    <w:p w14:paraId="5396A874" w14:textId="77777777" w:rsidR="00BF4B2F" w:rsidRDefault="00000000">
      <w:pPr>
        <w:spacing w:after="140" w:line="276" w:lineRule="auto"/>
      </w:pPr>
      <w:r>
        <w:t>In accordance with MPA 2026 guidelines, the following AI tools were used in the creation of this project:</w:t>
      </w:r>
    </w:p>
    <w:p w14:paraId="55C948ED" w14:textId="77777777" w:rsidR="00BF4B2F" w:rsidRDefault="00BF4B2F">
      <w:pPr>
        <w:spacing w:after="60"/>
      </w:pPr>
    </w:p>
    <w:tbl>
      <w:tblPr>
        <w:tblW w:w="95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3506"/>
        <w:gridCol w:w="4000"/>
      </w:tblGrid>
      <w:tr w:rsidR="00BF4B2F" w14:paraId="5E5651F8" w14:textId="77777777">
        <w:tblPrEx>
          <w:tblCellMar>
            <w:top w:w="0" w:type="dxa"/>
            <w:bottom w:w="0" w:type="dxa"/>
          </w:tblCellMar>
        </w:tblPrEx>
        <w:trPr>
          <w:tblHeader/>
        </w:trPr>
        <w:tc>
          <w:tcPr>
            <w:tcW w:w="2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25FF7D52" w14:textId="77777777" w:rsidR="00BF4B2F" w:rsidRDefault="00000000">
            <w:r>
              <w:rPr>
                <w:b/>
                <w:bCs/>
                <w:color w:val="FFFFFF"/>
                <w:sz w:val="20"/>
                <w:szCs w:val="20"/>
              </w:rPr>
              <w:t>Tool</w:t>
            </w:r>
          </w:p>
        </w:tc>
        <w:tc>
          <w:tcPr>
            <w:tcW w:w="3506"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557788BB" w14:textId="77777777" w:rsidR="00BF4B2F" w:rsidRDefault="00000000">
            <w:r>
              <w:rPr>
                <w:b/>
                <w:bCs/>
                <w:color w:val="FFFFFF"/>
                <w:sz w:val="20"/>
                <w:szCs w:val="20"/>
              </w:rPr>
              <w:t>Usage</w:t>
            </w:r>
          </w:p>
        </w:tc>
        <w:tc>
          <w:tcPr>
            <w:tcW w:w="4000" w:type="dxa"/>
            <w:tcBorders>
              <w:top w:val="single" w:sz="4" w:space="0" w:color="C4B5FD"/>
              <w:left w:val="single" w:sz="4" w:space="0" w:color="C4B5FD"/>
              <w:bottom w:val="single" w:sz="4" w:space="0" w:color="C4B5FD"/>
              <w:right w:val="single" w:sz="4" w:space="0" w:color="C4B5FD"/>
            </w:tcBorders>
            <w:shd w:val="clear" w:color="auto" w:fill="6D28D9"/>
            <w:tcMar>
              <w:top w:w="100" w:type="dxa"/>
              <w:left w:w="140" w:type="dxa"/>
              <w:bottom w:w="100" w:type="dxa"/>
              <w:right w:w="140" w:type="dxa"/>
            </w:tcMar>
            <w:vAlign w:val="center"/>
          </w:tcPr>
          <w:p w14:paraId="65C554E2" w14:textId="77777777" w:rsidR="00BF4B2F" w:rsidRDefault="00000000">
            <w:r>
              <w:rPr>
                <w:b/>
                <w:bCs/>
                <w:color w:val="FFFFFF"/>
                <w:sz w:val="20"/>
                <w:szCs w:val="20"/>
              </w:rPr>
              <w:t>Example Prompt / Command</w:t>
            </w:r>
          </w:p>
        </w:tc>
      </w:tr>
      <w:tr w:rsidR="00BF4B2F" w14:paraId="02308BF1"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30937834" w14:textId="77777777" w:rsidR="00BF4B2F" w:rsidRDefault="00000000">
            <w:r>
              <w:rPr>
                <w:b/>
                <w:bCs/>
                <w:color w:val="6D28D9"/>
                <w:sz w:val="18"/>
                <w:szCs w:val="18"/>
              </w:rPr>
              <w:t>Claude (Anthropic)</w:t>
            </w:r>
          </w:p>
        </w:tc>
        <w:tc>
          <w:tcPr>
            <w:tcW w:w="3506"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247725F4" w14:textId="77777777" w:rsidR="00BF4B2F" w:rsidRDefault="00000000">
            <w:r>
              <w:rPr>
                <w:color w:val="0F172A"/>
                <w:sz w:val="18"/>
                <w:szCs w:val="18"/>
              </w:rPr>
              <w:t>Full project generation: landing page, MVP code, business document, pitch deck</w:t>
            </w:r>
          </w:p>
        </w:tc>
        <w:tc>
          <w:tcPr>
            <w:tcW w:w="4000" w:type="dxa"/>
            <w:tcBorders>
              <w:top w:val="single" w:sz="4" w:space="0" w:color="C4B5FD"/>
              <w:left w:val="single" w:sz="4" w:space="0" w:color="C4B5FD"/>
              <w:bottom w:val="single" w:sz="4" w:space="0" w:color="C4B5FD"/>
              <w:right w:val="single" w:sz="4" w:space="0" w:color="C4B5FD"/>
            </w:tcBorders>
            <w:shd w:val="clear" w:color="auto" w:fill="FFFFFF"/>
            <w:tcMar>
              <w:top w:w="100" w:type="dxa"/>
              <w:left w:w="140" w:type="dxa"/>
              <w:bottom w:w="100" w:type="dxa"/>
              <w:right w:w="140" w:type="dxa"/>
            </w:tcMar>
          </w:tcPr>
          <w:p w14:paraId="09F7CAED" w14:textId="77777777" w:rsidR="00BF4B2F" w:rsidRDefault="00000000">
            <w:r>
              <w:rPr>
                <w:color w:val="0F172A"/>
                <w:sz w:val="18"/>
                <w:szCs w:val="18"/>
              </w:rPr>
              <w:t>"Read the MPA 2026 requirements and build a full startup project with latest libraries, animations, and free AI. Rename to ResearchMind."</w:t>
            </w:r>
          </w:p>
        </w:tc>
      </w:tr>
      <w:tr w:rsidR="00BF4B2F" w14:paraId="08C52FEE" w14:textId="77777777">
        <w:tblPrEx>
          <w:tblCellMar>
            <w:top w:w="0" w:type="dxa"/>
            <w:bottom w:w="0" w:type="dxa"/>
          </w:tblCellMar>
        </w:tblPrEx>
        <w:tc>
          <w:tcPr>
            <w:tcW w:w="2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1B75459D" w14:textId="77777777" w:rsidR="00BF4B2F" w:rsidRDefault="00000000">
            <w:r>
              <w:rPr>
                <w:b/>
                <w:bCs/>
                <w:color w:val="6D28D9"/>
                <w:sz w:val="18"/>
                <w:szCs w:val="18"/>
              </w:rPr>
              <w:t>Groq + LLaMA 3.1</w:t>
            </w:r>
          </w:p>
        </w:tc>
        <w:tc>
          <w:tcPr>
            <w:tcW w:w="3506"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CFC6031" w14:textId="77777777" w:rsidR="00BF4B2F" w:rsidRDefault="00000000">
            <w:r>
              <w:rPr>
                <w:color w:val="0F172A"/>
                <w:sz w:val="18"/>
                <w:szCs w:val="18"/>
              </w:rPr>
              <w:t>MVP runtime AI: Agent 1 (paper analysis), Agent 2 (synthesis), Agent 3 (critic)</w:t>
            </w:r>
          </w:p>
        </w:tc>
        <w:tc>
          <w:tcPr>
            <w:tcW w:w="4000" w:type="dxa"/>
            <w:tcBorders>
              <w:top w:val="single" w:sz="4" w:space="0" w:color="C4B5FD"/>
              <w:left w:val="single" w:sz="4" w:space="0" w:color="C4B5FD"/>
              <w:bottom w:val="single" w:sz="4" w:space="0" w:color="C4B5FD"/>
              <w:right w:val="single" w:sz="4" w:space="0" w:color="C4B5FD"/>
            </w:tcBorders>
            <w:shd w:val="clear" w:color="auto" w:fill="F1F5F9"/>
            <w:tcMar>
              <w:top w:w="100" w:type="dxa"/>
              <w:left w:w="140" w:type="dxa"/>
              <w:bottom w:w="100" w:type="dxa"/>
              <w:right w:w="140" w:type="dxa"/>
            </w:tcMar>
          </w:tcPr>
          <w:p w14:paraId="79032591" w14:textId="77777777" w:rsidR="00BF4B2F" w:rsidRDefault="00000000">
            <w:r>
              <w:rPr>
                <w:color w:val="0F172A"/>
                <w:sz w:val="18"/>
                <w:szCs w:val="18"/>
              </w:rPr>
              <w:t>"You are the Paper Analyzer Agent. Extract structured knowledge from this paper as JSON..."</w:t>
            </w:r>
          </w:p>
        </w:tc>
      </w:tr>
    </w:tbl>
    <w:p w14:paraId="0FCC6181" w14:textId="77777777" w:rsidR="00BF4B2F" w:rsidRDefault="00BF4B2F">
      <w:pPr>
        <w:spacing w:after="60"/>
      </w:pPr>
    </w:p>
    <w:p w14:paraId="2EC55380" w14:textId="77777777" w:rsidR="00BF4B2F" w:rsidRDefault="00BF4B2F">
      <w:pPr>
        <w:pBdr>
          <w:bottom w:val="single" w:sz="6" w:space="1" w:color="8B5CF6"/>
        </w:pBdr>
        <w:spacing w:before="160" w:after="160"/>
      </w:pPr>
    </w:p>
    <w:p w14:paraId="632133D5" w14:textId="77777777" w:rsidR="00BF4B2F" w:rsidRDefault="00000000">
      <w:pPr>
        <w:spacing w:before="120" w:after="60"/>
        <w:jc w:val="center"/>
      </w:pPr>
      <w:r>
        <w:rPr>
          <w:b/>
          <w:bCs/>
          <w:color w:val="6D28D9"/>
        </w:rPr>
        <w:t>ResearchMind AI, SRL</w:t>
      </w:r>
      <w:r>
        <w:rPr>
          <w:color w:val="94A3B8"/>
        </w:rPr>
        <w:t xml:space="preserve">  ·  researchmind.ai  ·  hello@researchmind.ai</w:t>
      </w:r>
    </w:p>
    <w:sectPr w:rsidR="00BF4B2F">
      <w:headerReference w:type="default" r:id="rId7"/>
      <w:footerReference w:type="default" r:id="rId8"/>
      <w:pgSz w:w="11906" w:h="16838"/>
      <w:pgMar w:top="1200" w:right="1200" w:bottom="1200" w:left="12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273D5" w14:textId="77777777" w:rsidR="0067556E" w:rsidRDefault="0067556E">
      <w:r>
        <w:separator/>
      </w:r>
    </w:p>
  </w:endnote>
  <w:endnote w:type="continuationSeparator" w:id="0">
    <w:p w14:paraId="1A6679C8" w14:textId="77777777" w:rsidR="0067556E" w:rsidRDefault="006755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D77E7" w14:textId="77777777" w:rsidR="00BF4B2F" w:rsidRDefault="00000000">
    <w:pPr>
      <w:pBdr>
        <w:top w:val="single" w:sz="4" w:space="1" w:color="E2E8F0"/>
      </w:pBdr>
      <w:tabs>
        <w:tab w:val="right" w:pos="9026"/>
      </w:tabs>
      <w:spacing w:before="80"/>
    </w:pPr>
    <w:r>
      <w:rPr>
        <w:color w:val="94A3B8"/>
        <w:sz w:val="16"/>
        <w:szCs w:val="16"/>
      </w:rPr>
      <w:t xml:space="preserve">© </w:t>
    </w:r>
    <w:r>
      <w:rPr>
        <w:color w:val="94A3B8"/>
        <w:sz w:val="16"/>
        <w:szCs w:val="16"/>
      </w:rPr>
      <w:t>2026 ResearchMind AI, SRL  ·  Confidential</w:t>
    </w:r>
    <w:r>
      <w:rPr>
        <w:color w:val="94A3B8"/>
        <w:sz w:val="16"/>
        <w:szCs w:val="16"/>
      </w:rPr>
      <w:tab/>
      <w:t xml:space="preserve">Page </w:t>
    </w:r>
    <w:r>
      <w:rPr>
        <w:color w:val="94A3B8"/>
        <w:sz w:val="16"/>
        <w:szCs w:val="16"/>
      </w:rPr>
      <w:fldChar w:fldCharType="begin"/>
    </w:r>
    <w:r>
      <w:rPr>
        <w:color w:val="94A3B8"/>
        <w:sz w:val="16"/>
        <w:szCs w:val="16"/>
      </w:rPr>
      <w:instrText>PAGE</w:instrText>
    </w:r>
    <w:r>
      <w:rPr>
        <w:color w:val="94A3B8"/>
        <w:sz w:val="16"/>
        <w:szCs w:val="16"/>
      </w:rPr>
      <w:fldChar w:fldCharType="separate"/>
    </w:r>
    <w:r w:rsidR="005004F1">
      <w:rPr>
        <w:noProof/>
        <w:color w:val="94A3B8"/>
        <w:sz w:val="16"/>
        <w:szCs w:val="16"/>
      </w:rPr>
      <w:t>1</w:t>
    </w:r>
    <w:r>
      <w:rPr>
        <w:color w:val="94A3B8"/>
        <w:sz w:val="16"/>
        <w:szCs w:val="16"/>
      </w:rPr>
      <w:fldChar w:fldCharType="end"/>
    </w:r>
    <w:r>
      <w:rPr>
        <w:color w:val="94A3B8"/>
        <w:sz w:val="16"/>
        <w:szCs w:val="16"/>
      </w:rPr>
      <w:t xml:space="preserve"> of </w:t>
    </w:r>
    <w:r>
      <w:rPr>
        <w:color w:val="94A3B8"/>
        <w:sz w:val="16"/>
        <w:szCs w:val="16"/>
      </w:rPr>
      <w:fldChar w:fldCharType="begin"/>
    </w:r>
    <w:r>
      <w:rPr>
        <w:color w:val="94A3B8"/>
        <w:sz w:val="16"/>
        <w:szCs w:val="16"/>
      </w:rPr>
      <w:instrText>NUMPAGES</w:instrText>
    </w:r>
    <w:r>
      <w:rPr>
        <w:color w:val="94A3B8"/>
        <w:sz w:val="16"/>
        <w:szCs w:val="16"/>
      </w:rPr>
      <w:fldChar w:fldCharType="separate"/>
    </w:r>
    <w:r w:rsidR="005004F1">
      <w:rPr>
        <w:noProof/>
        <w:color w:val="94A3B8"/>
        <w:sz w:val="16"/>
        <w:szCs w:val="16"/>
      </w:rPr>
      <w:t>2</w:t>
    </w:r>
    <w:r>
      <w:rPr>
        <w:color w:val="94A3B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97C829" w14:textId="77777777" w:rsidR="0067556E" w:rsidRDefault="0067556E">
      <w:r>
        <w:separator/>
      </w:r>
    </w:p>
  </w:footnote>
  <w:footnote w:type="continuationSeparator" w:id="0">
    <w:p w14:paraId="1AC08F39" w14:textId="77777777" w:rsidR="0067556E" w:rsidRDefault="006755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306D7" w14:textId="77777777" w:rsidR="00BF4B2F" w:rsidRDefault="00000000">
    <w:pPr>
      <w:pBdr>
        <w:bottom w:val="single" w:sz="6" w:space="1" w:color="C4B5FD"/>
      </w:pBdr>
    </w:pPr>
    <w:r>
      <w:rPr>
        <w:b/>
        <w:bCs/>
        <w:color w:val="6D28D9"/>
        <w:sz w:val="18"/>
        <w:szCs w:val="18"/>
      </w:rPr>
      <w:t xml:space="preserve">ResearchMind  </w:t>
    </w:r>
    <w:r>
      <w:rPr>
        <w:color w:val="94A3B8"/>
        <w:sz w:val="18"/>
        <w:szCs w:val="18"/>
      </w:rPr>
      <w:t>|  AI Research Intelligence Platform  |  MPA 2026  |  Business Foundation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603D6"/>
    <w:multiLevelType w:val="hybridMultilevel"/>
    <w:tmpl w:val="D51C3C98"/>
    <w:lvl w:ilvl="0" w:tplc="005632EA">
      <w:start w:val="1"/>
      <w:numFmt w:val="bullet"/>
      <w:lvlText w:val="•"/>
      <w:lvlJc w:val="left"/>
      <w:pPr>
        <w:ind w:left="720" w:hanging="360"/>
      </w:pPr>
    </w:lvl>
    <w:lvl w:ilvl="1" w:tplc="C3D8ED84">
      <w:numFmt w:val="decimal"/>
      <w:lvlText w:val=""/>
      <w:lvlJc w:val="left"/>
    </w:lvl>
    <w:lvl w:ilvl="2" w:tplc="99E0C3BE">
      <w:numFmt w:val="decimal"/>
      <w:lvlText w:val=""/>
      <w:lvlJc w:val="left"/>
    </w:lvl>
    <w:lvl w:ilvl="3" w:tplc="EF78543E">
      <w:numFmt w:val="decimal"/>
      <w:lvlText w:val=""/>
      <w:lvlJc w:val="left"/>
    </w:lvl>
    <w:lvl w:ilvl="4" w:tplc="5B1E2A44">
      <w:numFmt w:val="decimal"/>
      <w:lvlText w:val=""/>
      <w:lvlJc w:val="left"/>
    </w:lvl>
    <w:lvl w:ilvl="5" w:tplc="FABEE9E8">
      <w:numFmt w:val="decimal"/>
      <w:lvlText w:val=""/>
      <w:lvlJc w:val="left"/>
    </w:lvl>
    <w:lvl w:ilvl="6" w:tplc="ED626CB6">
      <w:numFmt w:val="decimal"/>
      <w:lvlText w:val=""/>
      <w:lvlJc w:val="left"/>
    </w:lvl>
    <w:lvl w:ilvl="7" w:tplc="E280D880">
      <w:numFmt w:val="decimal"/>
      <w:lvlText w:val=""/>
      <w:lvlJc w:val="left"/>
    </w:lvl>
    <w:lvl w:ilvl="8" w:tplc="3CCA848A">
      <w:numFmt w:val="decimal"/>
      <w:lvlText w:val=""/>
      <w:lvlJc w:val="left"/>
    </w:lvl>
  </w:abstractNum>
  <w:abstractNum w:abstractNumId="1" w15:restartNumberingAfterBreak="0">
    <w:nsid w:val="448C7C7C"/>
    <w:multiLevelType w:val="hybridMultilevel"/>
    <w:tmpl w:val="09FC4800"/>
    <w:lvl w:ilvl="0" w:tplc="82D6BCEA">
      <w:start w:val="1"/>
      <w:numFmt w:val="bullet"/>
      <w:lvlText w:val="●"/>
      <w:lvlJc w:val="left"/>
      <w:pPr>
        <w:ind w:left="720" w:hanging="360"/>
      </w:pPr>
    </w:lvl>
    <w:lvl w:ilvl="1" w:tplc="F5382D9A">
      <w:start w:val="1"/>
      <w:numFmt w:val="bullet"/>
      <w:lvlText w:val="○"/>
      <w:lvlJc w:val="left"/>
      <w:pPr>
        <w:ind w:left="1440" w:hanging="360"/>
      </w:pPr>
    </w:lvl>
    <w:lvl w:ilvl="2" w:tplc="D4F8B640">
      <w:start w:val="1"/>
      <w:numFmt w:val="bullet"/>
      <w:lvlText w:val="■"/>
      <w:lvlJc w:val="left"/>
      <w:pPr>
        <w:ind w:left="2160" w:hanging="360"/>
      </w:pPr>
    </w:lvl>
    <w:lvl w:ilvl="3" w:tplc="6A747A1E">
      <w:start w:val="1"/>
      <w:numFmt w:val="bullet"/>
      <w:lvlText w:val="●"/>
      <w:lvlJc w:val="left"/>
      <w:pPr>
        <w:ind w:left="2880" w:hanging="360"/>
      </w:pPr>
    </w:lvl>
    <w:lvl w:ilvl="4" w:tplc="52D06E3E">
      <w:start w:val="1"/>
      <w:numFmt w:val="bullet"/>
      <w:lvlText w:val="○"/>
      <w:lvlJc w:val="left"/>
      <w:pPr>
        <w:ind w:left="3600" w:hanging="360"/>
      </w:pPr>
    </w:lvl>
    <w:lvl w:ilvl="5" w:tplc="A1523DBC">
      <w:start w:val="1"/>
      <w:numFmt w:val="bullet"/>
      <w:lvlText w:val="■"/>
      <w:lvlJc w:val="left"/>
      <w:pPr>
        <w:ind w:left="4320" w:hanging="360"/>
      </w:pPr>
    </w:lvl>
    <w:lvl w:ilvl="6" w:tplc="CBD082AE">
      <w:start w:val="1"/>
      <w:numFmt w:val="bullet"/>
      <w:lvlText w:val="●"/>
      <w:lvlJc w:val="left"/>
      <w:pPr>
        <w:ind w:left="5040" w:hanging="360"/>
      </w:pPr>
    </w:lvl>
    <w:lvl w:ilvl="7" w:tplc="AF8ABCB6">
      <w:start w:val="1"/>
      <w:numFmt w:val="bullet"/>
      <w:lvlText w:val="●"/>
      <w:lvlJc w:val="left"/>
      <w:pPr>
        <w:ind w:left="5760" w:hanging="360"/>
      </w:pPr>
    </w:lvl>
    <w:lvl w:ilvl="8" w:tplc="105E230A">
      <w:start w:val="1"/>
      <w:numFmt w:val="bullet"/>
      <w:lvlText w:val="●"/>
      <w:lvlJc w:val="left"/>
      <w:pPr>
        <w:ind w:left="6480" w:hanging="360"/>
      </w:pPr>
    </w:lvl>
  </w:abstractNum>
  <w:num w:numId="1" w16cid:durableId="1879858499">
    <w:abstractNumId w:val="1"/>
    <w:lvlOverride w:ilvl="0">
      <w:startOverride w:val="1"/>
    </w:lvlOverride>
  </w:num>
  <w:num w:numId="2" w16cid:durableId="201387273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4B2F"/>
    <w:rsid w:val="005004F1"/>
    <w:rsid w:val="0067556E"/>
    <w:rsid w:val="00921567"/>
    <w:rsid w:val="00BF4B2F"/>
    <w:rsid w:val="00F94748"/>
  </w:rsids>
  <m:mathPr>
    <m:mathFont m:val="Cambria Math"/>
    <m:brkBin m:val="before"/>
    <m:brkBinSub m:val="--"/>
    <m:smallFrac m:val="0"/>
    <m:dispDef/>
    <m:lMargin m:val="0"/>
    <m:rMargin m:val="0"/>
    <m:defJc m:val="centerGroup"/>
    <m:wrapIndent m:val="1440"/>
    <m:intLim m:val="subSup"/>
    <m:naryLim m:val="undOvr"/>
  </m:mathPr>
  <w:themeFontLang w:val="en-RO"/>
  <w:clrSchemeMapping w:bg1="light1" w:t1="dark1" w:bg2="light2" w:t2="dark2" w:accent1="accent1" w:accent2="accent2" w:accent3="accent3" w:accent4="accent4" w:accent5="accent5" w:accent6="accent6" w:hyperlink="hyperlink" w:followedHyperlink="followedHyperlink"/>
  <w:decimalSymbol w:val=","/>
  <w:listSeparator w:val=","/>
  <w14:docId w14:val="0BE87040"/>
  <w15:docId w15:val="{2332A104-7EEF-6448-920D-B4BE6FD9EC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34155"/>
        <w:sz w:val="22"/>
        <w:szCs w:val="22"/>
        <w:lang w:val="en-RO"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40" w:after="160"/>
      <w:outlineLvl w:val="0"/>
    </w:pPr>
    <w:rPr>
      <w:b/>
      <w:bCs/>
      <w:color w:val="6D28D9"/>
      <w:sz w:val="40"/>
      <w:szCs w:val="40"/>
    </w:rPr>
  </w:style>
  <w:style w:type="paragraph" w:styleId="Heading2">
    <w:name w:val="heading 2"/>
    <w:uiPriority w:val="9"/>
    <w:unhideWhenUsed/>
    <w:qFormat/>
    <w:pPr>
      <w:spacing w:before="260" w:after="120"/>
      <w:outlineLvl w:val="1"/>
    </w:pPr>
    <w:rPr>
      <w:b/>
      <w:bCs/>
      <w:color w:val="6D28D9"/>
      <w:sz w:val="30"/>
      <w:szCs w:val="30"/>
    </w:rPr>
  </w:style>
  <w:style w:type="paragraph" w:styleId="Heading3">
    <w:name w:val="heading 3"/>
    <w:uiPriority w:val="9"/>
    <w:semiHidden/>
    <w:unhideWhenUsed/>
    <w:qFormat/>
    <w:pPr>
      <w:spacing w:before="200" w:after="100"/>
      <w:outlineLvl w:val="2"/>
    </w:pPr>
    <w:rPr>
      <w:b/>
      <w:bCs/>
      <w:sz w:val="26"/>
      <w:szCs w:val="26"/>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2640</Words>
  <Characters>15051</Characters>
  <Application>Microsoft Office Word</Application>
  <DocSecurity>0</DocSecurity>
  <Lines>125</Lines>
  <Paragraphs>35</Paragraphs>
  <ScaleCrop>false</ScaleCrop>
  <Company/>
  <LinksUpToDate>false</LinksUpToDate>
  <CharactersWithSpaces>17656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2026-05-13T21:02:00Z</dcterms:created>
  <dcterms:modified xsi:type="dcterms:W3CDTF">2026-05-13T21:35:00Z</dcterms:modified>
</cp:coreProperties>
</file>