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FD3A" w14:textId="77777777" w:rsidR="00006733" w:rsidRDefault="00006733">
      <w:pPr>
        <w:spacing w:before="900"/>
      </w:pPr>
    </w:p>
    <w:p w14:paraId="0F0B5EEF" w14:textId="77777777" w:rsidR="0000673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CAE3CFE" wp14:editId="4305B00C">
            <wp:extent cx="3320651" cy="1743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917" cy="176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787" w14:textId="77777777" w:rsidR="00006733" w:rsidRDefault="00000000">
      <w:pPr>
        <w:spacing w:before="400"/>
        <w:jc w:val="center"/>
      </w:pPr>
      <w:r>
        <w:rPr>
          <w:b/>
          <w:bCs/>
          <w:caps/>
          <w:color w:val="7C3AED"/>
          <w:sz w:val="52"/>
          <w:szCs w:val="52"/>
        </w:rPr>
        <w:t>RESEARCHMIND</w:t>
      </w:r>
    </w:p>
    <w:p w14:paraId="0538C26F" w14:textId="77777777" w:rsidR="00006733" w:rsidRDefault="00000000">
      <w:pPr>
        <w:spacing w:before="80"/>
        <w:jc w:val="center"/>
      </w:pPr>
      <w:r>
        <w:rPr>
          <w:color w:val="0891B2"/>
          <w:sz w:val="28"/>
          <w:szCs w:val="28"/>
        </w:rPr>
        <w:t>AI Research Intelligence Platform</w:t>
      </w:r>
    </w:p>
    <w:p w14:paraId="6D87CE60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0E051F9B" w14:textId="77777777" w:rsidR="00006733" w:rsidRDefault="00000000">
      <w:pPr>
        <w:spacing w:before="200" w:after="60"/>
        <w:jc w:val="center"/>
      </w:pPr>
      <w:r>
        <w:rPr>
          <w:b/>
          <w:bCs/>
          <w:caps/>
          <w:color w:val="1E1B4B"/>
          <w:sz w:val="34"/>
          <w:szCs w:val="34"/>
        </w:rPr>
        <w:t>BUSINESS FOUNDATION DOCUMENT</w:t>
      </w:r>
    </w:p>
    <w:p w14:paraId="759A31FB" w14:textId="77777777" w:rsidR="00006733" w:rsidRDefault="00000000">
      <w:pPr>
        <w:spacing w:after="400"/>
        <w:jc w:val="center"/>
      </w:pPr>
      <w:r>
        <w:rPr>
          <w:color w:val="6B7280"/>
        </w:rPr>
        <w:t>MPA 2026 — Project Deliverable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9514F0" w14:paraId="30F0E9AA" w14:textId="77777777" w:rsidTr="009514F0">
        <w:trPr>
          <w:tblHeader/>
          <w:jc w:val="center"/>
        </w:trPr>
        <w:tc>
          <w:tcPr>
            <w:tcW w:w="15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C5E9F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Teodor Mihailescu</w:t>
            </w:r>
          </w:p>
        </w:tc>
        <w:tc>
          <w:tcPr>
            <w:tcW w:w="15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6DDF1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Adela Danescu</w:t>
            </w:r>
          </w:p>
        </w:tc>
        <w:tc>
          <w:tcPr>
            <w:tcW w:w="15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3AC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Anastasia Sandu</w:t>
            </w:r>
          </w:p>
        </w:tc>
        <w:tc>
          <w:tcPr>
            <w:tcW w:w="15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477B2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Selena Hurloi</w:t>
            </w:r>
          </w:p>
        </w:tc>
      </w:tr>
      <w:tr w:rsidR="009514F0" w14:paraId="5DC4C2A6" w14:textId="77777777" w:rsidTr="009514F0">
        <w:trPr>
          <w:jc w:val="center"/>
        </w:trPr>
        <w:tc>
          <w:tcPr>
            <w:tcW w:w="1500" w:type="dxa"/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0FE4B" w14:textId="77777777" w:rsidR="00006733" w:rsidRDefault="00000000">
            <w:r>
              <w:rPr>
                <w:color w:val="1E1B4B"/>
                <w:sz w:val="18"/>
                <w:szCs w:val="18"/>
              </w:rPr>
              <w:t>Lead Dev &amp; AI Arch.</w:t>
            </w:r>
          </w:p>
        </w:tc>
        <w:tc>
          <w:tcPr>
            <w:tcW w:w="1500" w:type="dxa"/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4D6D" w14:textId="77777777" w:rsidR="00006733" w:rsidRDefault="00000000">
            <w:r>
              <w:rPr>
                <w:color w:val="1E1B4B"/>
                <w:sz w:val="18"/>
                <w:szCs w:val="18"/>
              </w:rPr>
              <w:t>Backend &amp; QA</w:t>
            </w:r>
          </w:p>
        </w:tc>
        <w:tc>
          <w:tcPr>
            <w:tcW w:w="1500" w:type="dxa"/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F21B2" w14:textId="77777777" w:rsidR="00006733" w:rsidRDefault="00000000">
            <w:r>
              <w:rPr>
                <w:color w:val="1E1B4B"/>
                <w:sz w:val="18"/>
                <w:szCs w:val="18"/>
              </w:rPr>
              <w:t>Business &amp; Product</w:t>
            </w:r>
          </w:p>
        </w:tc>
        <w:tc>
          <w:tcPr>
            <w:tcW w:w="1500" w:type="dxa"/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C6DFF" w14:textId="77777777" w:rsidR="00006733" w:rsidRDefault="00000000">
            <w:r>
              <w:rPr>
                <w:color w:val="1E1B4B"/>
                <w:sz w:val="18"/>
                <w:szCs w:val="18"/>
              </w:rPr>
              <w:t>Design &amp; Pitch</w:t>
            </w:r>
          </w:p>
        </w:tc>
      </w:tr>
    </w:tbl>
    <w:p w14:paraId="606C5389" w14:textId="77777777" w:rsidR="00006733" w:rsidRDefault="00006733"/>
    <w:p w14:paraId="36CDAAED" w14:textId="77777777" w:rsidR="00006733" w:rsidRDefault="00006733"/>
    <w:p w14:paraId="0B231F1E" w14:textId="77777777" w:rsidR="00006733" w:rsidRDefault="00000000">
      <w:r>
        <w:br w:type="page"/>
      </w:r>
    </w:p>
    <w:p w14:paraId="5D6D6D48" w14:textId="77777777" w:rsidR="00006733" w:rsidRDefault="00000000">
      <w:pPr>
        <w:pStyle w:val="Heading1"/>
      </w:pPr>
      <w:bookmarkStart w:id="0" w:name="_Toc229326202"/>
      <w:r>
        <w:lastRenderedPageBreak/>
        <w:t>Table of Contents</w:t>
      </w:r>
      <w:bookmarkEnd w:id="0"/>
    </w:p>
    <w:sdt>
      <w:sdtPr>
        <w:alias w:val="Contents"/>
        <w:id w:val="-1183502603"/>
      </w:sdtPr>
      <w:sdtContent>
        <w:p w14:paraId="4A064384" w14:textId="77777777" w:rsidR="009514F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326202" w:history="1">
            <w:r w:rsidR="009514F0" w:rsidRPr="00AE43C9">
              <w:rPr>
                <w:rStyle w:val="Hyperlink"/>
                <w:noProof/>
              </w:rPr>
              <w:t>Table of Contents</w:t>
            </w:r>
            <w:r w:rsidR="009514F0">
              <w:rPr>
                <w:noProof/>
              </w:rPr>
              <w:tab/>
            </w:r>
            <w:r w:rsidR="009514F0">
              <w:rPr>
                <w:noProof/>
              </w:rPr>
              <w:fldChar w:fldCharType="begin"/>
            </w:r>
            <w:r w:rsidR="009514F0">
              <w:rPr>
                <w:noProof/>
              </w:rPr>
              <w:instrText xml:space="preserve"> PAGEREF _Toc229326202 \h </w:instrText>
            </w:r>
            <w:r w:rsidR="009514F0">
              <w:rPr>
                <w:noProof/>
              </w:rPr>
            </w:r>
            <w:r w:rsidR="009514F0">
              <w:rPr>
                <w:noProof/>
              </w:rPr>
              <w:fldChar w:fldCharType="separate"/>
            </w:r>
            <w:r w:rsidR="009514F0">
              <w:rPr>
                <w:noProof/>
              </w:rPr>
              <w:t>2</w:t>
            </w:r>
            <w:r w:rsidR="009514F0">
              <w:rPr>
                <w:noProof/>
              </w:rPr>
              <w:fldChar w:fldCharType="end"/>
            </w:r>
          </w:hyperlink>
        </w:p>
        <w:p w14:paraId="6D58E90E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03" w:history="1">
            <w:r w:rsidRPr="00AE43C9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F1B095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04" w:history="1">
            <w:r w:rsidRPr="00AE43C9">
              <w:rPr>
                <w:rStyle w:val="Hyperlink"/>
                <w:noProof/>
              </w:rPr>
              <w:t>2. Problem Statement &amp;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0FE63A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05" w:history="1">
            <w:r w:rsidRPr="00AE43C9">
              <w:rPr>
                <w:rStyle w:val="Hyperlink"/>
                <w:noProof/>
              </w:rPr>
              <w:t>2.1 The Research Overload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FFE4FC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06" w:history="1">
            <w:r w:rsidRPr="00AE43C9">
              <w:rPr>
                <w:rStyle w:val="Hyperlink"/>
                <w:noProof/>
              </w:rPr>
              <w:t>2.2 Identified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006DF1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07" w:history="1">
            <w:r w:rsidRPr="00AE43C9">
              <w:rPr>
                <w:rStyle w:val="Hyperlink"/>
                <w:noProof/>
              </w:rPr>
              <w:t>3.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86860D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08" w:history="1">
            <w:r w:rsidRPr="00AE43C9">
              <w:rPr>
                <w:rStyle w:val="Hyperlink"/>
                <w:noProof/>
              </w:rPr>
              <w:t>3.1 The Three-Agent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D16FD9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09" w:history="1">
            <w:r w:rsidRPr="00AE43C9">
              <w:rPr>
                <w:rStyle w:val="Hyperlink"/>
                <w:noProof/>
              </w:rPr>
              <w:t>3.2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BCAA7B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10" w:history="1">
            <w:r w:rsidRPr="00AE43C9">
              <w:rPr>
                <w:rStyle w:val="Hyperlink"/>
                <w:noProof/>
              </w:rPr>
              <w:t>4.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E4F192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11" w:history="1">
            <w:r w:rsidRPr="00AE43C9">
              <w:rPr>
                <w:rStyle w:val="Hyperlink"/>
                <w:noProof/>
              </w:rPr>
              <w:t>4.1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14536A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12" w:history="1">
            <w:r w:rsidRPr="00AE43C9">
              <w:rPr>
                <w:rStyle w:val="Hyperlink"/>
                <w:noProof/>
              </w:rPr>
              <w:t>4.2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D1007F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13" w:history="1">
            <w:r w:rsidRPr="00AE43C9">
              <w:rPr>
                <w:rStyle w:val="Hyperlink"/>
                <w:noProof/>
              </w:rPr>
              <w:t>5. Work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0CCCB3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14" w:history="1">
            <w:r w:rsidRPr="00AE43C9">
              <w:rPr>
                <w:rStyle w:val="Hyperlink"/>
                <w:noProof/>
              </w:rPr>
              <w:t>WP1 — Foundation &amp;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15AA39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15" w:history="1">
            <w:r w:rsidRPr="00AE43C9">
              <w:rPr>
                <w:rStyle w:val="Hyperlink"/>
                <w:noProof/>
              </w:rPr>
              <w:t>WP2 — AI Agent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301337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16" w:history="1">
            <w:r w:rsidRPr="00AE43C9">
              <w:rPr>
                <w:rStyle w:val="Hyperlink"/>
                <w:noProof/>
              </w:rPr>
              <w:t>WP3 — Frontend &amp;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5DFBE6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17" w:history="1">
            <w:r w:rsidRPr="00AE43C9">
              <w:rPr>
                <w:rStyle w:val="Hyperlink"/>
                <w:noProof/>
              </w:rPr>
              <w:t>WP4 — Business Docs &amp; Pitch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957502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18" w:history="1">
            <w:r w:rsidRPr="00AE43C9">
              <w:rPr>
                <w:rStyle w:val="Hyperlink"/>
                <w:noProof/>
              </w:rPr>
              <w:t>6.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B68805" w14:textId="77777777" w:rsidR="009514F0" w:rsidRDefault="00951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26219" w:history="1">
            <w:r w:rsidRPr="00AE43C9">
              <w:rPr>
                <w:rStyle w:val="Hyperlink"/>
                <w:noProof/>
              </w:rPr>
              <w:t>Sprint 1 — Foundation Sprint (Weeks 1–2)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8D0DCC" w14:textId="77777777" w:rsidR="009514F0" w:rsidRDefault="00951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26220" w:history="1">
            <w:r w:rsidRPr="00AE43C9">
              <w:rPr>
                <w:rStyle w:val="Hyperlink"/>
                <w:noProof/>
              </w:rPr>
              <w:t>Sprint 2 — Agent Sprint (Weeks 3–4)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5706C1" w14:textId="77777777" w:rsidR="009514F0" w:rsidRDefault="00951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26221" w:history="1">
            <w:r w:rsidRPr="00AE43C9">
              <w:rPr>
                <w:rStyle w:val="Hyperlink"/>
                <w:noProof/>
              </w:rPr>
              <w:t>Sprint 3 — Integration Sprint (Weeks 5–6)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AAE411" w14:textId="77777777" w:rsidR="009514F0" w:rsidRDefault="009514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26222" w:history="1">
            <w:r w:rsidRPr="00AE43C9">
              <w:rPr>
                <w:rStyle w:val="Hyperlink"/>
                <w:noProof/>
              </w:rPr>
              <w:t>Sprint 4 — Delivery Sprint (Weeks 7–8)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FC44BB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23" w:history="1">
            <w:r w:rsidRPr="00AE43C9">
              <w:rPr>
                <w:rStyle w:val="Hyperlink"/>
                <w:noProof/>
              </w:rPr>
              <w:t>7. Gantt 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E58AA2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24" w:history="1">
            <w:r w:rsidRPr="00AE43C9">
              <w:rPr>
                <w:rStyle w:val="Hyperlink"/>
                <w:noProof/>
              </w:rPr>
              <w:t>8. SWOT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043460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25" w:history="1">
            <w:r w:rsidRPr="00AE43C9">
              <w:rPr>
                <w:rStyle w:val="Hyperlink"/>
                <w:noProof/>
              </w:rPr>
              <w:t>9.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5A4AAC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26" w:history="1">
            <w:r w:rsidRPr="00AE43C9">
              <w:rPr>
                <w:rStyle w:val="Hyperlink"/>
                <w:noProof/>
              </w:rPr>
              <w:t>10. Team &amp; RACI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EF95CF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27" w:history="1">
            <w:r w:rsidRPr="00AE43C9">
              <w:rPr>
                <w:rStyle w:val="Hyperlink"/>
                <w:noProof/>
              </w:rPr>
              <w:t>10.1 Team Members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52DA46" w14:textId="77777777" w:rsidR="009514F0" w:rsidRDefault="009514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26228" w:history="1">
            <w:r w:rsidRPr="00AE43C9">
              <w:rPr>
                <w:rStyle w:val="Hyperlink"/>
                <w:noProof/>
              </w:rPr>
              <w:t>10.2 RACI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8C927E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29" w:history="1">
            <w:r w:rsidRPr="00AE43C9">
              <w:rPr>
                <w:rStyle w:val="Hyperlink"/>
                <w:noProof/>
              </w:rPr>
              <w:t>11. Lean Canvas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DC94D6" w14:textId="77777777" w:rsidR="009514F0" w:rsidRDefault="009514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26230" w:history="1">
            <w:r w:rsidRPr="00AE43C9">
              <w:rPr>
                <w:rStyle w:val="Hyperlink"/>
                <w:noProof/>
              </w:rPr>
              <w:t>12. AI Usage Disclosure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469DE7" w14:textId="77777777" w:rsidR="00006733" w:rsidRDefault="00000000">
          <w:r>
            <w:fldChar w:fldCharType="end"/>
          </w:r>
        </w:p>
      </w:sdtContent>
    </w:sdt>
    <w:p w14:paraId="00245753" w14:textId="77777777" w:rsidR="00006733" w:rsidRDefault="00000000">
      <w:r>
        <w:br w:type="page"/>
      </w:r>
    </w:p>
    <w:p w14:paraId="0D36CBAB" w14:textId="77777777" w:rsidR="00006733" w:rsidRDefault="00000000">
      <w:pPr>
        <w:pStyle w:val="Heading1"/>
      </w:pPr>
      <w:bookmarkStart w:id="1" w:name="_Toc229326203"/>
      <w:r>
        <w:lastRenderedPageBreak/>
        <w:t>1. Executive Summary</w:t>
      </w:r>
      <w:bookmarkEnd w:id="1"/>
    </w:p>
    <w:p w14:paraId="0A3021AA" w14:textId="77777777" w:rsidR="00006733" w:rsidRDefault="00000000">
      <w:pPr>
        <w:spacing w:before="60" w:after="100"/>
      </w:pPr>
      <w:r>
        <w:rPr>
          <w:color w:val="111827"/>
        </w:rPr>
        <w:t>ResearchMind is a multi-agent AI platform designed to help researchers navigate the exponentially growing volume of academic literature. The system deploys three specialised AI agents — Paper Analyzer, Synthesis Agent, and Paper Critic — orchestrated by a FastAPI backend and powered by Groq's ultra-fast LLaMA 3.1 inference layer.</w:t>
      </w:r>
    </w:p>
    <w:p w14:paraId="73881DA2" w14:textId="77777777" w:rsidR="00006733" w:rsidRDefault="00000000">
      <w:pPr>
        <w:spacing w:before="60" w:after="100"/>
      </w:pPr>
      <w:r>
        <w:rPr>
          <w:color w:val="111827"/>
        </w:rPr>
        <w:t>The MVP demonstrates a fully functional end-to-end pipeline: a researcher pastes a paper URL or raw text, Agent 1 extracts structured knowledge, Agent 2 synthesises cross-paper insights and generates novel hypotheses, and Agent 3 critiques individual papers with a credibility score. An interactive D3.js knowledge graph visualises the connections between papers in real time.</w:t>
      </w:r>
    </w:p>
    <w:p w14:paraId="47E5CB36" w14:textId="77777777" w:rsidR="00006733" w:rsidRDefault="00000000">
      <w:pPr>
        <w:spacing w:before="60" w:after="100"/>
      </w:pPr>
      <w:r>
        <w:rPr>
          <w:color w:val="111827"/>
        </w:rPr>
        <w:t>The product was built over 4 sprints across 8 weeks by a team of four students as the MPA 2026 capstone project.</w:t>
      </w:r>
    </w:p>
    <w:p w14:paraId="55B1B70D" w14:textId="77777777" w:rsidR="00006733" w:rsidRDefault="00006733"/>
    <w:p w14:paraId="1DC83ECC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261DE01E" w14:textId="77777777" w:rsidR="00006733" w:rsidRDefault="00000000">
      <w:pPr>
        <w:pStyle w:val="Heading1"/>
      </w:pPr>
      <w:bookmarkStart w:id="2" w:name="_Toc229326204"/>
      <w:r>
        <w:t>2. Problem Statement &amp; Motivation</w:t>
      </w:r>
      <w:bookmarkEnd w:id="2"/>
    </w:p>
    <w:p w14:paraId="632BA7BA" w14:textId="77777777" w:rsidR="00006733" w:rsidRDefault="00000000">
      <w:pPr>
        <w:pStyle w:val="Heading2"/>
      </w:pPr>
      <w:bookmarkStart w:id="3" w:name="_Toc229326205"/>
      <w:r>
        <w:t>2.1 The Research Overload Problem</w:t>
      </w:r>
      <w:bookmarkEnd w:id="3"/>
    </w:p>
    <w:p w14:paraId="1CCE79B1" w14:textId="77777777" w:rsidR="00006733" w:rsidRDefault="00000000">
      <w:pPr>
        <w:spacing w:before="60" w:after="100"/>
      </w:pPr>
      <w:r>
        <w:rPr>
          <w:color w:val="111827"/>
        </w:rPr>
        <w:t>Academic publishing has grown at over 4% annually — researchers in active fields must process 200–500 papers per year to remain current. Manual cross-referencing, hypothesis generation, and quality assessment are time-intensive, subjective, and error-prone.</w:t>
      </w:r>
    </w:p>
    <w:p w14:paraId="381F3D17" w14:textId="77777777" w:rsidR="00006733" w:rsidRDefault="00000000">
      <w:pPr>
        <w:pStyle w:val="Heading2"/>
      </w:pPr>
      <w:bookmarkStart w:id="4" w:name="_Toc229326206"/>
      <w:r>
        <w:t>2.2 Identified Gaps</w:t>
      </w:r>
      <w:bookmarkEnd w:id="4"/>
    </w:p>
    <w:p w14:paraId="21776144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existing free tool combines paper analysis, cross-paper synthesis, and quality critique in a single pipeline.</w:t>
      </w:r>
    </w:p>
    <w:p w14:paraId="7BDB333C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Semantic Scholar and Connected Papers provide citation graphs but no AI-generated synthesis or hypothesis generation.</w:t>
      </w:r>
    </w:p>
    <w:p w14:paraId="23497438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Elicit offers partial synthesis but no per-paper critique scoring or knowledge graph.</w:t>
      </w:r>
    </w:p>
    <w:p w14:paraId="53FC3FB7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Researchers spend ~30% of reading time assessing paper credibility — a task AI can partially automate.</w:t>
      </w:r>
    </w:p>
    <w:p w14:paraId="0F25323D" w14:textId="77777777" w:rsidR="00006733" w:rsidRDefault="00006733"/>
    <w:p w14:paraId="21051113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5A6CC13F" w14:textId="77777777" w:rsidR="00006733" w:rsidRDefault="00000000">
      <w:pPr>
        <w:pStyle w:val="Heading1"/>
      </w:pPr>
      <w:bookmarkStart w:id="5" w:name="_Toc229326207"/>
      <w:r>
        <w:t>3. Proposed Solution</w:t>
      </w:r>
      <w:bookmarkEnd w:id="5"/>
    </w:p>
    <w:p w14:paraId="193E6255" w14:textId="77777777" w:rsidR="00006733" w:rsidRDefault="00000000">
      <w:pPr>
        <w:pStyle w:val="Heading2"/>
      </w:pPr>
      <w:bookmarkStart w:id="6" w:name="_Toc229326208"/>
      <w:r>
        <w:t>3.1 The Three-Agent Architecture</w:t>
      </w:r>
      <w:bookmarkEnd w:id="6"/>
    </w:p>
    <w:p w14:paraId="094F258F" w14:textId="77777777" w:rsidR="00006733" w:rsidRDefault="00000000">
      <w:pPr>
        <w:spacing w:before="60" w:after="100"/>
      </w:pPr>
      <w:r>
        <w:rPr>
          <w:color w:val="111827"/>
        </w:rPr>
        <w:t>ResearchMind orchestrates three independent AI agents, each with a distinct responsibility:</w:t>
      </w:r>
    </w:p>
    <w:p w14:paraId="3C6087C9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Agent 1 — Paper Analyzer: Ingests raw paper text (up to 5,000 characters). Extracts title, summary, key concepts, methodology, datasets used, main findings, limitations, and keywords as structured JSON. Temperature: 0.15 (deterministic).</w:t>
      </w:r>
    </w:p>
    <w:p w14:paraId="5E4603A2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Agent 2 — Synthesis Agent: Reads all Agent 1 outputs together. Identifies specific cross-paper connections, research gaps, and generates 3 novel testable hypotheses citing paper titles by name. Temperature: 0.62 (creative).</w:t>
      </w:r>
    </w:p>
    <w:p w14:paraId="3F0640FB" w14:textId="77777777" w:rsidR="0000673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Agent 3 — Paper Critic: Evaluates a single paper's methodology rigour, statistical soundness, reproducibility, novelty, and clarity. Returns a credibility score (0–10) with score breakdown, strengths, weaknesses, and suggested improvements. Temperature: 0.35 (balanced).</w:t>
      </w:r>
    </w:p>
    <w:p w14:paraId="6DF7C2EF" w14:textId="77777777" w:rsidR="00006733" w:rsidRDefault="00000000">
      <w:pPr>
        <w:pStyle w:val="Heading2"/>
      </w:pPr>
      <w:bookmarkStart w:id="7" w:name="_Toc229326209"/>
      <w:r>
        <w:t>3.2 User Stories</w:t>
      </w:r>
      <w:bookmarkEnd w:id="7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3008"/>
        <w:gridCol w:w="2560"/>
        <w:gridCol w:w="2800"/>
      </w:tblGrid>
      <w:tr w:rsidR="009514F0" w14:paraId="7CFCABE2" w14:textId="77777777" w:rsidTr="009514F0">
        <w:trPr>
          <w:tblHeader/>
        </w:trPr>
        <w:tc>
          <w:tcPr>
            <w:tcW w:w="992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E3E4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8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87347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As a…</w:t>
            </w:r>
          </w:p>
        </w:tc>
        <w:tc>
          <w:tcPr>
            <w:tcW w:w="25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B2ED4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28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05229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that…</w:t>
            </w:r>
          </w:p>
        </w:tc>
      </w:tr>
      <w:tr w:rsidR="009514F0" w14:paraId="04158C47" w14:textId="77777777" w:rsidTr="009514F0">
        <w:tc>
          <w:tcPr>
            <w:tcW w:w="9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AF7C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US-01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FB4A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Researcher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24915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add a paper by pasting its URL or text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A590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Agent 1 extracts structured knowledge automatically</w:t>
            </w:r>
          </w:p>
        </w:tc>
      </w:tr>
      <w:tr w:rsidR="009514F0" w14:paraId="4AA2FE40" w14:textId="77777777" w:rsidTr="009514F0">
        <w:tc>
          <w:tcPr>
            <w:tcW w:w="992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33E8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US-02</w:t>
            </w:r>
          </w:p>
        </w:tc>
        <w:tc>
          <w:tcPr>
            <w:tcW w:w="3008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1DC5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Researcher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ECAA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view a knowledge graph of my papers</w:t>
            </w:r>
          </w:p>
        </w:tc>
        <w:tc>
          <w:tcPr>
            <w:tcW w:w="28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1227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 can see concept connections at a glance</w:t>
            </w:r>
          </w:p>
        </w:tc>
      </w:tr>
      <w:tr w:rsidR="009514F0" w14:paraId="13A4E4D6" w14:textId="77777777" w:rsidTr="009514F0">
        <w:tc>
          <w:tcPr>
            <w:tcW w:w="9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0B5B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US-03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9015B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Researcher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5D6E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run synthesis across my full library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2236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Agent 2 surfaces themes, gaps, and novel hypotheses</w:t>
            </w:r>
          </w:p>
        </w:tc>
      </w:tr>
      <w:tr w:rsidR="009514F0" w14:paraId="25F6025A" w14:textId="77777777" w:rsidTr="009514F0">
        <w:tc>
          <w:tcPr>
            <w:tcW w:w="992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BA4FC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US-04</w:t>
            </w:r>
          </w:p>
        </w:tc>
        <w:tc>
          <w:tcPr>
            <w:tcW w:w="3008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516B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Researcher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522A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critique any individual paper</w:t>
            </w:r>
          </w:p>
        </w:tc>
        <w:tc>
          <w:tcPr>
            <w:tcW w:w="28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0298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Agent 3 scores its quality and flags weaknesses</w:t>
            </w:r>
          </w:p>
        </w:tc>
      </w:tr>
      <w:tr w:rsidR="009514F0" w14:paraId="5455CBA8" w14:textId="77777777" w:rsidTr="009514F0">
        <w:tc>
          <w:tcPr>
            <w:tcW w:w="9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4F628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US-05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456F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Researcher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913E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chat with my paper library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E4EE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 get grounded answers without re-reading every paper</w:t>
            </w:r>
          </w:p>
        </w:tc>
      </w:tr>
      <w:tr w:rsidR="009514F0" w14:paraId="12D9021F" w14:textId="77777777" w:rsidTr="009514F0">
        <w:tc>
          <w:tcPr>
            <w:tcW w:w="992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2E0C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US-06</w:t>
            </w:r>
          </w:p>
        </w:tc>
        <w:tc>
          <w:tcPr>
            <w:tcW w:w="3008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5BF4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Researcher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70AC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see critique results saved per paper</w:t>
            </w:r>
          </w:p>
        </w:tc>
        <w:tc>
          <w:tcPr>
            <w:tcW w:w="28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5A99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 can compare quality across my collection</w:t>
            </w:r>
          </w:p>
        </w:tc>
      </w:tr>
    </w:tbl>
    <w:p w14:paraId="2A330C12" w14:textId="77777777" w:rsidR="00006733" w:rsidRDefault="00006733"/>
    <w:p w14:paraId="0362D9D9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024BFC01" w14:textId="77777777" w:rsidR="00006733" w:rsidRDefault="00000000">
      <w:pPr>
        <w:pStyle w:val="Heading1"/>
      </w:pPr>
      <w:bookmarkStart w:id="8" w:name="_Toc229326210"/>
      <w:r>
        <w:t>4. Technical Architecture</w:t>
      </w:r>
      <w:bookmarkEnd w:id="8"/>
    </w:p>
    <w:p w14:paraId="380F5F3F" w14:textId="77777777" w:rsidR="00006733" w:rsidRDefault="00000000">
      <w:pPr>
        <w:pStyle w:val="Heading2"/>
      </w:pPr>
      <w:bookmarkStart w:id="9" w:name="_Toc229326211"/>
      <w:r>
        <w:t>4.1 Technology Stack</w:t>
      </w:r>
      <w:bookmarkEnd w:id="9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9514F0" w14:paraId="5C66E843" w14:textId="77777777">
        <w:trPr>
          <w:tblHeader/>
        </w:trPr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5C629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FEE4E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6174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514F0" w14:paraId="5EFD6129" w14:textId="77777777"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92F6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Frontend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C4CD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HTML / CSS / Vanilla JS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BFC5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Zero-dependency single-file app — runs in any browser without build step</w:t>
            </w:r>
          </w:p>
        </w:tc>
      </w:tr>
      <w:tr w:rsidR="009514F0" w14:paraId="1B5C2527" w14:textId="77777777"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558E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Visualisation</w:t>
            </w:r>
          </w:p>
        </w:tc>
        <w:tc>
          <w:tcPr>
            <w:tcW w:w="3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F9AA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D3.js (v7)</w:t>
            </w:r>
          </w:p>
        </w:tc>
        <w:tc>
          <w:tcPr>
            <w:tcW w:w="4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D26F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Force-directed graph for knowledge network; proven, open-source</w:t>
            </w:r>
          </w:p>
        </w:tc>
      </w:tr>
      <w:tr w:rsidR="009514F0" w14:paraId="381EDAEA" w14:textId="77777777"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9F9B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Landing Page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DFCA8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Three.js r128 + GSAP 3.12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299B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WebGL particle field + scroll animations for professional presentation</w:t>
            </w:r>
          </w:p>
        </w:tc>
      </w:tr>
      <w:tr w:rsidR="009514F0" w14:paraId="6CD579F0" w14:textId="77777777"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1250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API</w:t>
            </w:r>
          </w:p>
        </w:tc>
        <w:tc>
          <w:tcPr>
            <w:tcW w:w="3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5D46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FastAPI (Python 3.11)</w:t>
            </w:r>
          </w:p>
        </w:tc>
        <w:tc>
          <w:tcPr>
            <w:tcW w:w="4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27E55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Async Python framework; native async/await for concurrent agent calls</w:t>
            </w:r>
          </w:p>
        </w:tc>
      </w:tr>
      <w:tr w:rsidR="009514F0" w14:paraId="1EDB22D4" w14:textId="77777777"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3DE1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AI Inference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B82B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Groq Cloud + LLaMA 3.1 8B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1FA4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700+ tokens/sec; free tier; open-weight model — no vendor lock-in</w:t>
            </w:r>
          </w:p>
        </w:tc>
      </w:tr>
      <w:tr w:rsidR="009514F0" w14:paraId="07F3694D" w14:textId="77777777"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3D8DC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lastRenderedPageBreak/>
              <w:t>HTTP Client</w:t>
            </w:r>
          </w:p>
        </w:tc>
        <w:tc>
          <w:tcPr>
            <w:tcW w:w="3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3527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AsyncGroq (Python)</w:t>
            </w:r>
          </w:p>
        </w:tc>
        <w:tc>
          <w:tcPr>
            <w:tcW w:w="4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F008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Async Groq client — avoids blocking the event loop during LLM calls</w:t>
            </w:r>
          </w:p>
        </w:tc>
      </w:tr>
      <w:tr w:rsidR="009514F0" w14:paraId="4579BE35" w14:textId="77777777"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B5BE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State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292B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In-Memory dict (paper_store)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2C3A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Sufficient for MVP; easily replaced with SQLite or Redis for persistence</w:t>
            </w:r>
          </w:p>
        </w:tc>
      </w:tr>
    </w:tbl>
    <w:p w14:paraId="6A82C28E" w14:textId="77777777" w:rsidR="00006733" w:rsidRDefault="00006733"/>
    <w:p w14:paraId="356EB07B" w14:textId="77777777" w:rsidR="00006733" w:rsidRDefault="00000000">
      <w:pPr>
        <w:pStyle w:val="Heading2"/>
      </w:pPr>
      <w:bookmarkStart w:id="10" w:name="_Toc229326212"/>
      <w:r>
        <w:t>4.2 API Endpoints</w:t>
      </w:r>
      <w:bookmarkEnd w:id="10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3186"/>
        <w:gridCol w:w="1982"/>
        <w:gridCol w:w="3133"/>
      </w:tblGrid>
      <w:tr w:rsidR="009514F0" w14:paraId="583B55A0" w14:textId="77777777">
        <w:trPr>
          <w:tblHeader/>
        </w:trPr>
        <w:tc>
          <w:tcPr>
            <w:tcW w:w="1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531E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949BC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E75B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1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6745F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4F0" w14:paraId="6DE77E07" w14:textId="77777777">
        <w:tc>
          <w:tcPr>
            <w:tcW w:w="1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0B14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E5FB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/api/analyze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BB93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Agent 1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426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Submit paper text; returns structured analysis JSON</w:t>
            </w:r>
          </w:p>
        </w:tc>
      </w:tr>
      <w:tr w:rsidR="009514F0" w14:paraId="4734F344" w14:textId="77777777">
        <w:tc>
          <w:tcPr>
            <w:tcW w:w="1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ACD5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4C47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/api/synthesize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11F9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Agent 2</w:t>
            </w:r>
          </w:p>
        </w:tc>
        <w:tc>
          <w:tcPr>
            <w:tcW w:w="3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56C9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Run cross-paper synthesis on full library</w:t>
            </w:r>
          </w:p>
        </w:tc>
      </w:tr>
      <w:tr w:rsidR="009514F0" w14:paraId="01190783" w14:textId="77777777">
        <w:tc>
          <w:tcPr>
            <w:tcW w:w="1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559E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804A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/api/critique/{paper_id}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885C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Agent 3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0820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Critique a specific paper by ID; returns score breakdown</w:t>
            </w:r>
          </w:p>
        </w:tc>
      </w:tr>
      <w:tr w:rsidR="009514F0" w14:paraId="3D796C11" w14:textId="77777777">
        <w:tc>
          <w:tcPr>
            <w:tcW w:w="1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1CC3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4001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/api/chat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575A8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Chat Agent</w:t>
            </w:r>
          </w:p>
        </w:tc>
        <w:tc>
          <w:tcPr>
            <w:tcW w:w="3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FAA6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Ask a question; returns grounded answer from paper library</w:t>
            </w:r>
          </w:p>
        </w:tc>
      </w:tr>
      <w:tr w:rsidR="009514F0" w14:paraId="7E465B98" w14:textId="77777777">
        <w:tc>
          <w:tcPr>
            <w:tcW w:w="1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38DA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D684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/api/papers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733C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94E8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List all stored paper analyses</w:t>
            </w:r>
          </w:p>
        </w:tc>
      </w:tr>
      <w:tr w:rsidR="009514F0" w14:paraId="3F6FF935" w14:textId="77777777">
        <w:tc>
          <w:tcPr>
            <w:tcW w:w="1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4CC2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DELETE</w:t>
            </w:r>
          </w:p>
        </w:tc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8F0A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/api/papers/{id}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3F8B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9BFC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Remove a paper from the library</w:t>
            </w:r>
          </w:p>
        </w:tc>
      </w:tr>
      <w:tr w:rsidR="009514F0" w14:paraId="114E6735" w14:textId="77777777">
        <w:tc>
          <w:tcPr>
            <w:tcW w:w="1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8490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5BB0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/api/health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3D0B5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A843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Health check + version info</w:t>
            </w:r>
          </w:p>
        </w:tc>
      </w:tr>
    </w:tbl>
    <w:p w14:paraId="07DA0518" w14:textId="77777777" w:rsidR="00006733" w:rsidRDefault="00006733"/>
    <w:p w14:paraId="52021CF8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361E393A" w14:textId="77777777" w:rsidR="00006733" w:rsidRDefault="00000000">
      <w:pPr>
        <w:pStyle w:val="Heading1"/>
      </w:pPr>
      <w:bookmarkStart w:id="11" w:name="_Toc229326213"/>
      <w:r>
        <w:t>5. Work Packages</w:t>
      </w:r>
      <w:bookmarkEnd w:id="11"/>
    </w:p>
    <w:p w14:paraId="40862576" w14:textId="77777777" w:rsidR="00006733" w:rsidRDefault="00000000">
      <w:pPr>
        <w:spacing w:before="60" w:after="100"/>
      </w:pPr>
      <w:r>
        <w:rPr>
          <w:color w:val="111827"/>
        </w:rPr>
        <w:t>The project is structured into four Work Packages (WP), each corresponding to one Sprint. Each WP has a defined owner, deliverables, and acceptance criteria.</w:t>
      </w:r>
    </w:p>
    <w:p w14:paraId="7557ECF7" w14:textId="77777777" w:rsidR="00006733" w:rsidRDefault="00006733"/>
    <w:p w14:paraId="492ABC69" w14:textId="77777777" w:rsidR="00006733" w:rsidRDefault="00000000">
      <w:pPr>
        <w:pStyle w:val="Heading2"/>
      </w:pPr>
      <w:bookmarkStart w:id="12" w:name="_Toc229326214"/>
      <w:r>
        <w:t>WP1 — Foundation &amp; Architecture</w:t>
      </w:r>
      <w:bookmarkEnd w:id="12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514F0" w14:paraId="74EFF9BC" w14:textId="77777777"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AEB94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C41A9" w14:textId="77777777" w:rsidR="00006733" w:rsidRDefault="00000000">
            <w:r>
              <w:rPr>
                <w:b/>
                <w:bCs/>
                <w:color w:val="111827"/>
              </w:rPr>
              <w:t>Sprint 1 (Weeks 1–2)</w:t>
            </w:r>
          </w:p>
        </w:tc>
      </w:tr>
      <w:tr w:rsidR="009514F0" w14:paraId="0D96F917" w14:textId="77777777"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C9F8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1C09C" w14:textId="77777777" w:rsidR="00006733" w:rsidRDefault="00000000">
            <w:r>
              <w:rPr>
                <w:color w:val="111827"/>
              </w:rPr>
              <w:t>Teodor Mihailescu</w:t>
            </w:r>
          </w:p>
        </w:tc>
      </w:tr>
      <w:tr w:rsidR="009514F0" w14:paraId="6D25844E" w14:textId="77777777"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EA7B7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518CF" w14:textId="77777777" w:rsidR="00006733" w:rsidRDefault="00000000">
            <w:r>
              <w:rPr>
                <w:color w:val="111827"/>
              </w:rPr>
              <w:t>Establish the technical foundation — project structure, FastAPI scaffold, Groq integration, and development environment.</w:t>
            </w:r>
          </w:p>
        </w:tc>
      </w:tr>
    </w:tbl>
    <w:p w14:paraId="53518CA3" w14:textId="77777777" w:rsidR="00006733" w:rsidRDefault="00006733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000"/>
        <w:gridCol w:w="1400"/>
        <w:gridCol w:w="2560"/>
      </w:tblGrid>
      <w:tr w:rsidR="009514F0" w14:paraId="3952C874" w14:textId="77777777">
        <w:trPr>
          <w:tblHeader/>
        </w:trPr>
        <w:tc>
          <w:tcPr>
            <w:tcW w:w="9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D1D0E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Task ID</w:t>
            </w:r>
          </w:p>
        </w:tc>
        <w:tc>
          <w:tcPr>
            <w:tcW w:w="25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0AC1B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7519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2CAA8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5419C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9514F0" w14:paraId="1E6AE146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0DF43" w14:textId="77777777" w:rsidR="00006733" w:rsidRDefault="00000000">
            <w:r>
              <w:rPr>
                <w:b/>
                <w:bCs/>
                <w:color w:val="7C3AED"/>
              </w:rPr>
              <w:t>T1.1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1CE01" w14:textId="77777777" w:rsidR="00006733" w:rsidRDefault="00000000">
            <w:r>
              <w:rPr>
                <w:color w:val="111827"/>
              </w:rPr>
              <w:t>Repo &amp; dev environment setup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CCD7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70ABA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36B5F" w14:textId="77777777" w:rsidR="00006733" w:rsidRDefault="00000000">
            <w:r>
              <w:rPr>
                <w:color w:val="111827"/>
                <w:sz w:val="20"/>
                <w:szCs w:val="20"/>
              </w:rPr>
              <w:t>All dependencies installed, uvicorn running</w:t>
            </w:r>
          </w:p>
        </w:tc>
      </w:tr>
      <w:tr w:rsidR="009514F0" w14:paraId="61A9D482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0F208" w14:textId="77777777" w:rsidR="00006733" w:rsidRDefault="00000000">
            <w:r>
              <w:rPr>
                <w:b/>
                <w:bCs/>
                <w:color w:val="7C3AED"/>
              </w:rPr>
              <w:t>T1.2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1C7D8" w14:textId="77777777" w:rsidR="00006733" w:rsidRDefault="00000000">
            <w:r>
              <w:rPr>
                <w:color w:val="111827"/>
              </w:rPr>
              <w:t>FastAPI project scaffold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C6003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C5C48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D2679" w14:textId="77777777" w:rsidR="00006733" w:rsidRDefault="00000000">
            <w:r>
              <w:rPr>
                <w:color w:val="111827"/>
                <w:sz w:val="20"/>
                <w:szCs w:val="20"/>
              </w:rPr>
              <w:t>main.py with CORS, health endpoint, static serve</w:t>
            </w:r>
          </w:p>
        </w:tc>
      </w:tr>
      <w:tr w:rsidR="009514F0" w14:paraId="54634B8D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A764A" w14:textId="77777777" w:rsidR="00006733" w:rsidRDefault="00000000">
            <w:r>
              <w:rPr>
                <w:b/>
                <w:bCs/>
                <w:color w:val="7C3AED"/>
              </w:rPr>
              <w:t>T1.3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8C06A" w14:textId="77777777" w:rsidR="00006733" w:rsidRDefault="00000000">
            <w:r>
              <w:rPr>
                <w:color w:val="111827"/>
              </w:rPr>
              <w:t>Groq API integration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A5995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7004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50D7D" w14:textId="77777777" w:rsidR="00006733" w:rsidRDefault="00000000">
            <w:r>
              <w:rPr>
                <w:color w:val="111827"/>
                <w:sz w:val="20"/>
                <w:szCs w:val="20"/>
              </w:rPr>
              <w:t>AsyncGroq client configured, test call succeeds</w:t>
            </w:r>
          </w:p>
        </w:tc>
      </w:tr>
      <w:tr w:rsidR="009514F0" w14:paraId="1875A0A8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4395" w14:textId="77777777" w:rsidR="00006733" w:rsidRDefault="00000000">
            <w:r>
              <w:rPr>
                <w:b/>
                <w:bCs/>
                <w:color w:val="7C3AED"/>
              </w:rPr>
              <w:t>T1.4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B5910" w14:textId="77777777" w:rsidR="00006733" w:rsidRDefault="00000000">
            <w:r>
              <w:rPr>
                <w:color w:val="111827"/>
              </w:rPr>
              <w:t>Requirements analysis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47B8E" w14:textId="77777777" w:rsidR="00006733" w:rsidRDefault="00000000">
            <w:r>
              <w:rPr>
                <w:color w:val="111827"/>
                <w:sz w:val="20"/>
                <w:szCs w:val="20"/>
              </w:rPr>
              <w:t>Anastasia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4B60A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888D2" w14:textId="77777777" w:rsidR="00006733" w:rsidRDefault="00000000">
            <w:r>
              <w:rPr>
                <w:color w:val="111827"/>
                <w:sz w:val="20"/>
                <w:szCs w:val="20"/>
              </w:rPr>
              <w:t>MPA 2026 criteria mapped to deliverables</w:t>
            </w:r>
          </w:p>
        </w:tc>
      </w:tr>
      <w:tr w:rsidR="009514F0" w14:paraId="44E19974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101A1" w14:textId="77777777" w:rsidR="00006733" w:rsidRDefault="00000000">
            <w:r>
              <w:rPr>
                <w:b/>
                <w:bCs/>
                <w:color w:val="7C3AED"/>
              </w:rPr>
              <w:t>T1.5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86AF6" w14:textId="77777777" w:rsidR="00006733" w:rsidRDefault="00000000">
            <w:r>
              <w:rPr>
                <w:color w:val="111827"/>
              </w:rPr>
              <w:t>Initial README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C2161" w14:textId="77777777" w:rsidR="00006733" w:rsidRDefault="00000000">
            <w:r>
              <w:rPr>
                <w:color w:val="111827"/>
                <w:sz w:val="20"/>
                <w:szCs w:val="20"/>
              </w:rPr>
              <w:t>Adela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9610F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D2643" w14:textId="77777777" w:rsidR="00006733" w:rsidRDefault="00000000">
            <w:r>
              <w:rPr>
                <w:color w:val="111827"/>
                <w:sz w:val="20"/>
                <w:szCs w:val="20"/>
              </w:rPr>
              <w:t>Setup instructions documented</w:t>
            </w:r>
          </w:p>
        </w:tc>
      </w:tr>
    </w:tbl>
    <w:p w14:paraId="1DC8CB10" w14:textId="77777777" w:rsidR="00006733" w:rsidRDefault="00006733"/>
    <w:p w14:paraId="3B22E913" w14:textId="77777777" w:rsidR="00006733" w:rsidRDefault="00006733"/>
    <w:p w14:paraId="45544396" w14:textId="77777777" w:rsidR="00006733" w:rsidRDefault="00000000">
      <w:pPr>
        <w:pStyle w:val="Heading2"/>
      </w:pPr>
      <w:bookmarkStart w:id="13" w:name="_Toc229326215"/>
      <w:r>
        <w:t>WP2 — AI Agent Development</w:t>
      </w:r>
      <w:bookmarkEnd w:id="13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514F0" w14:paraId="57C91BC4" w14:textId="77777777">
        <w:tc>
          <w:tcPr>
            <w:tcW w:w="20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1A87C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97277" w14:textId="77777777" w:rsidR="00006733" w:rsidRDefault="00000000">
            <w:r>
              <w:rPr>
                <w:b/>
                <w:bCs/>
                <w:color w:val="111827"/>
              </w:rPr>
              <w:t>Sprint 2 (Weeks 3–4)</w:t>
            </w:r>
          </w:p>
        </w:tc>
      </w:tr>
      <w:tr w:rsidR="009514F0" w14:paraId="21421041" w14:textId="77777777">
        <w:tc>
          <w:tcPr>
            <w:tcW w:w="20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B148E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06A12" w14:textId="77777777" w:rsidR="00006733" w:rsidRDefault="00000000">
            <w:r>
              <w:rPr>
                <w:color w:val="111827"/>
              </w:rPr>
              <w:t>Teodor Mihailescu</w:t>
            </w:r>
          </w:p>
        </w:tc>
      </w:tr>
      <w:tr w:rsidR="009514F0" w14:paraId="501A2090" w14:textId="77777777">
        <w:tc>
          <w:tcPr>
            <w:tcW w:w="20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64DAC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ECB4E" w14:textId="77777777" w:rsidR="00006733" w:rsidRDefault="00000000">
            <w:r>
              <w:rPr>
                <w:color w:val="111827"/>
              </w:rPr>
              <w:t>Design, implement, and test all three AI agents with structured JSON output schemas.</w:t>
            </w:r>
          </w:p>
        </w:tc>
      </w:tr>
    </w:tbl>
    <w:p w14:paraId="15601B1E" w14:textId="77777777" w:rsidR="00006733" w:rsidRDefault="00006733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000"/>
        <w:gridCol w:w="1400"/>
        <w:gridCol w:w="2560"/>
      </w:tblGrid>
      <w:tr w:rsidR="009514F0" w14:paraId="68FCF4C6" w14:textId="77777777">
        <w:trPr>
          <w:tblHeader/>
        </w:trPr>
        <w:tc>
          <w:tcPr>
            <w:tcW w:w="9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D0978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5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10394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32D72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3186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6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AE9E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9514F0" w14:paraId="6749747D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73B4D" w14:textId="77777777" w:rsidR="00006733" w:rsidRDefault="00000000">
            <w:r>
              <w:rPr>
                <w:b/>
                <w:bCs/>
                <w:color w:val="0891B2"/>
              </w:rPr>
              <w:t>T2.1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ADDFB" w14:textId="77777777" w:rsidR="00006733" w:rsidRDefault="00000000">
            <w:r>
              <w:rPr>
                <w:color w:val="111827"/>
              </w:rPr>
              <w:t>Agent 1 — Paper Analyzer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293F7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343E6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087E0" w14:textId="77777777" w:rsidR="00006733" w:rsidRDefault="00000000">
            <w:r>
              <w:rPr>
                <w:color w:val="111827"/>
                <w:sz w:val="20"/>
                <w:szCs w:val="20"/>
              </w:rPr>
              <w:t>Extracts 9-field JSON; temperature 0.15</w:t>
            </w:r>
          </w:p>
        </w:tc>
      </w:tr>
      <w:tr w:rsidR="009514F0" w14:paraId="21C20024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6D0A1" w14:textId="77777777" w:rsidR="00006733" w:rsidRDefault="00000000">
            <w:r>
              <w:rPr>
                <w:b/>
                <w:bCs/>
                <w:color w:val="0891B2"/>
              </w:rPr>
              <w:t>T2.2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E7593" w14:textId="77777777" w:rsidR="00006733" w:rsidRDefault="00000000">
            <w:r>
              <w:rPr>
                <w:color w:val="111827"/>
              </w:rPr>
              <w:t>Agent 2 — Synthesis Agent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14E02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A991C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0C713" w14:textId="77777777" w:rsidR="00006733" w:rsidRDefault="00000000">
            <w:r>
              <w:rPr>
                <w:color w:val="111827"/>
                <w:sz w:val="20"/>
                <w:szCs w:val="20"/>
              </w:rPr>
              <w:t>Returns themes, connections, gaps, 3 hypotheses</w:t>
            </w:r>
          </w:p>
        </w:tc>
      </w:tr>
      <w:tr w:rsidR="009514F0" w14:paraId="343D4BAC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C2F8F" w14:textId="77777777" w:rsidR="00006733" w:rsidRDefault="00000000">
            <w:r>
              <w:rPr>
                <w:b/>
                <w:bCs/>
                <w:color w:val="0891B2"/>
              </w:rPr>
              <w:t>T2.3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9498E" w14:textId="77777777" w:rsidR="00006733" w:rsidRDefault="00000000">
            <w:r>
              <w:rPr>
                <w:color w:val="111827"/>
              </w:rPr>
              <w:t>Agent 3 — Paper Critic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7A6CE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6D49F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7C2E9" w14:textId="77777777" w:rsidR="00006733" w:rsidRDefault="00000000">
            <w:r>
              <w:rPr>
                <w:color w:val="111827"/>
                <w:sz w:val="20"/>
                <w:szCs w:val="20"/>
              </w:rPr>
              <w:t>Returns 5-dimension score + strengths/weaknesses</w:t>
            </w:r>
          </w:p>
        </w:tc>
      </w:tr>
      <w:tr w:rsidR="009514F0" w14:paraId="6D42FD89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CD5F5" w14:textId="77777777" w:rsidR="00006733" w:rsidRDefault="00000000">
            <w:r>
              <w:rPr>
                <w:b/>
                <w:bCs/>
                <w:color w:val="0891B2"/>
              </w:rPr>
              <w:t>T2.4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F4FD" w14:textId="77777777" w:rsidR="00006733" w:rsidRDefault="00000000">
            <w:r>
              <w:rPr>
                <w:color w:val="111827"/>
              </w:rPr>
              <w:t>Chat Agent (bonus)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B77B5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C46E1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DD55" w14:textId="77777777" w:rsidR="00006733" w:rsidRDefault="00000000">
            <w:r>
              <w:rPr>
                <w:color w:val="111827"/>
                <w:sz w:val="20"/>
                <w:szCs w:val="20"/>
              </w:rPr>
              <w:t>Q&amp;A grounded in full paper library</w:t>
            </w:r>
          </w:p>
        </w:tc>
      </w:tr>
      <w:tr w:rsidR="009514F0" w14:paraId="310238F7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5741F" w14:textId="77777777" w:rsidR="00006733" w:rsidRDefault="00000000">
            <w:r>
              <w:rPr>
                <w:b/>
                <w:bCs/>
                <w:color w:val="0891B2"/>
              </w:rPr>
              <w:t>T2.5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48CC5" w14:textId="77777777" w:rsidR="00006733" w:rsidRDefault="00000000">
            <w:r>
              <w:rPr>
                <w:color w:val="111827"/>
              </w:rPr>
              <w:t>Unit testing of JSON schemas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954A8" w14:textId="77777777" w:rsidR="00006733" w:rsidRDefault="00000000">
            <w:r>
              <w:rPr>
                <w:color w:val="111827"/>
                <w:sz w:val="20"/>
                <w:szCs w:val="20"/>
              </w:rPr>
              <w:t>Adela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18AE0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95EB0" w14:textId="77777777" w:rsidR="00006733" w:rsidRDefault="00000000">
            <w:r>
              <w:rPr>
                <w:color w:val="111827"/>
                <w:sz w:val="20"/>
                <w:szCs w:val="20"/>
              </w:rPr>
              <w:t>All agents return valid JSON under edge cases</w:t>
            </w:r>
          </w:p>
        </w:tc>
      </w:tr>
    </w:tbl>
    <w:p w14:paraId="3D5029F5" w14:textId="77777777" w:rsidR="00006733" w:rsidRDefault="00006733"/>
    <w:p w14:paraId="47667342" w14:textId="77777777" w:rsidR="00006733" w:rsidRDefault="00006733"/>
    <w:p w14:paraId="406085A4" w14:textId="77777777" w:rsidR="00006733" w:rsidRDefault="00000000">
      <w:pPr>
        <w:pStyle w:val="Heading2"/>
      </w:pPr>
      <w:bookmarkStart w:id="14" w:name="_Toc229326216"/>
      <w:r>
        <w:t>WP3 — Frontend &amp; Integration</w:t>
      </w:r>
      <w:bookmarkEnd w:id="14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514F0" w14:paraId="685D8DE9" w14:textId="77777777">
        <w:tc>
          <w:tcPr>
            <w:tcW w:w="20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3B62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0AEC6" w14:textId="77777777" w:rsidR="00006733" w:rsidRDefault="00000000">
            <w:r>
              <w:rPr>
                <w:b/>
                <w:bCs/>
                <w:color w:val="111827"/>
              </w:rPr>
              <w:t>Sprint 3 (Weeks 5–6)</w:t>
            </w:r>
          </w:p>
        </w:tc>
      </w:tr>
      <w:tr w:rsidR="009514F0" w14:paraId="37A3125B" w14:textId="77777777">
        <w:tc>
          <w:tcPr>
            <w:tcW w:w="20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A1562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34677" w14:textId="77777777" w:rsidR="00006733" w:rsidRDefault="00000000">
            <w:r>
              <w:rPr>
                <w:color w:val="111827"/>
              </w:rPr>
              <w:t>Teodor Mihailescu / Selena Hurloi</w:t>
            </w:r>
          </w:p>
        </w:tc>
      </w:tr>
      <w:tr w:rsidR="009514F0" w14:paraId="51480FF5" w14:textId="77777777">
        <w:tc>
          <w:tcPr>
            <w:tcW w:w="20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3FFB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583A4" w14:textId="77777777" w:rsidR="00006733" w:rsidRDefault="00000000">
            <w:r>
              <w:rPr>
                <w:color w:val="111827"/>
              </w:rPr>
              <w:t>Build the single-file frontend application with all UI panels and integrate end-to-end with the FastAPI backend.</w:t>
            </w:r>
          </w:p>
        </w:tc>
      </w:tr>
    </w:tbl>
    <w:p w14:paraId="5498FAA0" w14:textId="77777777" w:rsidR="00006733" w:rsidRDefault="00006733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000"/>
        <w:gridCol w:w="1400"/>
        <w:gridCol w:w="2560"/>
      </w:tblGrid>
      <w:tr w:rsidR="009514F0" w14:paraId="3E239557" w14:textId="77777777">
        <w:trPr>
          <w:tblHeader/>
        </w:trPr>
        <w:tc>
          <w:tcPr>
            <w:tcW w:w="9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3B70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5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228E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885E1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4DFA8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6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4FE7B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9514F0" w14:paraId="35172163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51094" w14:textId="77777777" w:rsidR="00006733" w:rsidRDefault="00000000">
            <w:r>
              <w:rPr>
                <w:b/>
                <w:bCs/>
                <w:color w:val="B45309"/>
              </w:rPr>
              <w:t>T3.1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A0624" w14:textId="77777777" w:rsidR="00006733" w:rsidRDefault="00000000">
            <w:r>
              <w:rPr>
                <w:color w:val="111827"/>
              </w:rPr>
              <w:t>D3.js Knowledge Graph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A36AB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22AD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F178C" w14:textId="77777777" w:rsidR="00006733" w:rsidRDefault="00000000">
            <w:r>
              <w:rPr>
                <w:color w:val="111827"/>
                <w:sz w:val="20"/>
                <w:szCs w:val="20"/>
              </w:rPr>
              <w:t>Force-directed nodes with concept connections</w:t>
            </w:r>
          </w:p>
        </w:tc>
      </w:tr>
      <w:tr w:rsidR="009514F0" w14:paraId="37A22D1E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8B066" w14:textId="77777777" w:rsidR="00006733" w:rsidRDefault="00000000">
            <w:r>
              <w:rPr>
                <w:b/>
                <w:bCs/>
                <w:color w:val="B45309"/>
              </w:rPr>
              <w:t>T3.2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4264C" w14:textId="77777777" w:rsidR="00006733" w:rsidRDefault="00000000">
            <w:r>
              <w:rPr>
                <w:color w:val="111827"/>
              </w:rPr>
              <w:t>Synthesis panel + render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E2B5E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2956E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B8675" w14:textId="77777777" w:rsidR="00006733" w:rsidRDefault="00000000">
            <w:r>
              <w:rPr>
                <w:color w:val="111827"/>
                <w:sz w:val="20"/>
                <w:szCs w:val="20"/>
              </w:rPr>
              <w:t>Themes, connections, hypotheses rendered as cards</w:t>
            </w:r>
          </w:p>
        </w:tc>
      </w:tr>
      <w:tr w:rsidR="009514F0" w14:paraId="04C65C28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99FFA" w14:textId="77777777" w:rsidR="00006733" w:rsidRDefault="00000000">
            <w:r>
              <w:rPr>
                <w:b/>
                <w:bCs/>
                <w:color w:val="B45309"/>
              </w:rPr>
              <w:t>T3.3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B2FFB" w14:textId="77777777" w:rsidR="00006733" w:rsidRDefault="00000000">
            <w:r>
              <w:rPr>
                <w:color w:val="111827"/>
              </w:rPr>
              <w:t>Critique panel + score bars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C9B2F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A1C3D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A128B" w14:textId="77777777" w:rsidR="00006733" w:rsidRDefault="00000000">
            <w:r>
              <w:rPr>
                <w:color w:val="111827"/>
                <w:sz w:val="20"/>
                <w:szCs w:val="20"/>
              </w:rPr>
              <w:t>Score breakdown with animated bars, per-paper retention</w:t>
            </w:r>
          </w:p>
        </w:tc>
      </w:tr>
      <w:tr w:rsidR="009514F0" w14:paraId="16C77575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0F2C" w14:textId="77777777" w:rsidR="00006733" w:rsidRDefault="00000000">
            <w:r>
              <w:rPr>
                <w:b/>
                <w:bCs/>
                <w:color w:val="B45309"/>
              </w:rPr>
              <w:t>T3.4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4DE02" w14:textId="77777777" w:rsidR="00006733" w:rsidRDefault="00000000">
            <w:r>
              <w:rPr>
                <w:color w:val="111827"/>
              </w:rPr>
              <w:t>Chat panel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5B017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597D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30945" w14:textId="77777777" w:rsidR="00006733" w:rsidRDefault="00000000">
            <w:r>
              <w:rPr>
                <w:color w:val="111827"/>
                <w:sz w:val="20"/>
                <w:szCs w:val="20"/>
              </w:rPr>
              <w:t>Message stream, grounded responses</w:t>
            </w:r>
          </w:p>
        </w:tc>
      </w:tr>
      <w:tr w:rsidR="009514F0" w14:paraId="3771DB2E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1D7BA" w14:textId="77777777" w:rsidR="00006733" w:rsidRDefault="00000000">
            <w:r>
              <w:rPr>
                <w:b/>
                <w:bCs/>
                <w:color w:val="B45309"/>
              </w:rPr>
              <w:t>T3.5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DECAF" w14:textId="77777777" w:rsidR="00006733" w:rsidRDefault="00000000">
            <w:r>
              <w:rPr>
                <w:color w:val="111827"/>
              </w:rPr>
              <w:t>Demo mode (offline)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DE7FE" w14:textId="77777777" w:rsidR="00006733" w:rsidRDefault="00000000">
            <w:r>
              <w:rPr>
                <w:color w:val="111827"/>
                <w:sz w:val="20"/>
                <w:szCs w:val="20"/>
              </w:rPr>
              <w:t>Teodor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9BCC3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B553D" w14:textId="77777777" w:rsidR="00006733" w:rsidRDefault="00000000">
            <w:r>
              <w:rPr>
                <w:color w:val="111827"/>
                <w:sz w:val="20"/>
                <w:szCs w:val="20"/>
              </w:rPr>
              <w:t>Pre-loaded papers + demo critique data — works without backend</w:t>
            </w:r>
          </w:p>
        </w:tc>
      </w:tr>
      <w:tr w:rsidR="009514F0" w14:paraId="70FF875E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23B45" w14:textId="77777777" w:rsidR="00006733" w:rsidRDefault="00000000">
            <w:r>
              <w:rPr>
                <w:b/>
                <w:bCs/>
                <w:color w:val="B45309"/>
              </w:rPr>
              <w:t>T3.6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88B73" w14:textId="77777777" w:rsidR="00006733" w:rsidRDefault="00000000">
            <w:r>
              <w:rPr>
                <w:color w:val="111827"/>
              </w:rPr>
              <w:t>UI/UX polish &amp; theme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A9C43" w14:textId="77777777" w:rsidR="00006733" w:rsidRDefault="00000000">
            <w:r>
              <w:rPr>
                <w:color w:val="111827"/>
                <w:sz w:val="20"/>
                <w:szCs w:val="20"/>
              </w:rPr>
              <w:t>Selena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975E1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C13C6" w14:textId="77777777" w:rsidR="00006733" w:rsidRDefault="00000000">
            <w:r>
              <w:rPr>
                <w:color w:val="111827"/>
                <w:sz w:val="20"/>
                <w:szCs w:val="20"/>
              </w:rPr>
              <w:t>Dark purple/cyan theme, topbar agents, toast notifications</w:t>
            </w:r>
          </w:p>
        </w:tc>
      </w:tr>
      <w:tr w:rsidR="009514F0" w14:paraId="6FE505AF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90555" w14:textId="77777777" w:rsidR="00006733" w:rsidRDefault="00000000">
            <w:r>
              <w:rPr>
                <w:b/>
                <w:bCs/>
                <w:color w:val="B45309"/>
              </w:rPr>
              <w:t>T3.7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E3BD0" w14:textId="77777777" w:rsidR="00006733" w:rsidRDefault="00000000">
            <w:r>
              <w:rPr>
                <w:color w:val="111827"/>
              </w:rPr>
              <w:t>Integration QA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95B4E" w14:textId="77777777" w:rsidR="00006733" w:rsidRDefault="00000000">
            <w:r>
              <w:rPr>
                <w:color w:val="111827"/>
                <w:sz w:val="20"/>
                <w:szCs w:val="20"/>
              </w:rPr>
              <w:t>Adela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0706A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56B5F" w14:textId="77777777" w:rsidR="00006733" w:rsidRDefault="00000000">
            <w:r>
              <w:rPr>
                <w:color w:val="111827"/>
                <w:sz w:val="20"/>
                <w:szCs w:val="20"/>
              </w:rPr>
              <w:t>All endpoints tested end-to-end in browser</w:t>
            </w:r>
          </w:p>
        </w:tc>
      </w:tr>
    </w:tbl>
    <w:p w14:paraId="4017F32D" w14:textId="77777777" w:rsidR="00006733" w:rsidRDefault="00006733"/>
    <w:p w14:paraId="71D8CEB3" w14:textId="77777777" w:rsidR="00006733" w:rsidRDefault="00006733"/>
    <w:p w14:paraId="257EA290" w14:textId="77777777" w:rsidR="00006733" w:rsidRDefault="00000000">
      <w:pPr>
        <w:pStyle w:val="Heading2"/>
      </w:pPr>
      <w:bookmarkStart w:id="15" w:name="_Toc229326217"/>
      <w:r>
        <w:t>WP4 — Business Docs &amp; Pitch</w:t>
      </w:r>
      <w:bookmarkEnd w:id="15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514F0" w14:paraId="1FF5BFB5" w14:textId="77777777">
        <w:tc>
          <w:tcPr>
            <w:tcW w:w="20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F399F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22AED" w14:textId="77777777" w:rsidR="00006733" w:rsidRDefault="00000000">
            <w:r>
              <w:rPr>
                <w:b/>
                <w:bCs/>
                <w:color w:val="111827"/>
              </w:rPr>
              <w:t>Sprint 4 (Weeks 7–8)</w:t>
            </w:r>
          </w:p>
        </w:tc>
      </w:tr>
      <w:tr w:rsidR="009514F0" w14:paraId="6421B142" w14:textId="77777777">
        <w:tc>
          <w:tcPr>
            <w:tcW w:w="20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85507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2B1F3" w14:textId="77777777" w:rsidR="00006733" w:rsidRDefault="00000000">
            <w:r>
              <w:rPr>
                <w:color w:val="111827"/>
              </w:rPr>
              <w:t>Anastasia Sandu / Selena Hurloi</w:t>
            </w:r>
          </w:p>
        </w:tc>
      </w:tr>
      <w:tr w:rsidR="009514F0" w14:paraId="0ED0E82D" w14:textId="77777777">
        <w:tc>
          <w:tcPr>
            <w:tcW w:w="20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A2616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7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41685" w14:textId="77777777" w:rsidR="00006733" w:rsidRDefault="00000000">
            <w:r>
              <w:rPr>
                <w:color w:val="111827"/>
              </w:rPr>
              <w:t>Produce all non-code deliverables: business document, pitch deck, and landing page. Final QA and submission.</w:t>
            </w:r>
          </w:p>
        </w:tc>
      </w:tr>
    </w:tbl>
    <w:p w14:paraId="7F67C37C" w14:textId="77777777" w:rsidR="00006733" w:rsidRDefault="00006733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000"/>
        <w:gridCol w:w="1400"/>
        <w:gridCol w:w="2560"/>
      </w:tblGrid>
      <w:tr w:rsidR="009514F0" w14:paraId="1EA44926" w14:textId="77777777">
        <w:trPr>
          <w:tblHeader/>
        </w:trPr>
        <w:tc>
          <w:tcPr>
            <w:tcW w:w="9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374A4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25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E9683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0FEC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9D974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6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7F87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9514F0" w14:paraId="24A12525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6EEB4" w14:textId="77777777" w:rsidR="00006733" w:rsidRDefault="00000000">
            <w:r>
              <w:rPr>
                <w:b/>
                <w:bCs/>
                <w:color w:val="065F46"/>
              </w:rPr>
              <w:t>T4.1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03632" w14:textId="77777777" w:rsidR="00006733" w:rsidRDefault="00000000">
            <w:r>
              <w:rPr>
                <w:color w:val="111827"/>
              </w:rPr>
              <w:t>Business Foundation DOCX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C0EF5" w14:textId="77777777" w:rsidR="00006733" w:rsidRDefault="00000000">
            <w:r>
              <w:rPr>
                <w:color w:val="111827"/>
                <w:sz w:val="20"/>
                <w:szCs w:val="20"/>
              </w:rPr>
              <w:t>Anastasia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68AF9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E2E40" w14:textId="77777777" w:rsidR="00006733" w:rsidRDefault="00000000">
            <w:r>
              <w:rPr>
                <w:color w:val="111827"/>
                <w:sz w:val="20"/>
                <w:szCs w:val="20"/>
              </w:rPr>
              <w:t>SWOT, Gantt, Lean Canvas, Risk Register, WPs</w:t>
            </w:r>
          </w:p>
        </w:tc>
      </w:tr>
      <w:tr w:rsidR="009514F0" w14:paraId="522A057A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AB264" w14:textId="77777777" w:rsidR="00006733" w:rsidRDefault="00000000">
            <w:r>
              <w:rPr>
                <w:b/>
                <w:bCs/>
                <w:color w:val="065F46"/>
              </w:rPr>
              <w:lastRenderedPageBreak/>
              <w:t>T4.2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A77C6" w14:textId="77777777" w:rsidR="00006733" w:rsidRDefault="00000000">
            <w:r>
              <w:rPr>
                <w:color w:val="111827"/>
              </w:rPr>
              <w:t>Pitch Deck PPTX (11 slides)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1D1C6" w14:textId="77777777" w:rsidR="00006733" w:rsidRDefault="00000000">
            <w:r>
              <w:rPr>
                <w:color w:val="111827"/>
                <w:sz w:val="20"/>
                <w:szCs w:val="20"/>
              </w:rPr>
              <w:t>Selena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999E2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13DBB" w14:textId="77777777" w:rsidR="00006733" w:rsidRDefault="00000000">
            <w:r>
              <w:rPr>
                <w:color w:val="111827"/>
                <w:sz w:val="20"/>
                <w:szCs w:val="20"/>
              </w:rPr>
              <w:t>Dark theme, all 4 members, no invented claims</w:t>
            </w:r>
          </w:p>
        </w:tc>
      </w:tr>
      <w:tr w:rsidR="009514F0" w14:paraId="085BBCCA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0EB4B" w14:textId="77777777" w:rsidR="00006733" w:rsidRDefault="00000000">
            <w:r>
              <w:rPr>
                <w:b/>
                <w:bCs/>
                <w:color w:val="065F46"/>
              </w:rPr>
              <w:t>T4.3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F6B25" w14:textId="77777777" w:rsidR="00006733" w:rsidRDefault="00000000">
            <w:r>
              <w:rPr>
                <w:color w:val="111827"/>
              </w:rPr>
              <w:t>Landing page (Three.js+GSAP)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E4E8C" w14:textId="77777777" w:rsidR="00006733" w:rsidRDefault="00000000">
            <w:r>
              <w:rPr>
                <w:color w:val="111827"/>
                <w:sz w:val="20"/>
                <w:szCs w:val="20"/>
              </w:rPr>
              <w:t>Selena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1E1D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7FC6E" w14:textId="77777777" w:rsidR="00006733" w:rsidRDefault="00000000">
            <w:r>
              <w:rPr>
                <w:color w:val="111827"/>
                <w:sz w:val="20"/>
                <w:szCs w:val="20"/>
              </w:rPr>
              <w:t>Accurate features, team section, deliverables links</w:t>
            </w:r>
          </w:p>
        </w:tc>
      </w:tr>
      <w:tr w:rsidR="009514F0" w14:paraId="4DB8D8F6" w14:textId="77777777">
        <w:tc>
          <w:tcPr>
            <w:tcW w:w="9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64708" w14:textId="77777777" w:rsidR="00006733" w:rsidRDefault="00000000">
            <w:r>
              <w:rPr>
                <w:b/>
                <w:bCs/>
                <w:color w:val="065F46"/>
              </w:rPr>
              <w:t>T4.4</w:t>
            </w:r>
          </w:p>
        </w:tc>
        <w:tc>
          <w:tcPr>
            <w:tcW w:w="2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FD9D7" w14:textId="77777777" w:rsidR="00006733" w:rsidRDefault="00000000">
            <w:r>
              <w:rPr>
                <w:color w:val="111827"/>
              </w:rPr>
              <w:t>Cross-file uniformisation</w:t>
            </w:r>
          </w:p>
        </w:tc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50871" w14:textId="77777777" w:rsidR="00006733" w:rsidRDefault="00000000">
            <w:r>
              <w:rPr>
                <w:color w:val="111827"/>
                <w:sz w:val="20"/>
                <w:szCs w:val="20"/>
              </w:rPr>
              <w:t>Adela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89C6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F7002" w14:textId="77777777" w:rsidR="00006733" w:rsidRDefault="00000000">
            <w:r>
              <w:rPr>
                <w:color w:val="111827"/>
                <w:sz w:val="20"/>
                <w:szCs w:val="20"/>
              </w:rPr>
              <w:t>All files consistent: 4 members, 3 agents, no fake data</w:t>
            </w:r>
          </w:p>
        </w:tc>
      </w:tr>
      <w:tr w:rsidR="009514F0" w14:paraId="5922D159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84636" w14:textId="77777777" w:rsidR="00006733" w:rsidRDefault="00000000">
            <w:r>
              <w:rPr>
                <w:b/>
                <w:bCs/>
                <w:color w:val="065F46"/>
              </w:rPr>
              <w:t>T4.5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A4E3A" w14:textId="77777777" w:rsidR="00006733" w:rsidRDefault="00000000">
            <w:r>
              <w:rPr>
                <w:color w:val="111827"/>
              </w:rPr>
              <w:t>Final submission prep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7BAEC" w14:textId="77777777" w:rsidR="00006733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  <w:tc>
          <w:tcPr>
            <w:tcW w:w="140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ABDE2" w14:textId="77777777" w:rsidR="00006733" w:rsidRDefault="00000000">
            <w:r>
              <w:rPr>
                <w:b/>
                <w:bCs/>
                <w:color w:val="065F46"/>
              </w:rPr>
              <w:t>Done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37240" w14:textId="77777777" w:rsidR="00006733" w:rsidRDefault="00000000">
            <w:r>
              <w:rPr>
                <w:color w:val="111827"/>
                <w:sz w:val="20"/>
                <w:szCs w:val="20"/>
              </w:rPr>
              <w:t>All deliverables linked from landing page</w:t>
            </w:r>
          </w:p>
        </w:tc>
      </w:tr>
    </w:tbl>
    <w:p w14:paraId="27C623D7" w14:textId="77777777" w:rsidR="00006733" w:rsidRDefault="00006733"/>
    <w:p w14:paraId="7759C725" w14:textId="77777777" w:rsidR="00006733" w:rsidRDefault="00006733"/>
    <w:p w14:paraId="4A39C0B0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24A20F82" w14:textId="77777777" w:rsidR="00006733" w:rsidRDefault="00000000">
      <w:pPr>
        <w:pStyle w:val="Heading1"/>
      </w:pPr>
      <w:bookmarkStart w:id="16" w:name="_Toc229326218"/>
      <w:r>
        <w:t>6. Sprint Plan</w:t>
      </w:r>
      <w:bookmarkEnd w:id="16"/>
    </w:p>
    <w:p w14:paraId="7839B375" w14:textId="77777777" w:rsidR="00006733" w:rsidRDefault="00000000">
      <w:pPr>
        <w:spacing w:before="60" w:after="100"/>
      </w:pPr>
      <w:r>
        <w:rPr>
          <w:color w:val="111827"/>
        </w:rPr>
        <w:t>The project follows an Agile methodology with 4 two-week sprints. Each sprint has a defined goal, set of tasks from the Work Packages, and a clear Definition of Done (DoD).</w:t>
      </w:r>
    </w:p>
    <w:p w14:paraId="58A68969" w14:textId="77777777" w:rsidR="00006733" w:rsidRDefault="00006733"/>
    <w:p w14:paraId="07F26F5E" w14:textId="77777777" w:rsidR="00006733" w:rsidRDefault="00000000">
      <w:pPr>
        <w:pStyle w:val="Heading3"/>
      </w:pPr>
      <w:bookmarkStart w:id="17" w:name="_Toc229326219"/>
      <w:r>
        <w:t>Sprint 1 — Foundation Sprint (Weeks 1–2)</w:t>
      </w:r>
      <w:bookmarkEnd w:id="17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514F0" w14:paraId="23C719C0" w14:textId="77777777">
        <w:tc>
          <w:tcPr>
            <w:tcW w:w="2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7240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Goal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E8AFE" w14:textId="77777777" w:rsidR="00006733" w:rsidRDefault="00000000">
            <w:r>
              <w:rPr>
                <w:color w:val="111827"/>
              </w:rPr>
              <w:t>Running FastAPI server with Groq integration, health endpoint live, development environment documented.</w:t>
            </w:r>
          </w:p>
        </w:tc>
      </w:tr>
      <w:tr w:rsidR="009514F0" w14:paraId="28F58EF6" w14:textId="77777777">
        <w:tc>
          <w:tcPr>
            <w:tcW w:w="2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3AEBF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3A09D" w14:textId="77777777" w:rsidR="00006733" w:rsidRDefault="00000000">
            <w:r>
              <w:rPr>
                <w:b/>
                <w:bCs/>
                <w:color w:val="111827"/>
              </w:rPr>
              <w:t>WP1</w:t>
            </w:r>
          </w:p>
        </w:tc>
      </w:tr>
      <w:tr w:rsidR="009514F0" w14:paraId="1452A62C" w14:textId="77777777">
        <w:tc>
          <w:tcPr>
            <w:tcW w:w="2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A4ABB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1E032" w14:textId="77777777" w:rsidR="00006733" w:rsidRDefault="00000000">
            <w:r>
              <w:rPr>
                <w:color w:val="111827"/>
              </w:rPr>
              <w:t>uvicorn starts without errors; /api/health returns 200; all team members can run the project locally.</w:t>
            </w:r>
          </w:p>
        </w:tc>
      </w:tr>
    </w:tbl>
    <w:p w14:paraId="41BDAED1" w14:textId="77777777" w:rsidR="00006733" w:rsidRDefault="00006733"/>
    <w:p w14:paraId="24E850AF" w14:textId="77777777" w:rsidR="00006733" w:rsidRDefault="00000000">
      <w:pPr>
        <w:pStyle w:val="Heading3"/>
      </w:pPr>
      <w:bookmarkStart w:id="18" w:name="_Toc229326220"/>
      <w:r>
        <w:t>Sprint 2 — Agent Sprint (Weeks 3–4)</w:t>
      </w:r>
      <w:bookmarkEnd w:id="18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514F0" w14:paraId="6FACD645" w14:textId="77777777">
        <w:tc>
          <w:tcPr>
            <w:tcW w:w="22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C0B5C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Goal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CB4B1" w14:textId="77777777" w:rsidR="00006733" w:rsidRDefault="00000000">
            <w:r>
              <w:rPr>
                <w:color w:val="111827"/>
              </w:rPr>
              <w:t>All three AI agents implemented, returning valid JSON, tested under normal and edge-case inputs.</w:t>
            </w:r>
          </w:p>
        </w:tc>
      </w:tr>
      <w:tr w:rsidR="009514F0" w14:paraId="63E24B22" w14:textId="77777777">
        <w:tc>
          <w:tcPr>
            <w:tcW w:w="22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50B87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81AA0" w14:textId="77777777" w:rsidR="00006733" w:rsidRDefault="00000000">
            <w:r>
              <w:rPr>
                <w:b/>
                <w:bCs/>
                <w:color w:val="111827"/>
              </w:rPr>
              <w:t>WP2</w:t>
            </w:r>
          </w:p>
        </w:tc>
      </w:tr>
      <w:tr w:rsidR="009514F0" w14:paraId="32682F6B" w14:textId="77777777">
        <w:tc>
          <w:tcPr>
            <w:tcW w:w="220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93D7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86144" w14:textId="77777777" w:rsidR="00006733" w:rsidRDefault="00000000">
            <w:r>
              <w:rPr>
                <w:color w:val="111827"/>
              </w:rPr>
              <w:t>POST /api/analyze, /api/synthesize, /api/critique all return schema-valid JSON; Adela signs off on test cases.</w:t>
            </w:r>
          </w:p>
        </w:tc>
      </w:tr>
    </w:tbl>
    <w:p w14:paraId="61EFDACF" w14:textId="77777777" w:rsidR="00006733" w:rsidRDefault="00006733"/>
    <w:p w14:paraId="49AA2737" w14:textId="77777777" w:rsidR="00006733" w:rsidRDefault="00000000">
      <w:pPr>
        <w:pStyle w:val="Heading3"/>
      </w:pPr>
      <w:bookmarkStart w:id="19" w:name="_Toc229326221"/>
      <w:r>
        <w:t>Sprint 3 — Integration Sprint (Weeks 5–6)</w:t>
      </w:r>
      <w:bookmarkEnd w:id="19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514F0" w14:paraId="774A1CD0" w14:textId="77777777">
        <w:tc>
          <w:tcPr>
            <w:tcW w:w="22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F5807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Goal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0BF5D" w14:textId="77777777" w:rsidR="00006733" w:rsidRDefault="00000000">
            <w:r>
              <w:rPr>
                <w:color w:val="111827"/>
              </w:rPr>
              <w:t>Full frontend working in browser — graph, synthesis, critique, chat panels integrated and functional in demo mode.</w:t>
            </w:r>
          </w:p>
        </w:tc>
      </w:tr>
      <w:tr w:rsidR="009514F0" w14:paraId="2D79DFE3" w14:textId="77777777">
        <w:tc>
          <w:tcPr>
            <w:tcW w:w="22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0431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Work Package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A6FA5" w14:textId="77777777" w:rsidR="00006733" w:rsidRDefault="00000000">
            <w:r>
              <w:rPr>
                <w:b/>
                <w:bCs/>
                <w:color w:val="111827"/>
              </w:rPr>
              <w:t>WP3</w:t>
            </w:r>
          </w:p>
        </w:tc>
      </w:tr>
      <w:tr w:rsidR="009514F0" w14:paraId="5D462ADA" w14:textId="77777777">
        <w:tc>
          <w:tcPr>
            <w:tcW w:w="220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EE43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659F6" w14:textId="77777777" w:rsidR="00006733" w:rsidRDefault="00000000">
            <w:r>
              <w:rPr>
                <w:color w:val="111827"/>
              </w:rPr>
              <w:t>Demo mode loads 3 papers without backend; all tabs render correctly; critique retained per paper; no JS console errors.</w:t>
            </w:r>
          </w:p>
        </w:tc>
      </w:tr>
    </w:tbl>
    <w:p w14:paraId="67E6CA08" w14:textId="77777777" w:rsidR="00006733" w:rsidRDefault="00006733"/>
    <w:p w14:paraId="1BE170C5" w14:textId="77777777" w:rsidR="00006733" w:rsidRDefault="00000000">
      <w:pPr>
        <w:pStyle w:val="Heading3"/>
      </w:pPr>
      <w:bookmarkStart w:id="20" w:name="_Toc229326222"/>
      <w:r>
        <w:t>Sprint 4 — Delivery Sprint (Weeks 7–8)</w:t>
      </w:r>
      <w:bookmarkEnd w:id="20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514F0" w14:paraId="149312CF" w14:textId="77777777">
        <w:tc>
          <w:tcPr>
            <w:tcW w:w="22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00391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Goal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5AEE3" w14:textId="77777777" w:rsidR="00006733" w:rsidRDefault="00000000">
            <w:r>
              <w:rPr>
                <w:color w:val="111827"/>
              </w:rPr>
              <w:t>All MPA deliverables complete: DOCX, PPTX, landing page accurate and linked. No invented claims. All 4 team members represented consistently.</w:t>
            </w:r>
          </w:p>
        </w:tc>
      </w:tr>
      <w:tr w:rsidR="009514F0" w14:paraId="473D4D11" w14:textId="77777777">
        <w:tc>
          <w:tcPr>
            <w:tcW w:w="22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4898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Work Package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ECE4E" w14:textId="77777777" w:rsidR="00006733" w:rsidRDefault="00000000">
            <w:r>
              <w:rPr>
                <w:b/>
                <w:bCs/>
                <w:color w:val="111827"/>
              </w:rPr>
              <w:t>WP4</w:t>
            </w:r>
          </w:p>
        </w:tc>
      </w:tr>
      <w:tr w:rsidR="009514F0" w14:paraId="459660C6" w14:textId="77777777">
        <w:tc>
          <w:tcPr>
            <w:tcW w:w="220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2710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  <w:tc>
          <w:tcPr>
            <w:tcW w:w="7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5CF16" w14:textId="77777777" w:rsidR="00006733" w:rsidRDefault="00000000">
            <w:r>
              <w:rPr>
                <w:color w:val="111827"/>
              </w:rPr>
              <w:t>Landing page links to all 4 deliverables; business DOCX passes validation; pitch deck reviewed by all team members; submission package ready.</w:t>
            </w:r>
          </w:p>
        </w:tc>
      </w:tr>
    </w:tbl>
    <w:p w14:paraId="350B6758" w14:textId="77777777" w:rsidR="00006733" w:rsidRDefault="00006733"/>
    <w:p w14:paraId="11886587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38AB9541" w14:textId="77777777" w:rsidR="00006733" w:rsidRDefault="00000000">
      <w:pPr>
        <w:pStyle w:val="Heading1"/>
      </w:pPr>
      <w:bookmarkStart w:id="21" w:name="_Toc229326223"/>
      <w:r>
        <w:t>7. Gantt Chart</w:t>
      </w:r>
      <w:bookmarkEnd w:id="21"/>
    </w:p>
    <w:p w14:paraId="2989B4B5" w14:textId="77777777" w:rsidR="00006733" w:rsidRDefault="00000000">
      <w:pPr>
        <w:spacing w:before="60" w:after="100"/>
      </w:pPr>
      <w:r>
        <w:rPr>
          <w:color w:val="111827"/>
        </w:rPr>
        <w:t>Delivery timeline across 8 weeks. Each row is a task; filled cells indicate active weeks.</w:t>
      </w:r>
    </w:p>
    <w:p w14:paraId="22E65248" w14:textId="77777777" w:rsidR="00006733" w:rsidRDefault="00006733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 w:rsidR="009514F0" w14:paraId="72ED7640" w14:textId="77777777">
        <w:trPr>
          <w:tblHeader/>
        </w:trPr>
        <w:tc>
          <w:tcPr>
            <w:tcW w:w="26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F556A" w14:textId="77777777" w:rsidR="00006733" w:rsidRDefault="00000000">
            <w:r>
              <w:rPr>
                <w:b/>
                <w:bCs/>
                <w:color w:val="FFFFFF"/>
                <w:sz w:val="18"/>
                <w:szCs w:val="18"/>
              </w:rPr>
              <w:t>Task / Week →</w:t>
            </w:r>
          </w:p>
        </w:tc>
        <w:tc>
          <w:tcPr>
            <w:tcW w:w="845" w:type="dxa"/>
            <w:shd w:val="clear" w:color="auto" w:fill="7C3A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ACCBBB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</w:t>
            </w:r>
          </w:p>
        </w:tc>
        <w:tc>
          <w:tcPr>
            <w:tcW w:w="845" w:type="dxa"/>
            <w:shd w:val="clear" w:color="auto" w:fill="7C3A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1080F3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W2</w:t>
            </w:r>
          </w:p>
        </w:tc>
        <w:tc>
          <w:tcPr>
            <w:tcW w:w="845" w:type="dxa"/>
            <w:shd w:val="clear" w:color="auto" w:fill="0891B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2FD713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W3</w:t>
            </w:r>
          </w:p>
        </w:tc>
        <w:tc>
          <w:tcPr>
            <w:tcW w:w="845" w:type="dxa"/>
            <w:shd w:val="clear" w:color="auto" w:fill="0891B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5AC3D9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W4</w:t>
            </w:r>
          </w:p>
        </w:tc>
        <w:tc>
          <w:tcPr>
            <w:tcW w:w="845" w:type="dxa"/>
            <w:shd w:val="clear" w:color="auto" w:fill="B45309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1854C4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W5</w:t>
            </w:r>
          </w:p>
        </w:tc>
        <w:tc>
          <w:tcPr>
            <w:tcW w:w="845" w:type="dxa"/>
            <w:shd w:val="clear" w:color="auto" w:fill="B45309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78C37D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W6</w:t>
            </w: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F0558C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W7</w:t>
            </w: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0EAC1B" w14:textId="77777777" w:rsidR="0000673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W8</w:t>
            </w:r>
          </w:p>
        </w:tc>
      </w:tr>
      <w:tr w:rsidR="009514F0" w14:paraId="2CC66C69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E6B6A" w14:textId="77777777" w:rsidR="00006733" w:rsidRDefault="00000000">
            <w:r>
              <w:rPr>
                <w:b/>
                <w:bCs/>
                <w:color w:val="6B7280"/>
                <w:sz w:val="18"/>
                <w:szCs w:val="18"/>
              </w:rPr>
              <w:t>Sprint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B8637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S1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8DB79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S1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89597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S2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F7328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S2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1B34E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S3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86EC8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S3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ED862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S4</w:t>
            </w:r>
          </w:p>
        </w:tc>
        <w:tc>
          <w:tcPr>
            <w:tcW w:w="845" w:type="dxa"/>
            <w:shd w:val="clear" w:color="auto" w:fill="F8F7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FE664" w14:textId="77777777" w:rsidR="00006733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S4</w:t>
            </w:r>
          </w:p>
        </w:tc>
      </w:tr>
      <w:tr w:rsidR="009514F0" w14:paraId="38A2DCA6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9C924" w14:textId="77777777" w:rsidR="00006733" w:rsidRDefault="00000000">
            <w:r>
              <w:rPr>
                <w:color w:val="111827"/>
                <w:sz w:val="19"/>
                <w:szCs w:val="19"/>
              </w:rPr>
              <w:t>Requirements Analysis</w:t>
            </w:r>
          </w:p>
        </w:tc>
        <w:tc>
          <w:tcPr>
            <w:tcW w:w="845" w:type="dxa"/>
            <w:shd w:val="clear" w:color="auto" w:fill="7C3A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E6517A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D0A8A3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E23DAB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64BBC3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83FE3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BD07D4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E24D85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4CAC0" w14:textId="77777777" w:rsidR="00006733" w:rsidRDefault="00006733">
            <w:pPr>
              <w:jc w:val="center"/>
            </w:pPr>
          </w:p>
        </w:tc>
      </w:tr>
      <w:tr w:rsidR="009514F0" w14:paraId="66AB09E7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7AF49" w14:textId="77777777" w:rsidR="00006733" w:rsidRDefault="00000000">
            <w:r>
              <w:rPr>
                <w:color w:val="111827"/>
                <w:sz w:val="19"/>
                <w:szCs w:val="19"/>
              </w:rPr>
              <w:t>FastAPI Scaffold + Groq</w:t>
            </w:r>
          </w:p>
        </w:tc>
        <w:tc>
          <w:tcPr>
            <w:tcW w:w="845" w:type="dxa"/>
            <w:shd w:val="clear" w:color="auto" w:fill="7C3A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0C5B55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7C3A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18C796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AD9B22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2558C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CC3DB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6934E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F87D2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AA271B" w14:textId="77777777" w:rsidR="00006733" w:rsidRDefault="00006733">
            <w:pPr>
              <w:jc w:val="center"/>
            </w:pPr>
          </w:p>
        </w:tc>
      </w:tr>
      <w:tr w:rsidR="009514F0" w14:paraId="1E1D665F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7CD9E" w14:textId="77777777" w:rsidR="00006733" w:rsidRDefault="00000000">
            <w:r>
              <w:rPr>
                <w:color w:val="111827"/>
                <w:sz w:val="19"/>
                <w:szCs w:val="19"/>
              </w:rPr>
              <w:t>Agent 1 — Paper Analyzer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87F30D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840C9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891B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E3F902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D4C11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00FA8E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8F9F2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B98305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E422F1" w14:textId="77777777" w:rsidR="00006733" w:rsidRDefault="00006733">
            <w:pPr>
              <w:jc w:val="center"/>
            </w:pPr>
          </w:p>
        </w:tc>
      </w:tr>
      <w:tr w:rsidR="009514F0" w14:paraId="5E50BF1F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16DD" w14:textId="77777777" w:rsidR="00006733" w:rsidRDefault="00000000">
            <w:r>
              <w:rPr>
                <w:color w:val="111827"/>
                <w:sz w:val="19"/>
                <w:szCs w:val="19"/>
              </w:rPr>
              <w:t>Agent 2 — Synthesis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92F9A5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80153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BADCDD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891B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B7C3C2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DDA92A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AF993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9658A1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D2FD6A" w14:textId="77777777" w:rsidR="00006733" w:rsidRDefault="00006733">
            <w:pPr>
              <w:jc w:val="center"/>
            </w:pPr>
          </w:p>
        </w:tc>
      </w:tr>
      <w:tr w:rsidR="009514F0" w14:paraId="11823175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0EC84" w14:textId="77777777" w:rsidR="00006733" w:rsidRDefault="00000000">
            <w:r>
              <w:rPr>
                <w:color w:val="111827"/>
                <w:sz w:val="19"/>
                <w:szCs w:val="19"/>
              </w:rPr>
              <w:t>Agent 3 — Paper Critic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3E5F24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D4C41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73824B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891B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5A4C37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0891B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2AB313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249241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0BA3DA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99ACAD" w14:textId="77777777" w:rsidR="00006733" w:rsidRDefault="00006733">
            <w:pPr>
              <w:jc w:val="center"/>
            </w:pPr>
          </w:p>
        </w:tc>
      </w:tr>
      <w:tr w:rsidR="009514F0" w14:paraId="60BBBD9C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0095B" w14:textId="77777777" w:rsidR="00006733" w:rsidRDefault="00000000">
            <w:r>
              <w:rPr>
                <w:color w:val="111827"/>
                <w:sz w:val="19"/>
                <w:szCs w:val="19"/>
              </w:rPr>
              <w:t>D3.js Knowledge Graph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63B635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51FA67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001185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ACD576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B45309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85E7E9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1E998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F4BF9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67AF44" w14:textId="77777777" w:rsidR="00006733" w:rsidRDefault="00006733">
            <w:pPr>
              <w:jc w:val="center"/>
            </w:pPr>
          </w:p>
        </w:tc>
      </w:tr>
      <w:tr w:rsidR="009514F0" w14:paraId="3073351C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5F7E5" w14:textId="77777777" w:rsidR="00006733" w:rsidRDefault="00000000">
            <w:r>
              <w:rPr>
                <w:color w:val="111827"/>
                <w:sz w:val="19"/>
                <w:szCs w:val="19"/>
              </w:rPr>
              <w:t>Frontend Panels + Chat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E3C715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5967FE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F73C63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D475E3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B45309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BB49BA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B45309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082A41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49D69B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BACDBB" w14:textId="77777777" w:rsidR="00006733" w:rsidRDefault="00006733">
            <w:pPr>
              <w:jc w:val="center"/>
            </w:pPr>
          </w:p>
        </w:tc>
      </w:tr>
      <w:tr w:rsidR="009514F0" w14:paraId="18997754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93329" w14:textId="77777777" w:rsidR="00006733" w:rsidRDefault="00000000">
            <w:r>
              <w:rPr>
                <w:color w:val="111827"/>
                <w:sz w:val="19"/>
                <w:szCs w:val="19"/>
              </w:rPr>
              <w:t>Integration &amp; Demo Mode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BC8A62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1586F4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E6FEB4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C624D7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804A10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B45309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A60853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A410D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BE74F4" w14:textId="77777777" w:rsidR="00006733" w:rsidRDefault="00006733">
            <w:pPr>
              <w:jc w:val="center"/>
            </w:pPr>
          </w:p>
        </w:tc>
      </w:tr>
      <w:tr w:rsidR="009514F0" w14:paraId="1B7F657A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39E51" w14:textId="77777777" w:rsidR="00006733" w:rsidRDefault="00000000">
            <w:r>
              <w:rPr>
                <w:color w:val="111827"/>
                <w:sz w:val="19"/>
                <w:szCs w:val="19"/>
              </w:rPr>
              <w:t>Landing Page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5D6A3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C14D5A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C12919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526ECA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70FE0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CE556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AF4682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30A6E5" w14:textId="77777777" w:rsidR="00006733" w:rsidRDefault="00006733">
            <w:pPr>
              <w:jc w:val="center"/>
            </w:pPr>
          </w:p>
        </w:tc>
      </w:tr>
      <w:tr w:rsidR="009514F0" w14:paraId="2B95489C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4BB56" w14:textId="77777777" w:rsidR="00006733" w:rsidRDefault="00000000">
            <w:r>
              <w:rPr>
                <w:color w:val="111827"/>
                <w:sz w:val="19"/>
                <w:szCs w:val="19"/>
              </w:rPr>
              <w:t>Business DOCX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7386B2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0313D6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1CCE6D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27E703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D65FDE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28A097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A58BA2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EAAA55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</w:tr>
      <w:tr w:rsidR="009514F0" w14:paraId="44505624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5853" w14:textId="77777777" w:rsidR="00006733" w:rsidRDefault="00000000">
            <w:r>
              <w:rPr>
                <w:color w:val="111827"/>
                <w:sz w:val="19"/>
                <w:szCs w:val="19"/>
              </w:rPr>
              <w:t>Pitch Deck PPTX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BC1ED9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F85B99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DEE4A8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F6E656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EF3AE6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B3523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66A8F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6D6F37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</w:tr>
      <w:tr w:rsidR="009514F0" w14:paraId="7E587B45" w14:textId="77777777">
        <w:tc>
          <w:tcPr>
            <w:tcW w:w="26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56FA7" w14:textId="77777777" w:rsidR="00006733" w:rsidRDefault="00000000">
            <w:r>
              <w:rPr>
                <w:color w:val="111827"/>
                <w:sz w:val="19"/>
                <w:szCs w:val="19"/>
              </w:rPr>
              <w:t>QA + Submission</w:t>
            </w: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994BEF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02E9BD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CDD04E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BCEF3F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32EC1F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994FDB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F3F4F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99624C" w14:textId="77777777" w:rsidR="00006733" w:rsidRDefault="00006733">
            <w:pPr>
              <w:jc w:val="center"/>
            </w:pPr>
          </w:p>
        </w:tc>
        <w:tc>
          <w:tcPr>
            <w:tcW w:w="845" w:type="dxa"/>
            <w:shd w:val="clear" w:color="auto" w:fill="065F4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5CBA01" w14:textId="77777777" w:rsidR="00006733" w:rsidRDefault="00000000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</w:tr>
    </w:tbl>
    <w:p w14:paraId="237E0E23" w14:textId="77777777" w:rsidR="00006733" w:rsidRDefault="00006733"/>
    <w:p w14:paraId="35F12929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7FC4D891" w14:textId="77777777" w:rsidR="00006733" w:rsidRDefault="00000000">
      <w:pPr>
        <w:pStyle w:val="Heading1"/>
      </w:pPr>
      <w:bookmarkStart w:id="22" w:name="_Toc229326224"/>
      <w:r>
        <w:lastRenderedPageBreak/>
        <w:t>8. SWOT Analysis</w:t>
      </w:r>
      <w:bookmarkEnd w:id="22"/>
    </w:p>
    <w:p w14:paraId="3DB5283D" w14:textId="77777777" w:rsidR="00006733" w:rsidRDefault="00006733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14F0" w14:paraId="2FDBEF18" w14:textId="77777777">
        <w:tc>
          <w:tcPr>
            <w:tcW w:w="4680" w:type="dxa"/>
            <w:shd w:val="clear" w:color="auto" w:fill="065F4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585D9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4680" w:type="dxa"/>
            <w:shd w:val="clear" w:color="auto" w:fill="991B1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CBFEE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</w:tr>
      <w:tr w:rsidR="009514F0" w14:paraId="3E2E0EB7" w14:textId="77777777">
        <w:tc>
          <w:tcPr>
            <w:tcW w:w="4680" w:type="dxa"/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03932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3-agent pipeline — unique combination of extraction, synthesis, and critique</w:t>
            </w:r>
          </w:p>
          <w:p w14:paraId="234F05F6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Groq inference: near-instant results, free tier, no cold starts</w:t>
            </w:r>
          </w:p>
          <w:p w14:paraId="29A47D32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Zero-infrastructure: in-memory state, single HTML frontend, no build step</w:t>
            </w:r>
          </w:p>
          <w:p w14:paraId="26639DF0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Open-source stack: fully transparent, auditable, reproducible</w:t>
            </w:r>
          </w:p>
        </w:tc>
        <w:tc>
          <w:tcPr>
            <w:tcW w:w="4680" w:type="dxa"/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ED18F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In-memory storage lost on restart — no persistence layer</w:t>
            </w:r>
          </w:p>
          <w:p w14:paraId="0BAA3ED5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Paper text truncated to 5,000 chars — long papers partially analysed</w:t>
            </w:r>
          </w:p>
          <w:p w14:paraId="1D3929BA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LLM hallucination risk — no retrieval grounding or source verification</w:t>
            </w:r>
          </w:p>
          <w:p w14:paraId="35028ED3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No user authentication — single-user session only</w:t>
            </w:r>
          </w:p>
        </w:tc>
      </w:tr>
      <w:tr w:rsidR="009514F0" w14:paraId="6C24E4AB" w14:textId="77777777">
        <w:tc>
          <w:tcPr>
            <w:tcW w:w="4680" w:type="dxa"/>
            <w:shd w:val="clear" w:color="auto" w:fill="0891B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7691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OPPORTUNITIES</w:t>
            </w:r>
          </w:p>
        </w:tc>
        <w:tc>
          <w:tcPr>
            <w:tcW w:w="4680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6317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THREATS</w:t>
            </w:r>
          </w:p>
        </w:tc>
      </w:tr>
      <w:tr w:rsidR="009514F0" w14:paraId="02BD0B08" w14:textId="77777777">
        <w:tc>
          <w:tcPr>
            <w:tcW w:w="4680" w:type="dxa"/>
            <w:shd w:val="clear" w:color="auto" w:fill="CFF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55BAC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Growing AI adoption in academic research post-2023</w:t>
            </w:r>
          </w:p>
          <w:p w14:paraId="717AB05F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No existing tool combines synthesis + critique in one free pipeline</w:t>
            </w:r>
          </w:p>
          <w:p w14:paraId="0ACD1304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University department licensing for large research groups</w:t>
            </w:r>
          </w:p>
          <w:p w14:paraId="785F4682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Extension to legal, medical, and patent literature domains</w:t>
            </w:r>
          </w:p>
        </w:tc>
        <w:tc>
          <w:tcPr>
            <w:tcW w:w="468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0E30F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Large incumbents (Elicit, Semantic Scholar) may add similar features quickly</w:t>
            </w:r>
          </w:p>
          <w:p w14:paraId="5AB39DA0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Groq API pricing may change at scale — current free tier has rate limits</w:t>
            </w:r>
          </w:p>
          <w:p w14:paraId="37B2E19C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LLM quality ceiling for highly technical or mathematical papers</w:t>
            </w:r>
          </w:p>
          <w:p w14:paraId="6485F962" w14:textId="77777777" w:rsidR="00006733" w:rsidRDefault="00000000">
            <w:pPr>
              <w:spacing w:before="40" w:after="40"/>
            </w:pPr>
            <w:r>
              <w:rPr>
                <w:color w:val="111827"/>
                <w:sz w:val="19"/>
                <w:szCs w:val="19"/>
              </w:rPr>
              <w:t>• Trust barrier: researchers may resist AI-generated quality assessments</w:t>
            </w:r>
          </w:p>
        </w:tc>
      </w:tr>
    </w:tbl>
    <w:p w14:paraId="295CF0FF" w14:textId="77777777" w:rsidR="00006733" w:rsidRDefault="00006733"/>
    <w:p w14:paraId="6D963E3A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37DE34E0" w14:textId="77777777" w:rsidR="00006733" w:rsidRDefault="00000000">
      <w:pPr>
        <w:pStyle w:val="Heading1"/>
      </w:pPr>
      <w:bookmarkStart w:id="23" w:name="_Toc229326225"/>
      <w:r>
        <w:t>9. Risk Register</w:t>
      </w:r>
      <w:bookmarkEnd w:id="23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"/>
        <w:gridCol w:w="2071"/>
        <w:gridCol w:w="1342"/>
        <w:gridCol w:w="1280"/>
        <w:gridCol w:w="1152"/>
        <w:gridCol w:w="2868"/>
      </w:tblGrid>
      <w:tr w:rsidR="009514F0" w14:paraId="745B52A2" w14:textId="77777777">
        <w:trPr>
          <w:tblHeader/>
        </w:trPr>
        <w:tc>
          <w:tcPr>
            <w:tcW w:w="4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F4E5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C443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1635E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FD3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9032D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1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B8C2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514F0" w14:paraId="7DF3C2B4" w14:textId="77777777">
        <w:tc>
          <w:tcPr>
            <w:tcW w:w="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DF4B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R01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88B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Groq API rate limit hit during demo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3CC2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B5E1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4759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0CDC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Implement demo mode with pre-loaded data; cache synthesis results</w:t>
            </w:r>
          </w:p>
        </w:tc>
      </w:tr>
      <w:tr w:rsidR="009514F0" w14:paraId="20838364" w14:textId="77777777">
        <w:tc>
          <w:tcPr>
            <w:tcW w:w="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16B0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R02</w:t>
            </w:r>
          </w:p>
        </w:tc>
        <w:tc>
          <w:tcPr>
            <w:tcW w:w="2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4AEB5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LLM returns invalid JSON, breaking pipeline</w:t>
            </w:r>
          </w:p>
        </w:tc>
        <w:tc>
          <w:tcPr>
            <w:tcW w:w="1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F3F8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5F05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Low</w:t>
            </w:r>
          </w:p>
        </w:tc>
        <w:tc>
          <w:tcPr>
            <w:tcW w:w="1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23DE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3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EA4C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Wrap all agent calls in try/except; return structured error; validate schema</w:t>
            </w:r>
          </w:p>
        </w:tc>
      </w:tr>
      <w:tr w:rsidR="009514F0" w14:paraId="43A1B51A" w14:textId="77777777">
        <w:tc>
          <w:tcPr>
            <w:tcW w:w="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44FCB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R03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60EFC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Paper text truncation misses key content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9DD7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3260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6D30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A906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Increased truncation to 5,000 chars; future: multi-call chunking</w:t>
            </w:r>
          </w:p>
        </w:tc>
      </w:tr>
      <w:tr w:rsidR="009514F0" w14:paraId="786A972B" w14:textId="77777777">
        <w:tc>
          <w:tcPr>
            <w:tcW w:w="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D747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R04</w:t>
            </w:r>
          </w:p>
        </w:tc>
        <w:tc>
          <w:tcPr>
            <w:tcW w:w="2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9169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Browser CORS error blocks API calls</w:t>
            </w:r>
          </w:p>
        </w:tc>
        <w:tc>
          <w:tcPr>
            <w:tcW w:w="1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5D07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B451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Low</w:t>
            </w:r>
          </w:p>
        </w:tc>
        <w:tc>
          <w:tcPr>
            <w:tcW w:w="1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55CD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3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8734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FastAPI CORS middleware configured with allow_origins=["*"]</w:t>
            </w:r>
          </w:p>
        </w:tc>
      </w:tr>
      <w:tr w:rsidR="009514F0" w14:paraId="1990529F" w14:textId="77777777">
        <w:tc>
          <w:tcPr>
            <w:tcW w:w="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657E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R05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7794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Team member unavailable for a sprint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BD3B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People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F5B9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Low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ABEC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58DD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All critical code owned by lead dev; DOCX/PPTX handled by separate members</w:t>
            </w:r>
          </w:p>
        </w:tc>
      </w:tr>
      <w:tr w:rsidR="009514F0" w14:paraId="324C05A9" w14:textId="77777777">
        <w:tc>
          <w:tcPr>
            <w:tcW w:w="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E507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lastRenderedPageBreak/>
              <w:t>R06</w:t>
            </w:r>
          </w:p>
        </w:tc>
        <w:tc>
          <w:tcPr>
            <w:tcW w:w="2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2A42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Landing page claims not matching implementation</w:t>
            </w:r>
          </w:p>
        </w:tc>
        <w:tc>
          <w:tcPr>
            <w:tcW w:w="1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F3BD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Quality</w:t>
            </w:r>
          </w:p>
        </w:tc>
        <w:tc>
          <w:tcPr>
            <w:tcW w:w="1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857C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1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BC2C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31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D596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Audit gate: grep all files for claims before submission; remove unimplemented features</w:t>
            </w:r>
          </w:p>
        </w:tc>
      </w:tr>
    </w:tbl>
    <w:p w14:paraId="2981E92E" w14:textId="77777777" w:rsidR="00006733" w:rsidRDefault="00006733"/>
    <w:p w14:paraId="77DB59CE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35113AB5" w14:textId="77777777" w:rsidR="00006733" w:rsidRDefault="00000000">
      <w:pPr>
        <w:pStyle w:val="Heading1"/>
      </w:pPr>
      <w:bookmarkStart w:id="24" w:name="_Toc229326226"/>
      <w:r>
        <w:t>10. Team &amp; RACI Matrix</w:t>
      </w:r>
      <w:bookmarkEnd w:id="24"/>
    </w:p>
    <w:p w14:paraId="710609CB" w14:textId="77777777" w:rsidR="00006733" w:rsidRDefault="00000000">
      <w:pPr>
        <w:pStyle w:val="Heading2"/>
      </w:pPr>
      <w:bookmarkStart w:id="25" w:name="_Toc229326227"/>
      <w:r>
        <w:t>10.1 Team Members</w:t>
      </w:r>
      <w:bookmarkEnd w:id="25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9514F0" w14:paraId="20320AF9" w14:textId="77777777">
        <w:trPr>
          <w:tblHeader/>
        </w:trPr>
        <w:tc>
          <w:tcPr>
            <w:tcW w:w="2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29AFF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0F1D7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AB0B4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  <w:tc>
          <w:tcPr>
            <w:tcW w:w="23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9BCF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Focus</w:t>
            </w:r>
          </w:p>
        </w:tc>
      </w:tr>
      <w:tr w:rsidR="009514F0" w14:paraId="528EFC08" w14:textId="77777777"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BA66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Teodor Mihailescu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AD2B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Lead Dev &amp; AI Architect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2C3D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FastAPI backend, all 3 agents, frontend panels, D3 graph, Groq integration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1127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WP1, WP2, WP3</w:t>
            </w:r>
          </w:p>
        </w:tc>
      </w:tr>
      <w:tr w:rsidR="009514F0" w14:paraId="78900D4D" w14:textId="77777777">
        <w:tc>
          <w:tcPr>
            <w:tcW w:w="2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7A8B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Adela Danescu</w:t>
            </w:r>
          </w:p>
        </w:tc>
        <w:tc>
          <w:tcPr>
            <w:tcW w:w="2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FED8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Backend Dev &amp; QA</w:t>
            </w:r>
          </w:p>
        </w:tc>
        <w:tc>
          <w:tcPr>
            <w:tcW w:w="2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7988C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API testing, JSON schema validation, bug reports, integration QA, cross-file consistency checks</w:t>
            </w:r>
          </w:p>
        </w:tc>
        <w:tc>
          <w:tcPr>
            <w:tcW w:w="2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42A8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WP1 (T1.5), WP2 (T2.5), WP3 (T3.7)</w:t>
            </w:r>
          </w:p>
        </w:tc>
      </w:tr>
      <w:tr w:rsidR="009514F0" w14:paraId="3C0EDDC1" w14:textId="77777777"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B2CD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Anastasia Sandu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44DA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Business &amp; Product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320A8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Requirements analysis, SWOT, Lean Canvas, market research, business document authoring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8C0F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WP1 (T1.4), WP4 (T4.1)</w:t>
            </w:r>
          </w:p>
        </w:tc>
      </w:tr>
      <w:tr w:rsidR="009514F0" w14:paraId="1C26FCC2" w14:textId="77777777">
        <w:tc>
          <w:tcPr>
            <w:tcW w:w="2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E06C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Selena Hurloi</w:t>
            </w:r>
          </w:p>
        </w:tc>
        <w:tc>
          <w:tcPr>
            <w:tcW w:w="2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7266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Design &amp; Pitch</w:t>
            </w:r>
          </w:p>
        </w:tc>
        <w:tc>
          <w:tcPr>
            <w:tcW w:w="24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9585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UI/UX theme direction, landing page visual design, pitch deck, branding</w:t>
            </w:r>
          </w:p>
        </w:tc>
        <w:tc>
          <w:tcPr>
            <w:tcW w:w="23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004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WP3 (T3.6), WP4 (T4.2, T4.3)</w:t>
            </w:r>
          </w:p>
        </w:tc>
      </w:tr>
    </w:tbl>
    <w:p w14:paraId="1EBB5FF7" w14:textId="77777777" w:rsidR="00006733" w:rsidRDefault="00006733"/>
    <w:p w14:paraId="155D5722" w14:textId="77777777" w:rsidR="00006733" w:rsidRDefault="00000000">
      <w:pPr>
        <w:pStyle w:val="Heading2"/>
      </w:pPr>
      <w:bookmarkStart w:id="26" w:name="_Toc229326228"/>
      <w:r>
        <w:t>10.2 RACI Matrix</w:t>
      </w:r>
      <w:bookmarkEnd w:id="26"/>
    </w:p>
    <w:p w14:paraId="38E46302" w14:textId="77777777" w:rsidR="00006733" w:rsidRDefault="00000000">
      <w:pPr>
        <w:spacing w:before="60" w:after="100"/>
      </w:pPr>
      <w:r>
        <w:rPr>
          <w:color w:val="111827"/>
        </w:rPr>
        <w:t>R = Responsible · A = Accountable · C = Consulted · I = Informed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9514F0" w14:paraId="24AF0B13" w14:textId="77777777">
        <w:trPr>
          <w:tblHeader/>
        </w:trPr>
        <w:tc>
          <w:tcPr>
            <w:tcW w:w="32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70B49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 / Decision</w:t>
            </w:r>
          </w:p>
        </w:tc>
        <w:tc>
          <w:tcPr>
            <w:tcW w:w="154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8B4E8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Teodor M.</w:t>
            </w:r>
          </w:p>
        </w:tc>
        <w:tc>
          <w:tcPr>
            <w:tcW w:w="154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0E366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Adela D.</w:t>
            </w:r>
          </w:p>
        </w:tc>
        <w:tc>
          <w:tcPr>
            <w:tcW w:w="154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0A5F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Anastasia S.</w:t>
            </w:r>
          </w:p>
        </w:tc>
        <w:tc>
          <w:tcPr>
            <w:tcW w:w="154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B830C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Selena H.</w:t>
            </w:r>
          </w:p>
        </w:tc>
      </w:tr>
      <w:tr w:rsidR="009514F0" w14:paraId="5B34B4C9" w14:textId="77777777"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895B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FastAPI Backend Architecture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4880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4ADF2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1F88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918A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</w:tr>
      <w:tr w:rsidR="009514F0" w14:paraId="6CD856F3" w14:textId="77777777"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85A3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AI Agent Prompt Design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A9A1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7677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7F4C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7306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</w:tr>
      <w:tr w:rsidR="009514F0" w14:paraId="7073F50A" w14:textId="77777777"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C9453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Frontend &amp; Knowledge Graph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30B25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F5FD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D577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109DB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</w:tr>
      <w:tr w:rsidR="009514F0" w14:paraId="2584060F" w14:textId="77777777"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C82C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API Endpoint Testing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22020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753E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B7EF1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1C73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</w:tr>
      <w:tr w:rsidR="009514F0" w14:paraId="27325285" w14:textId="77777777"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9442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lastRenderedPageBreak/>
              <w:t>Business Foundation DOCX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7F8F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7C891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64787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2F29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</w:tr>
      <w:tr w:rsidR="009514F0" w14:paraId="4D39C7BF" w14:textId="77777777"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477DB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Pitch Deck PPTX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6E798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FA6A8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95F3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66EE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</w:tr>
      <w:tr w:rsidR="009514F0" w14:paraId="69BFD9B1" w14:textId="77777777"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0C1D4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Landing Page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8BAE1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633E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25A3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I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CEC3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R/A</w:t>
            </w:r>
          </w:p>
        </w:tc>
      </w:tr>
      <w:tr w:rsidR="009514F0" w14:paraId="2E04FBAF" w14:textId="77777777">
        <w:tc>
          <w:tcPr>
            <w:tcW w:w="32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F4CF9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Final QA &amp; Submission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88E9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A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4635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5136B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  <w:tc>
          <w:tcPr>
            <w:tcW w:w="154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6DCE5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</w:t>
            </w:r>
          </w:p>
        </w:tc>
      </w:tr>
    </w:tbl>
    <w:p w14:paraId="10382EC9" w14:textId="77777777" w:rsidR="00006733" w:rsidRDefault="00006733"/>
    <w:p w14:paraId="56679010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5E0E94BF" w14:textId="77777777" w:rsidR="00006733" w:rsidRDefault="00000000">
      <w:pPr>
        <w:pStyle w:val="Heading1"/>
      </w:pPr>
      <w:bookmarkStart w:id="27" w:name="_Toc229326229"/>
      <w:r>
        <w:t>11. Lean Canvas</w:t>
      </w:r>
      <w:bookmarkEnd w:id="27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4F0" w14:paraId="791FDBFF" w14:textId="77777777">
        <w:trPr>
          <w:tblHeader/>
        </w:trPr>
        <w:tc>
          <w:tcPr>
            <w:tcW w:w="312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D428B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EC290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312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ACFBA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Unique Value Proposition</w:t>
            </w:r>
          </w:p>
        </w:tc>
      </w:tr>
      <w:tr w:rsidR="009514F0" w14:paraId="15B434E4" w14:textId="77777777">
        <w:tc>
          <w:tcPr>
            <w:tcW w:w="312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7C623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Researchers process 200–500 papers/year manually</w:t>
            </w:r>
          </w:p>
          <w:p w14:paraId="1A891A56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Cross-paper connections remain hidden</w:t>
            </w:r>
          </w:p>
          <w:p w14:paraId="18C4251E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No fast, free tool assesses paper credibility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0BB80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3 AI agents: analyze → synthesize → critique</w:t>
            </w:r>
          </w:p>
          <w:p w14:paraId="5DB601E7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D3 knowledge graph of concept connections</w:t>
            </w:r>
          </w:p>
          <w:p w14:paraId="2A73E40B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Chat Q&amp;A grounded in paper library</w:t>
            </w:r>
          </w:p>
        </w:tc>
        <w:tc>
          <w:tcPr>
            <w:tcW w:w="312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04DC4" w14:textId="77777777" w:rsidR="00006733" w:rsidRDefault="00000000">
            <w:r>
              <w:rPr>
                <w:b/>
                <w:bCs/>
                <w:color w:val="111827"/>
                <w:sz w:val="19"/>
                <w:szCs w:val="19"/>
              </w:rPr>
              <w:t>The only free tool that combines paper analysis, cross-library synthesis, and quality critique in a single AI pipeline.</w:t>
            </w:r>
          </w:p>
        </w:tc>
      </w:tr>
      <w:tr w:rsidR="009514F0" w14:paraId="23538EB4" w14:textId="77777777">
        <w:trPr>
          <w:tblHeader/>
        </w:trPr>
        <w:tc>
          <w:tcPr>
            <w:tcW w:w="312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DDCC1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Unfair Advantage</w:t>
            </w:r>
          </w:p>
        </w:tc>
        <w:tc>
          <w:tcPr>
            <w:tcW w:w="312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AAE5B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 Segments</w:t>
            </w:r>
          </w:p>
        </w:tc>
        <w:tc>
          <w:tcPr>
            <w:tcW w:w="312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FB585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Streams</w:t>
            </w:r>
          </w:p>
        </w:tc>
      </w:tr>
      <w:tr w:rsidR="009514F0" w14:paraId="4E9A818F" w14:textId="77777777">
        <w:tc>
          <w:tcPr>
            <w:tcW w:w="312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64BA2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3-agent pipeline architecture (not replicable overnight)</w:t>
            </w:r>
          </w:p>
          <w:p w14:paraId="3BE06131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Groq free tier = zero marginal cost at small scale</w:t>
            </w:r>
          </w:p>
          <w:p w14:paraId="29FD5863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Open-source — community trust and auditability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4A1A8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PhD students &amp; postdoctoral researchers</w:t>
            </w:r>
          </w:p>
          <w:p w14:paraId="392AA61D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Academic research groups and labs</w:t>
            </w:r>
          </w:p>
          <w:p w14:paraId="34337895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University library services</w:t>
            </w:r>
          </w:p>
          <w:p w14:paraId="35A5C1FF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Independent researchers &amp; reviewers</w:t>
            </w:r>
          </w:p>
        </w:tc>
        <w:tc>
          <w:tcPr>
            <w:tcW w:w="312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0339F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Free tier (Groq free inference)</w:t>
            </w:r>
          </w:p>
          <w:p w14:paraId="0F992864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Scholar plan €19/mo (unlimited)</w:t>
            </w:r>
          </w:p>
          <w:p w14:paraId="01AF3EB4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Lab plan €79/mo (team features)</w:t>
            </w:r>
          </w:p>
          <w:p w14:paraId="3B051F9C" w14:textId="77777777" w:rsidR="00006733" w:rsidRDefault="00000000">
            <w:pPr>
              <w:spacing w:before="30" w:after="30"/>
            </w:pPr>
            <w:r>
              <w:rPr>
                <w:color w:val="111827"/>
                <w:sz w:val="19"/>
                <w:szCs w:val="19"/>
              </w:rPr>
              <w:t>• University licensing (custom pricing)</w:t>
            </w:r>
          </w:p>
        </w:tc>
      </w:tr>
    </w:tbl>
    <w:p w14:paraId="18692C49" w14:textId="77777777" w:rsidR="00006733" w:rsidRDefault="00006733"/>
    <w:p w14:paraId="15D49E20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18C2EE8B" w14:textId="77777777" w:rsidR="00006733" w:rsidRDefault="00000000">
      <w:pPr>
        <w:pStyle w:val="Heading1"/>
      </w:pPr>
      <w:bookmarkStart w:id="28" w:name="_Toc229326230"/>
      <w:r>
        <w:t>12. AI Usage Disclosure</w:t>
      </w:r>
      <w:bookmarkEnd w:id="28"/>
    </w:p>
    <w:p w14:paraId="094617D3" w14:textId="77777777" w:rsidR="00006733" w:rsidRDefault="00000000">
      <w:pPr>
        <w:spacing w:before="60" w:after="100"/>
      </w:pPr>
      <w:r>
        <w:rPr>
          <w:color w:val="111827"/>
        </w:rPr>
        <w:t>In accordance with MPA 2026 guidelines, the following AI tools were used: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9514F0" w14:paraId="5E0A1449" w14:textId="77777777">
        <w:trPr>
          <w:tblHeader/>
        </w:trPr>
        <w:tc>
          <w:tcPr>
            <w:tcW w:w="20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CBE82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0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7EA8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860" w:type="dxa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8CF6B" w14:textId="77777777" w:rsidR="00006733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Prompt</w:t>
            </w:r>
          </w:p>
        </w:tc>
      </w:tr>
      <w:tr w:rsidR="009514F0" w14:paraId="191C4647" w14:textId="77777777"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91B3F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Claude (Anthropic)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71ADA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Full project generation: backend, frontend, landing page, business document, pitch deck</w:t>
            </w:r>
          </w:p>
        </w:tc>
        <w:tc>
          <w:tcPr>
            <w:tcW w:w="38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DE44E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Read the MPA 2026 requirements and build a full startup project with Groq, FastAPI, D3.js, Three.js. Uniformise all files — 4 members, 3 agents, no invented claims.</w:t>
            </w:r>
          </w:p>
        </w:tc>
      </w:tr>
      <w:tr w:rsidR="009514F0" w14:paraId="5C14EDBA" w14:textId="77777777">
        <w:tc>
          <w:tcPr>
            <w:tcW w:w="20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0BF4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Groq + LLaMA 3.1 8B</w:t>
            </w:r>
          </w:p>
        </w:tc>
        <w:tc>
          <w:tcPr>
            <w:tcW w:w="350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6C416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>MVP runtime AI: powers all 3 agents during actual paper analysis sessions</w:t>
            </w:r>
          </w:p>
        </w:tc>
        <w:tc>
          <w:tcPr>
            <w:tcW w:w="3860" w:type="dxa"/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49CD" w14:textId="77777777" w:rsidR="00006733" w:rsidRDefault="00000000">
            <w:pPr>
              <w:spacing w:before="30" w:after="30"/>
            </w:pPr>
            <w:r>
              <w:rPr>
                <w:color w:val="111827"/>
                <w:sz w:val="20"/>
                <w:szCs w:val="20"/>
              </w:rPr>
              <w:t xml:space="preserve">You are the Paper Analyzer Agent. Extract structured knowledge from this paper as JSON with the following fields: title, summary, key_concepts, </w:t>
            </w:r>
            <w:r>
              <w:rPr>
                <w:color w:val="111827"/>
                <w:sz w:val="20"/>
                <w:szCs w:val="20"/>
              </w:rPr>
              <w:lastRenderedPageBreak/>
              <w:t>methodology, datasets_used, main_findings, limitations, keywords, research_domain.</w:t>
            </w:r>
          </w:p>
        </w:tc>
      </w:tr>
    </w:tbl>
    <w:p w14:paraId="29F0D183" w14:textId="77777777" w:rsidR="00006733" w:rsidRDefault="00006733"/>
    <w:p w14:paraId="16A2595F" w14:textId="77777777" w:rsidR="00006733" w:rsidRDefault="00006733"/>
    <w:p w14:paraId="6D4B4FA0" w14:textId="77777777" w:rsidR="00006733" w:rsidRDefault="00006733">
      <w:pPr>
        <w:pBdr>
          <w:bottom w:val="single" w:sz="6" w:space="1" w:color="7C3AED"/>
        </w:pBdr>
        <w:spacing w:before="120" w:after="120"/>
      </w:pPr>
    </w:p>
    <w:p w14:paraId="7D3A9D37" w14:textId="77777777" w:rsidR="00006733" w:rsidRDefault="00000000">
      <w:pPr>
        <w:spacing w:before="120" w:after="60"/>
        <w:jc w:val="center"/>
      </w:pPr>
      <w:r>
        <w:rPr>
          <w:b/>
          <w:bCs/>
          <w:color w:val="7C3AED"/>
        </w:rPr>
        <w:t>ResearchMind AI</w:t>
      </w:r>
      <w:r>
        <w:rPr>
          <w:color w:val="6B7280"/>
          <w:sz w:val="20"/>
          <w:szCs w:val="20"/>
        </w:rPr>
        <w:t xml:space="preserve">  ·  Built for MPA 2026  ·  Teodor Mihailescu · Adela Danescu · Anastasia Sandu · Selena Hurloi</w:t>
      </w:r>
    </w:p>
    <w:sectPr w:rsidR="0000673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44A4" w14:textId="77777777" w:rsidR="0084108F" w:rsidRDefault="0084108F">
      <w:r>
        <w:separator/>
      </w:r>
    </w:p>
  </w:endnote>
  <w:endnote w:type="continuationSeparator" w:id="0">
    <w:p w14:paraId="788DEF56" w14:textId="77777777" w:rsidR="0084108F" w:rsidRDefault="00841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491F" w14:textId="77777777" w:rsidR="00006733" w:rsidRDefault="00000000">
    <w:pPr>
      <w:pBdr>
        <w:top w:val="single" w:sz="4" w:space="1" w:color="7C3AED"/>
      </w:pBdr>
      <w:spacing w:before="120"/>
      <w:jc w:val="right"/>
    </w:pPr>
    <w:r>
      <w:rPr>
        <w:color w:val="6B7280"/>
        <w:sz w:val="18"/>
        <w:szCs w:val="18"/>
      </w:rPr>
      <w:t xml:space="preserve">Page </w:t>
    </w:r>
    <w:r>
      <w:rPr>
        <w:color w:val="7C3AED"/>
        <w:sz w:val="18"/>
        <w:szCs w:val="18"/>
      </w:rPr>
      <w:fldChar w:fldCharType="begin"/>
    </w:r>
    <w:r>
      <w:rPr>
        <w:color w:val="7C3AED"/>
        <w:sz w:val="18"/>
        <w:szCs w:val="18"/>
      </w:rPr>
      <w:instrText>PAGE</w:instrText>
    </w:r>
    <w:r>
      <w:rPr>
        <w:color w:val="7C3AED"/>
        <w:sz w:val="18"/>
        <w:szCs w:val="18"/>
      </w:rPr>
      <w:fldChar w:fldCharType="separate"/>
    </w:r>
    <w:r w:rsidR="009514F0">
      <w:rPr>
        <w:noProof/>
        <w:color w:val="7C3AED"/>
        <w:sz w:val="18"/>
        <w:szCs w:val="18"/>
      </w:rPr>
      <w:t>1</w:t>
    </w:r>
    <w:r>
      <w:rPr>
        <w:color w:val="7C3AE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2333E" w14:textId="77777777" w:rsidR="0084108F" w:rsidRDefault="0084108F">
      <w:r>
        <w:separator/>
      </w:r>
    </w:p>
  </w:footnote>
  <w:footnote w:type="continuationSeparator" w:id="0">
    <w:p w14:paraId="6AD806D9" w14:textId="77777777" w:rsidR="0084108F" w:rsidRDefault="00841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AFE0" w14:textId="77777777" w:rsidR="00006733" w:rsidRDefault="00000000">
    <w:pPr>
      <w:pBdr>
        <w:bottom w:val="single" w:sz="4" w:space="1" w:color="7C3AED"/>
      </w:pBdr>
      <w:spacing w:after="120"/>
    </w:pPr>
    <w:r>
      <w:rPr>
        <w:color w:val="6B7280"/>
        <w:sz w:val="18"/>
        <w:szCs w:val="18"/>
      </w:rPr>
      <w:t>ResearchMind — Business Foundation Document  ·  MPA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16DFF"/>
    <w:multiLevelType w:val="hybridMultilevel"/>
    <w:tmpl w:val="2D06A362"/>
    <w:lvl w:ilvl="0" w:tplc="86EA5E9A">
      <w:start w:val="1"/>
      <w:numFmt w:val="bullet"/>
      <w:lvlText w:val="•"/>
      <w:lvlJc w:val="left"/>
      <w:pPr>
        <w:ind w:left="720" w:hanging="360"/>
      </w:pPr>
    </w:lvl>
    <w:lvl w:ilvl="1" w:tplc="CCBE3782">
      <w:numFmt w:val="decimal"/>
      <w:lvlText w:val=""/>
      <w:lvlJc w:val="left"/>
    </w:lvl>
    <w:lvl w:ilvl="2" w:tplc="EEB4FCAE">
      <w:numFmt w:val="decimal"/>
      <w:lvlText w:val=""/>
      <w:lvlJc w:val="left"/>
    </w:lvl>
    <w:lvl w:ilvl="3" w:tplc="6C764F66">
      <w:numFmt w:val="decimal"/>
      <w:lvlText w:val=""/>
      <w:lvlJc w:val="left"/>
    </w:lvl>
    <w:lvl w:ilvl="4" w:tplc="6AB65E24">
      <w:numFmt w:val="decimal"/>
      <w:lvlText w:val=""/>
      <w:lvlJc w:val="left"/>
    </w:lvl>
    <w:lvl w:ilvl="5" w:tplc="15907A4E">
      <w:numFmt w:val="decimal"/>
      <w:lvlText w:val=""/>
      <w:lvlJc w:val="left"/>
    </w:lvl>
    <w:lvl w:ilvl="6" w:tplc="6C683D54">
      <w:numFmt w:val="decimal"/>
      <w:lvlText w:val=""/>
      <w:lvlJc w:val="left"/>
    </w:lvl>
    <w:lvl w:ilvl="7" w:tplc="2C727532">
      <w:numFmt w:val="decimal"/>
      <w:lvlText w:val=""/>
      <w:lvlJc w:val="left"/>
    </w:lvl>
    <w:lvl w:ilvl="8" w:tplc="7C3C6F98">
      <w:numFmt w:val="decimal"/>
      <w:lvlText w:val=""/>
      <w:lvlJc w:val="left"/>
    </w:lvl>
  </w:abstractNum>
  <w:abstractNum w:abstractNumId="1" w15:restartNumberingAfterBreak="0">
    <w:nsid w:val="697E4C0D"/>
    <w:multiLevelType w:val="hybridMultilevel"/>
    <w:tmpl w:val="8684EBDE"/>
    <w:lvl w:ilvl="0" w:tplc="3C3E7A12">
      <w:start w:val="1"/>
      <w:numFmt w:val="bullet"/>
      <w:lvlText w:val="●"/>
      <w:lvlJc w:val="left"/>
      <w:pPr>
        <w:ind w:left="720" w:hanging="360"/>
      </w:pPr>
    </w:lvl>
    <w:lvl w:ilvl="1" w:tplc="98102BDE">
      <w:start w:val="1"/>
      <w:numFmt w:val="bullet"/>
      <w:lvlText w:val="○"/>
      <w:lvlJc w:val="left"/>
      <w:pPr>
        <w:ind w:left="1440" w:hanging="360"/>
      </w:pPr>
    </w:lvl>
    <w:lvl w:ilvl="2" w:tplc="44805D54">
      <w:start w:val="1"/>
      <w:numFmt w:val="bullet"/>
      <w:lvlText w:val="■"/>
      <w:lvlJc w:val="left"/>
      <w:pPr>
        <w:ind w:left="2160" w:hanging="360"/>
      </w:pPr>
    </w:lvl>
    <w:lvl w:ilvl="3" w:tplc="BF74621C">
      <w:start w:val="1"/>
      <w:numFmt w:val="bullet"/>
      <w:lvlText w:val="●"/>
      <w:lvlJc w:val="left"/>
      <w:pPr>
        <w:ind w:left="2880" w:hanging="360"/>
      </w:pPr>
    </w:lvl>
    <w:lvl w:ilvl="4" w:tplc="263E7E72">
      <w:start w:val="1"/>
      <w:numFmt w:val="bullet"/>
      <w:lvlText w:val="○"/>
      <w:lvlJc w:val="left"/>
      <w:pPr>
        <w:ind w:left="3600" w:hanging="360"/>
      </w:pPr>
    </w:lvl>
    <w:lvl w:ilvl="5" w:tplc="45A890B6">
      <w:start w:val="1"/>
      <w:numFmt w:val="bullet"/>
      <w:lvlText w:val="■"/>
      <w:lvlJc w:val="left"/>
      <w:pPr>
        <w:ind w:left="4320" w:hanging="360"/>
      </w:pPr>
    </w:lvl>
    <w:lvl w:ilvl="6" w:tplc="1CF087CA">
      <w:start w:val="1"/>
      <w:numFmt w:val="bullet"/>
      <w:lvlText w:val="●"/>
      <w:lvlJc w:val="left"/>
      <w:pPr>
        <w:ind w:left="5040" w:hanging="360"/>
      </w:pPr>
    </w:lvl>
    <w:lvl w:ilvl="7" w:tplc="BCCED54A">
      <w:start w:val="1"/>
      <w:numFmt w:val="bullet"/>
      <w:lvlText w:val="●"/>
      <w:lvlJc w:val="left"/>
      <w:pPr>
        <w:ind w:left="5760" w:hanging="360"/>
      </w:pPr>
    </w:lvl>
    <w:lvl w:ilvl="8" w:tplc="FC9C9D32">
      <w:start w:val="1"/>
      <w:numFmt w:val="bullet"/>
      <w:lvlText w:val="●"/>
      <w:lvlJc w:val="left"/>
      <w:pPr>
        <w:ind w:left="6480" w:hanging="360"/>
      </w:pPr>
    </w:lvl>
  </w:abstractNum>
  <w:num w:numId="1" w16cid:durableId="1786729040">
    <w:abstractNumId w:val="1"/>
    <w:lvlOverride w:ilvl="0">
      <w:startOverride w:val="1"/>
    </w:lvlOverride>
  </w:num>
  <w:num w:numId="2" w16cid:durableId="713625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733"/>
    <w:rsid w:val="00006733"/>
    <w:rsid w:val="0040210F"/>
    <w:rsid w:val="0084108F"/>
    <w:rsid w:val="009514F0"/>
    <w:rsid w:val="00C233D7"/>
    <w:rsid w:val="00C5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CFAD29"/>
  <w15:docId w15:val="{D463729A-1054-194C-B36D-BBEBEDC8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7C3AE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E1B4B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891B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14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14F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514F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2603</Words>
  <Characters>14840</Characters>
  <Application>Microsoft Office Word</Application>
  <DocSecurity>0</DocSecurity>
  <Lines>123</Lines>
  <Paragraphs>34</Paragraphs>
  <ScaleCrop>false</ScaleCrop>
  <Company/>
  <LinksUpToDate>false</LinksUpToDate>
  <CharactersWithSpaces>17409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2026-05-10T14:21:00Z</dcterms:created>
  <dcterms:modified xsi:type="dcterms:W3CDTF">2026-05-10T14:57:00Z</dcterms:modified>
</cp:coreProperties>
</file>