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65A65" w14:textId="77777777" w:rsidR="000F3908" w:rsidRDefault="009F3E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1631333" wp14:editId="10E45B84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019B44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E4162F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5C2D4F" w14:textId="77777777" w:rsidR="000F3908" w:rsidRDefault="009F3E79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631333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zc0RAAAFCHAAAOAAAAZHJzL2Uyb0RvYy54bWzsXdtyIskRfXeE/4Hg3aOu6jsxmg3HziUc&#10;seGd8K4/oAUI8AKNGzTSfI6/xT/mk5VZ3Q1SV4EGIUW452EaQVL3PHkys6p4/9PDajn4Nq22i3J9&#10;PVTvguFguh6Xk8V6dj385++f/5INB9tdsZ4Uy3I9vR5+n26HP33485/e329GU13Oy+VkWg1QyHo7&#10;ut9cD+e73WZ0dbUdz6erYvuu3EzX+PC2rFbFDn9Ws6tJVdyj9NXySgdBcnVfVpNNVY6n2y3e/cgf&#10;Dj+Y8m9vp+Pdr7e32+lusLweom07839l/r+h/68+vC9Gs6rYzBdjaUbxjFasisUaldZFfSx2xeCu&#10;WjwqarUYV+W2vN29G5erq/L2djGemj6gNyo46M2XqrzbmL7MRvezTT1MGNqDcXp2seO/f/taDRYT&#10;zN1wsC5WmKIv1d2mHCgamvvNbASJL9Xmt83XSt6Y8V/U24fbakVP9GPwYAb1ez2o04fdYIw3tQpD&#10;lefDwRifZVmSJ5kM+3iOuaHvRTrNowDT03x7PP/UfD/N05i/n8ZJgH/Utitb/RW1sm5U/Ufdetu/&#10;QKs80kmaHHS0ef/0HnPLMXRNy5/sd6vdxajud3ePQ3STe5wrHadKO3sM1dk2q2P7Y6vjt3mxmZpF&#10;t6W5t6OXR5iFXKehHb1/QLf++5/17G6JxdJ8asbQfLNeMtvRFqvnlPWy3/uD+S5Gm2q7+zItVwN6&#10;cT2s0BKjfMW3X7Y7XhpWhGpdl58XyyXeL0bL9d4bWEP0DlaQbSO92j3cPEg3bsrJd4zAdjP+vEBd&#10;vxTb3deiAkJgyu+BGtfD7b/vimo6HCz/tsbA5yrSWKq79h9V+4+b9h/FejwvAUbjXTUc8B8/7ww4&#10;cSv/ercrbxemR9Qubow0FzNOK/wCU6/jLEjSLKgBoj3zzYc/PPFYRHEoev7Uqj953rflcjGhqafR&#10;NBZl+vOyGnwrYAsmf1iV2pM6en0IZPbLpEEIWOMgDHUC4GJD8nk5Hc+L0QA2HEgxK9cAikbolPWi&#10;oyRMwSSAskoHSY5lgq8XI4u1KsrCJEsZMeNYB7ERqE3Eo6UzL1fTr8tiR0BXjAxu0IvZRJpeTP41&#10;HNyultB0LJdB3DI6Ioyy2xizt4oO1loxHmMEjEHFt/YkT1tvZsk2SPBMWML8MCSpTGdkWBmT8PYZ&#10;8Egs8WPjmwdQ7zzWdnEIywjq9816OIlupAkYoFkUkcbCioVW2EWBVZAaVkHEI8pVEOqMl01tgAFs&#10;EQaAPtdKZWxmyUBb8qHCIDE2j8oIFarRidMUd/U/1SrVWmW1+ZT+N++f3n8VKbTucfPtAKggSlOM&#10;imFerca3GEhXEa0R6Cik1q1D+nUBi6RyBVaEeYnsavpMDsJgubippqOB8RbASWqhU6AmBEGVQU20&#10;SjKY832oycPEstEkz4AMe+sBY3vH5KQGFvP12YSpCcBmbl+NH9b2JVEYclGWxkXZQUNBa6CZ18Mb&#10;rn5T7Oh7VCi9HNwTEmLu51i6EaYYc17dkRP26x/EwEluVX6b/l6ab+wO2Dkmr/l0uW5LhWDqBLPQ&#10;VDQcgvZj+9yYwjIMPalEEDnFTBtJvVR6nBz64qqWyLup1mqhbZV9cutsJ9jT6OwEFxaHzioZYQ6b&#10;NV6W2ym3lObDjFQ9R6iwvQr2EP/ANnTyEJphwCXxIaKZtzBWeLnawFPbrmdmgp9RLpmsj8V2ziTI&#10;FECdL0bwNNcT82o+LSaf1pPB7vsGzuAaXjuoLipdgeNO4ePjhZHbFYulX86M/SOG3dNq+MUgS1kW&#10;w4N0gFhLCINOph8umd+xilOdWRDLA/D3A9OoskhZw4AGBKExjJgr69C3l6/1qogeWbw6H4gpKCFA&#10;TCfAnbOBmFDF3KnYIQYeWJK71T9hKYUnZqATShT1A6VRP5xyAbfNJ0csGsUpT3Ehi+V2/iwM2ifD&#10;Iccn2JJ19qDHuR7nXiRylOUxwgdxWFPfp8haI3QKznXRV8uANf5ZnEN8NQ9fka0RSwPQKZ2Ctp0N&#10;6Z7W2qfUP3UDE2aH8CZ2S8FDIrHQQ+c0lxaBrrnAUGhaAh7vEosZMhF9dIqRb4W25ZEHDANB9CBz&#10;t05RMIrGRKM7rvYpmlojiKl1CsLOsiCMs1MwkKrh4DkFU7FhkXvaQHGpXt8ISod986G5u77ZZUfC&#10;u1R4RDzrjmv0LOGndaFn6j1TPzbh9nTuA0FN5DcyAjUJbD6ONjQy0OujeXqICA6FLaGbUZYoBLFI&#10;25u4ZqoiggwKPgGNwOoPw5oX4+kUJoP1gr9ylPGSqJr1mruCDQdi1mzZpzjzjIWJGwkRlzPQCprh&#10;RFaOWyAN6BTjwiLkPFyFMarGHvPFZSUeJq+4YVngaT9bEJoHV8uUFXN3gCE6Q92uwqQsX8vM+Pu6&#10;yRjtGzIeWN/wCxnxzSXFUIwCuW0uBRMh5llmHSu2NzK9kfkxI6MVjEwWJcQlO61MSwgKe7yZSbAF&#10;g5l7okOFuDjpe2NmdBRFNqadI6b9iuEgsi+wM4k+ZzhIMepEbpjTHCZRdYbHmiH7FHMkFgRuhAs0&#10;hXJrT3iJhh2oE3oi1cQMSC7ywBOyo0YuRmdcrYPjzHIeD43SAAYVYVCc5dG8EXpi3pxy4iohE+iW&#10;UzwucegGbYwuD4u7eRLEC+EiuloXMRXTnsYhjUiVas8KEI1DFs5ZKU+YZUp2rfUGpTcoP2ZQEq0z&#10;RLxi0M9Oe9LIQC2ONidIu0fitSCnHUpQrTEnsUZiQ7yWIH9Fa0IhRzIm57QlVCYBnRvntMChW0oQ&#10;gnez9IH5PgHJ2/lYFV9+S2eITbfYXOoOzDdCp0AEghVhKjqgEPrnwEUDEUAIBUUygQ3EEV+TcBqI&#10;IB5xtpi8BD7d/JCFQIdchERYkIdDMlXyhIB7mtGn914kvaewgw/eJWl7J89QjdApKBLDb5UsfZxk&#10;OTazkbY0KJLouPZbsTcvAZqJOl18HwNg0gBJCgftGCQx8uARVv+7IqSHctY/sE8bIuUgY42j9mP7&#10;FDHFqIOskQt1tGzuUr4sHyCHuBAG3l2eZNyw/dEph9127Fj5nNKQndcQ+UNXP7ArwjiHgduHJHqI&#10;XkSekLBE/miLuqtSiUMnHq9Pwr0JzlO4SmOHNI3csW+efFp6rrLYAqQeO8FDm3piJdwuX+slooJt&#10;4c6G2ZiAJ3SfiJ3zdJMUkaazTvVbHbBP1gUglpELQ/eoqYTL0ww+nSwdPpEpT8Nmu2ZBIz1tlAZZ&#10;badcxpEX2ljkkgsl1O/RmVACNIBTZ2kyeocK3Ycj+nDEj4UjwijGdmnseXTQhEYGa/TocESLJSQ5&#10;nI1DXwPH5+weoDAwRwlZAy7PEYDTtAOIdOxszgZjvwckGOpg/V26rxj6PZFoCTArT2BWwiQqc6Mh&#10;wNeAIYbE1TQbmk88UW22EAqm2lUaS2WeskzDECZ3ldQ7Vb1T9RJOVRhFcYDAKbSj06dqZLBCjwbL&#10;JEjTJnabJ0BGfL1xqaIc57Vt7BbcwpKUy4Ml0Ihit1DWs2Gl+A0o06XUsnnRI9Wrfq/6L6H6Cidd&#10;cTAkIgexU/dbQqcof5spZWlWn3eEgpmrGrAzwCp/ktApN1aTi+s+6ApUP4IDdDbVF57h9n6YJqFe&#10;FzxwSZ7QA6ODZ99wDyE9hLwEhIRI0OKuDtKfTgRpZE4CkAw7UiWGCJYdH24kau9XzVLxxBAyuTiC&#10;ULCOXC0KjpwbQ9zxGHFVPFE2cY8QaHVBjYQcqRdOMY48+cQI2hEY8xx3FS/QA4I9dP3fQVdzzp/c&#10;jY57DnAhAwKrOFAK/WPs4XsOWu8bvDnpnofWLQ0Zzk3yIZvGZdm7owHHveIsMfHm1jUHrRKSKM8R&#10;0kUr6PNPwnyyNKJLljghnaRpfuD4NJ2ni4zI23rx9Dy2NWchYlcgJZ0o3siYUT3ydDCAIrXZDIW0&#10;Gm//bg1ontXHDgjRX48I4pYHpoIUwDsbjsveR1VfEmMzA/bJGQLyvoGXYeAJm1EbKeFQJx9tMfZp&#10;Ew4ixy53ZyIBh5xMtQBiJ+hztI5uFHGJMaX1nBZ4eTQnbSuWm3nBFw8ADur0TH0hgjldvXenwXJ9&#10;hlsQnld1f1ECrk17G/ePIQMHtopLDLDiO5GwJXQKFOJKINrta3hRlqswM7regkJmscYuoBVwoEXb&#10;Ls5oDZUFpaU85PmgUBLuh+m+feSyFyW4ia+k0VXqLsz0A3Dpy6cqwC5Ni08OKQESU9h/4sJBuShB&#10;Tth1gi8joecEQA+XdA/GHlL3cPl24DKPCdMiJOgccNkInQKXDY+OcVttiC0U+HaDljjrbTOtKtfB&#10;AYfevxTpRW+VoSQluf/kjJ+NNsoNL54z/jY/iqpdeCS7NuQolgePkLdwldXjUY9Hb/f6WNzDF2Q5&#10;/HbY82761gidgkdQn9DSNx1oSprsARKiAXSBH7v1AQ5svSJ/o1tMgEkgs+fEJGY/nv2BdFEgcSTP&#10;4TzZjIGbMJ1wA7eZSgs9h+OxIc2IMaXuRDiYESPnu00EM23k6B4hFxgq7FykeuPa+lgya5/ijks3&#10;Es9GFiW3z9C8uevlQU5wwZdTTpA/9uywlGWNeyecxQnrDnP3nMnJxtCzFZZO3WLscMzYWalEkpXn&#10;AGRvl3q79KbtEu4lw53EwCmXXbJCUOqjd9kgZAr+a3QJl8jGMFKkTw1RxjuAJzZLiJdDnxgyLh5V&#10;oDwUjFJ6Tp4suS2U6cJBOSHpkZJslGePdg80PdC8YaBROJmR5BFZzW6gaYROARrcDxfUqRzckn/o&#10;kbfPWYILvx7Q0ElGAA2xmrM55By89JxoYCHPPl57ztLueLJU0T6ZMjKx9GT2eyzqsegNYxFOZScR&#10;fk3D6Yw3QqdgEaJ/+EUJQ3pQR5Nlh76b3YU45Y34oLAe8tXrhOnFaQ/OvTPvofYegUdGHo6RTW10&#10;nda0cm7qEyIKYVxjd2KZtk+RmOfWS50z5FCw00m4xOGlA21OOeFcuDrXKYfZNs2j06Ku8vDzX9xb&#10;T5CivuLIE36Qan2OsbWKnlrlFGDiOeoqHi8OITv7ytn21HNMRaSw9lzjxrOaerah8xwcV2PiCYnI&#10;1rXEc5jIHtfECLvaTwehsXrpgLZLzMY5fLssJIEX+sIwctUT7r5xVosdkrx64aa5mqflHi/suHbL&#10;yaEKuoDLVV5o/R53WAcJb1Yat5jFm8M6z3lc83n7J/qtG/1vXFAgEb8aqEI6Qt3p+TQy0JvjIywN&#10;2YjzIEKGgdSuFWHBxg2JsNCFh/Weq4tTDdo8QalICjMdwTT23YcunsHQ6jlpzmbGs3dYrqDyHfpk&#10;M6M8N92KpW9OjVn/yT7Zj5L9JDQkLqi0WQvfXenMkpTH0LOUxypwNz2X8uxPke1aD7n9zwq9hV/r&#10;zHCIHrEkOqXRCbmNzEmQi1RZHdTGNbJ8i0wDuXtHR+mX50S7Lw+5UGPKtJ4Tce3RUQ9kcYjIc0NJ&#10;DyB9iOjthoiQ/sfvdSfmlopOBGkJnQQhLdaWIQ7F6egGQtoHUHHUw7pcF0cQ5mxn3akhbOyoA6i2&#10;35Zb2CfTJ/GrD32+fSHGmDrCZj+0Ty6pB6IeiN4uEEX4cV5cLUendTpxqJE5CYaiIJe4U4LfVQES&#10;7TuPKfbJ2ED1q+5jhU9jnMez7mMVJPIwGY4/1X6zBQ77FE+OQ7ueH9KiXiAS6AtQS8TWJyY353kO&#10;b0kQ27PJqgfAHgCfBYDNeVDz27b1adhH79/PNuZc26wqNvPF+GOxK9p/m2+Pprqcl8vJtPrwPwAA&#10;AP//AwBQSwMEFAAGAAgAAAAhAFO2pd/hAAAADAEAAA8AAABkcnMvZG93bnJldi54bWxMj09rwkAQ&#10;xe+FfodlCr3VzR+1mmYjIm1PIlQL0tuYjEkwuxuyaxK/fcdTe5vH+/HmvXQ16kb01LnaGgXhJABB&#10;JrdFbUoF34ePlwUI59EU2FhDCm7kYJU9PqSYFHYwX9TvfSk4xLgEFVTet4mULq9Io5vYlgx7Z9tp&#10;9Cy7UhYdDhyuGxkFwVxqrA1/qLClTUX5ZX/VCj4HHNZx+N5vL+fN7ecw2x23ISn1/DSu30B4Gv0f&#10;DPf6XB0y7nSyV1M40bCevUaM8jGNeAMT02UcgjjdrXg5B5ml8v+I7BcAAP//AwBQSwECLQAUAAYA&#10;CAAAACEAtoM4kv4AAADhAQAAEwAAAAAAAAAAAAAAAAAAAAAAW0NvbnRlbnRfVHlwZXNdLnhtbFBL&#10;AQItABQABgAIAAAAIQA4/SH/1gAAAJQBAAALAAAAAAAAAAAAAAAAAC8BAABfcmVscy8ucmVsc1BL&#10;AQItABQABgAIAAAAIQB0uEzc0RAAAFCHAAAOAAAAAAAAAAAAAAAAAC4CAABkcnMvZTJvRG9jLnht&#10;bFBLAQItABQABgAIAAAAIQBTtqXf4QAAAAwBAAAPAAAAAAAAAAAAAAAAACsTAABkcnMvZG93bnJl&#10;di54bWxQSwUGAAAAAAQABADzAAAAORQAAAAA&#10;">
                <v:group id="Grupo 102194267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B019B44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29E4162F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135C2D4F" w14:textId="77777777" w:rsidR="000F3908" w:rsidRDefault="009F3E7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39799CB" wp14:editId="09F3B52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FADEE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3F0062FF" w14:textId="4E5089C9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MANUAL DE CONFIGURACIÓN SISTEMA CONVERSIÓN UNIDADES MONSTER CON SOAP SIN BDD EN </w:t>
                            </w:r>
                            <w:r w:rsidR="00EB39D2">
                              <w:rPr>
                                <w:color w:val="000000"/>
                                <w:sz w:val="36"/>
                              </w:rPr>
                              <w:t>DOTNET</w:t>
                            </w:r>
                          </w:p>
                          <w:p w14:paraId="0CE29AE5" w14:textId="77777777" w:rsidR="000F3908" w:rsidRDefault="000F3908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C5CF6E4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45786F68" w14:textId="2DCC648D" w:rsidR="000F3908" w:rsidRDefault="00091FA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CRIOLLO LLUMIQUINGA MATEO GABRIEL</w:t>
                            </w:r>
                          </w:p>
                          <w:p w14:paraId="753771A0" w14:textId="77777777" w:rsidR="00091FA2" w:rsidRPr="00091FA2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HERNÁNDEZ ALMEIDA CARLOS ORLANDO</w:t>
                            </w:r>
                          </w:p>
                          <w:p w14:paraId="34816D4D" w14:textId="37F291C9" w:rsidR="000F3908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REVILLA ANCHAPAXI ANTONIO ADRIAN</w:t>
                            </w:r>
                          </w:p>
                          <w:p w14:paraId="6FCF9393" w14:textId="77777777" w:rsidR="00091FA2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44AFE4F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C0B06A6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3E0AE200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428CEFB8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33D537E4" w14:textId="77777777" w:rsidR="000F3908" w:rsidRDefault="000F3908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15CDFBB3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1A3DBBA6" w14:textId="4955C90E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24/</w:t>
                            </w:r>
                            <w:r w:rsidR="00091FA2">
                              <w:rPr>
                                <w:b w:val="0"/>
                                <w:color w:val="00000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799CB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6D3FADEE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3F0062FF" w14:textId="4E5089C9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MANUAL DE CONFIGURACIÓN SISTEMA CONVERSIÓN UNIDADES MONSTER CON SOAP SIN BDD EN </w:t>
                      </w:r>
                      <w:r w:rsidR="00EB39D2">
                        <w:rPr>
                          <w:color w:val="000000"/>
                          <w:sz w:val="36"/>
                        </w:rPr>
                        <w:t>DOTNET</w:t>
                      </w:r>
                    </w:p>
                    <w:p w14:paraId="0CE29AE5" w14:textId="77777777" w:rsidR="000F3908" w:rsidRDefault="000F3908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6C5CF6E4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45786F68" w14:textId="2DCC648D" w:rsidR="000F3908" w:rsidRDefault="00091FA2">
                      <w:pPr>
                        <w:spacing w:after="100" w:line="240" w:lineRule="auto"/>
                        <w:jc w:val="center"/>
                        <w:textDirection w:val="btLr"/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CRIOLLO LLUMIQUINGA MATEO GABRIEL</w:t>
                      </w:r>
                    </w:p>
                    <w:p w14:paraId="753771A0" w14:textId="77777777" w:rsidR="00091FA2" w:rsidRPr="00091FA2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HERNÁNDEZ ALMEIDA CARLOS ORLANDO</w:t>
                      </w:r>
                    </w:p>
                    <w:p w14:paraId="34816D4D" w14:textId="37F291C9" w:rsidR="000F3908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REVILLA ANCHAPAXI ANTONIO ADRIAN</w:t>
                      </w:r>
                    </w:p>
                    <w:p w14:paraId="6FCF9393" w14:textId="77777777" w:rsidR="00091FA2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644AFE4F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C0B06A6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3E0AE200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428CEFB8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33D537E4" w14:textId="77777777" w:rsidR="000F3908" w:rsidRDefault="000F3908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15CDFBB3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1A3DBBA6" w14:textId="4955C90E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24/</w:t>
                      </w:r>
                      <w:r w:rsidR="00091FA2">
                        <w:rPr>
                          <w:b w:val="0"/>
                          <w:color w:val="000000"/>
                          <w:sz w:val="24"/>
                        </w:rPr>
                        <w:t>10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5783ED3" wp14:editId="510F1951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17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569979" w14:textId="0CDE61A2" w:rsidR="000F3908" w:rsidRDefault="009F3E79">
      <w:r>
        <w:lastRenderedPageBreak/>
        <w:t xml:space="preserve">MANUAL DE CONFIGURACIÓN SISTEMA CONVERSIÓN DE UNIDADES CON SOAP SIN BDD EN </w:t>
      </w:r>
      <w:r w:rsidR="00461467">
        <w:t>DOTNET</w:t>
      </w:r>
    </w:p>
    <w:sdt>
      <w:sdtPr>
        <w:id w:val="-961125718"/>
        <w:docPartObj>
          <w:docPartGallery w:val="Table of Contents"/>
          <w:docPartUnique/>
        </w:docPartObj>
      </w:sdtPr>
      <w:sdtEndPr/>
      <w:sdtContent>
        <w:p w14:paraId="5C4AAD6B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prx3cbobd3re">
            <w:r>
              <w:rPr>
                <w:color w:val="000000"/>
                <w:sz w:val="22"/>
                <w:szCs w:val="22"/>
              </w:rPr>
              <w:t>1 INTRODUCCIÓN</w:t>
            </w:r>
            <w:r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37EBC274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n4wiyupmss05">
            <w:r w:rsidR="009F3E79">
              <w:rPr>
                <w:color w:val="000000"/>
                <w:sz w:val="22"/>
                <w:szCs w:val="22"/>
              </w:rPr>
              <w:t>2 OBJETIVOS</w:t>
            </w:r>
            <w:r w:rsidR="009F3E79"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6A8FBB26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ye4u95lrlp3o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2.1 Objetivo General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270B86EF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zwebupxksi1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2.2 Objetivos Específicos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0444868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3w660hqc6jz">
            <w:r w:rsidR="009F3E79">
              <w:rPr>
                <w:color w:val="000000"/>
                <w:sz w:val="22"/>
                <w:szCs w:val="22"/>
              </w:rPr>
              <w:t>3 MARCO TEÓRICO</w:t>
            </w:r>
            <w:r w:rsidR="009F3E79"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569A7F7E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2t6fuxux2g3o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3.1 Web Services SOAP y WSDL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0019EA15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h1pnsj46imbs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3.2 Arquitectura SOA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7D35D94E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f8lrnpy3ivau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3.3 Patrón de Arquitectura Modelo-Vista-Controlador (MVC)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15DE6F97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3tennjq8x21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3.4 Servidor Payara y JAX-WS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116BA47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mrm111arbqp">
            <w:r w:rsidR="009F3E79">
              <w:rPr>
                <w:color w:val="000000"/>
                <w:sz w:val="22"/>
                <w:szCs w:val="22"/>
              </w:rPr>
              <w:t>4 DESARROLLO DEL APLICATIVO</w:t>
            </w:r>
            <w:r w:rsidR="009F3E79"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6991FE77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mj3bkyml0z9d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 Servidor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20DBF7C5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63p8v85642hv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 Paso 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31BD008E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atr8v7mb9zlr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4.1.2 Paso 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3ACB2612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rqrelrnwjr7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4.1.3 Paso 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1E805C41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hwpb9w792n11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4.1.4 Paso 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3D5FE9A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fbe5hfw4yyhv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4.1.5 Paso 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2394774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woqaxrmdeawe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4.1.6 Paso 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11B19C91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6dgd8zb8t01w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4.1.7 Paso 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65D0271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i0uoq0dqe8n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4.1.8 Paso 8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7D796577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8z473cpanyw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4.1.9 Paso 9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35366F95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ic7yscd4l6d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4.1.10 Paso 10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04636998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j0cyim1jibxe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4.1.11 Paso 11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15</w:t>
            </w:r>
          </w:hyperlink>
        </w:p>
        <w:p w14:paraId="74D6A41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1rl87q8hhudd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4.1.12 Paso 12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17</w:t>
            </w:r>
          </w:hyperlink>
        </w:p>
        <w:p w14:paraId="6962D9B4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yt8y4a5mo5aj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4.1.13 Paso 13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21</w:t>
            </w:r>
          </w:hyperlink>
        </w:p>
        <w:p w14:paraId="1046C142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v97wmoju0f4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4.2 Cliente Consola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22</w:t>
            </w:r>
          </w:hyperlink>
        </w:p>
        <w:p w14:paraId="0570C5EA" w14:textId="70CCC250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l8w1jxk5b879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 xml:space="preserve">4.3 Proyecto </w:t>
            </w:r>
            <w:r w:rsidR="00735D08">
              <w:rPr>
                <w:b w:val="0"/>
                <w:bCs w:val="0"/>
                <w:color w:val="000000"/>
                <w:sz w:val="22"/>
                <w:szCs w:val="22"/>
              </w:rPr>
              <w:t>Escritorio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38</w:t>
            </w:r>
          </w:hyperlink>
        </w:p>
        <w:p w14:paraId="526559AE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3uae620zdt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4.4 Cliente Móvil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59</w:t>
            </w:r>
          </w:hyperlink>
        </w:p>
        <w:p w14:paraId="2A6C611D" w14:textId="22865FBA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gz52wnjdjqb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</w:t>
            </w:r>
            <w:r w:rsidR="00735D08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 xml:space="preserve"> Cliente Web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68</w:t>
            </w:r>
          </w:hyperlink>
        </w:p>
        <w:p w14:paraId="1AD65261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tft82p1fosj4">
            <w:r w:rsidR="009F3E79">
              <w:rPr>
                <w:color w:val="000000"/>
                <w:sz w:val="22"/>
                <w:szCs w:val="22"/>
              </w:rPr>
              <w:t>5 CONCLUSIONES</w:t>
            </w:r>
            <w:r w:rsidR="009F3E79">
              <w:rPr>
                <w:color w:val="000000"/>
                <w:sz w:val="22"/>
                <w:szCs w:val="22"/>
              </w:rPr>
              <w:tab/>
              <w:t>71</w:t>
            </w:r>
          </w:hyperlink>
        </w:p>
        <w:p w14:paraId="2B231999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wshnmjj6iigy">
            <w:r w:rsidR="009F3E79">
              <w:rPr>
                <w:color w:val="000000"/>
                <w:sz w:val="22"/>
                <w:szCs w:val="22"/>
              </w:rPr>
              <w:t>6 RECOMENDACIONES</w:t>
            </w:r>
            <w:r w:rsidR="009F3E79">
              <w:rPr>
                <w:color w:val="000000"/>
                <w:sz w:val="22"/>
                <w:szCs w:val="22"/>
              </w:rPr>
              <w:tab/>
              <w:t>71</w:t>
            </w:r>
          </w:hyperlink>
        </w:p>
        <w:p w14:paraId="7C99CB8F" w14:textId="7BFB92AC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6fw6ojm4z26k">
            <w:r w:rsidR="009F3E79">
              <w:rPr>
                <w:color w:val="000000"/>
                <w:sz w:val="22"/>
                <w:szCs w:val="22"/>
              </w:rPr>
              <w:t>7 REFERENCIAS BIBLIOGRÁFICAS</w:t>
            </w:r>
            <w:r w:rsidR="009F3E79">
              <w:rPr>
                <w:color w:val="000000"/>
                <w:sz w:val="22"/>
                <w:szCs w:val="22"/>
              </w:rPr>
              <w:tab/>
              <w:t>72</w:t>
            </w:r>
          </w:hyperlink>
          <w:r w:rsidR="009F3E79">
            <w:fldChar w:fldCharType="end"/>
          </w:r>
        </w:p>
      </w:sdtContent>
    </w:sdt>
    <w:p w14:paraId="33232A01" w14:textId="77777777" w:rsidR="000F3908" w:rsidRDefault="000F3908">
      <w:pPr>
        <w:pStyle w:val="Ttulo"/>
        <w:rPr>
          <w:color w:val="000000"/>
        </w:rPr>
      </w:pPr>
    </w:p>
    <w:p w14:paraId="670F4858" w14:textId="77777777" w:rsidR="000F3908" w:rsidRDefault="009F3E79">
      <w:r>
        <w:t xml:space="preserve">ÍNDICE DE ILUSTRACIONES  </w:t>
      </w:r>
    </w:p>
    <w:sdt>
      <w:sdtPr>
        <w:id w:val="-422318808"/>
        <w:docPartObj>
          <w:docPartGallery w:val="Table of Contents"/>
          <w:docPartUnique/>
        </w:docPartObj>
      </w:sdtPr>
      <w:sdtEndPr/>
      <w:sdtContent>
        <w:p w14:paraId="50574BF5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6,6,"</w:instrText>
          </w:r>
          <w:r>
            <w:fldChar w:fldCharType="separate"/>
          </w:r>
          <w:hyperlink w:anchor="_1kj671tiad8y">
            <w:r>
              <w:rPr>
                <w:b w:val="0"/>
                <w:bCs w:val="0"/>
                <w:color w:val="000000"/>
                <w:sz w:val="22"/>
                <w:szCs w:val="22"/>
              </w:rPr>
              <w:t>Figura 1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br/>
              <w:t>Creación de Servidor Payara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4009D6B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8967nxko6slf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Configuración básica del servidor Payara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547FD73E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iida5z4b20i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Configuración avanzada del servidor Payara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47714369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6uz8nwv4xhc8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lastRenderedPageBreak/>
              <w:t>Creación de Proyecto Tipo Aplicación Web (Web Application).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5F33DD79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6th1u5z6nzm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Nombre de Archivo Servidor.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63C44BF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sxb3w21ik4o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Selección de Servidor que hospeda el WebService.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7CA40B5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1ss1r7jp24a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Paquetes configurados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3C54E28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fzmuy0e2h4qm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8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Creación de WebService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1F840721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00rdqpl14g3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9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Configuración del WebService.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2712308A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q7ckt58ll4kp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10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Creación de clase Message Handler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15</w:t>
            </w:r>
          </w:hyperlink>
        </w:p>
        <w:p w14:paraId="7FDCF6C5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wn9tlvh7pdv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11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Creación de manejador.xml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16</w:t>
            </w:r>
          </w:hyperlink>
        </w:p>
        <w:p w14:paraId="5AF3DF32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q7ckt58ll4kp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12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Programa en ejecución con el contrato WSDL expuesto.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22</w:t>
            </w:r>
          </w:hyperlink>
          <w:r w:rsidR="009F3E79">
            <w:fldChar w:fldCharType="end"/>
          </w:r>
        </w:p>
      </w:sdtContent>
    </w:sdt>
    <w:p w14:paraId="58C67647" w14:textId="77777777" w:rsidR="000F3908" w:rsidRDefault="000F3908">
      <w:pPr>
        <w:rPr>
          <w:color w:val="000000"/>
        </w:rPr>
      </w:pPr>
    </w:p>
    <w:p w14:paraId="50B457F6" w14:textId="77777777" w:rsidR="000F3908" w:rsidRDefault="009F3E79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788437136"/>
        <w:docPartObj>
          <w:docPartGallery w:val="Table of Contents"/>
          <w:docPartUnique/>
        </w:docPartObj>
      </w:sdtPr>
      <w:sdtEndPr/>
      <w:sdtContent>
        <w:p w14:paraId="319F4DDD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anchor="_jvjw6164of84">
            <w:r>
              <w:rPr>
                <w:b w:val="0"/>
                <w:bCs w:val="0"/>
                <w:color w:val="000000"/>
                <w:sz w:val="22"/>
                <w:szCs w:val="22"/>
              </w:rPr>
              <w:t>Tabla 1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br/>
              <w:t>Librerías del Servidor de Conversión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14:paraId="477AD46D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gyzkvyxk9vpa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Ruta de Conversión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14:paraId="4E343BD4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Atributos del WebService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14:paraId="44E812E0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Métodos del WebService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</w:p>
        <w:p w14:paraId="1628F392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Clase ManejadorAutenticacion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16</w:t>
            </w:r>
          </w:hyperlink>
        </w:p>
        <w:p w14:paraId="3C14D37F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Interfaz Conversor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17</w:t>
            </w:r>
          </w:hyperlink>
        </w:p>
        <w:p w14:paraId="06029677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Conversor Longitud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18</w:t>
            </w:r>
          </w:hyperlink>
        </w:p>
        <w:p w14:paraId="2C531937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l8g2y7nhm6i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8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Conversor Masa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18</w:t>
            </w:r>
          </w:hyperlink>
        </w:p>
        <w:p w14:paraId="0AFB1F7C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l8g2y7nhm6i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9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Conversor Temperatura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19</w:t>
            </w:r>
          </w:hyperlink>
        </w:p>
        <w:p w14:paraId="5EF39CFB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l8g2y7nhm6i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10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Servicio de Conversion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20</w:t>
            </w:r>
          </w:hyperlink>
        </w:p>
        <w:p w14:paraId="488C158C" w14:textId="3C8EBCC8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spoow7dqhyr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AdaptadorAutenticacion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46</w:t>
            </w:r>
          </w:hyperlink>
        </w:p>
        <w:p w14:paraId="41237F24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xbjcynevmqd4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ConstantesRed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46</w:t>
            </w:r>
          </w:hyperlink>
        </w:p>
        <w:p w14:paraId="09D15568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r0ncop9azlvu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EnumUnidades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47</w:t>
            </w:r>
          </w:hyperlink>
        </w:p>
        <w:p w14:paraId="3EC63BA4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pgfddgb7hy2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PeticionConversion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47</w:t>
            </w:r>
          </w:hyperlink>
        </w:p>
        <w:p w14:paraId="55EAD9A5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mw2cj3d93qi3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TipoBackend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47</w:t>
            </w:r>
          </w:hyperlink>
        </w:p>
        <w:p w14:paraId="2DAC6B54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h13t3qaf0hcj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EstadoAplicacion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48</w:t>
            </w:r>
          </w:hyperlink>
        </w:p>
        <w:p w14:paraId="4A9E4DEE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61r46flj2es1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FabricaEstrategiaBackend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48</w:t>
            </w:r>
          </w:hyperlink>
        </w:p>
        <w:p w14:paraId="36208A30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lu9awbjaump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18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MainLayout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49</w:t>
            </w:r>
          </w:hyperlink>
        </w:p>
        <w:p w14:paraId="19622E67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mvkha455r7ch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19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Index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49</w:t>
            </w:r>
          </w:hyperlink>
        </w:p>
        <w:p w14:paraId="669AEC86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4y8p3q5pm5tq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ConversorInteligente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51</w:t>
            </w:r>
          </w:hyperlink>
        </w:p>
        <w:p w14:paraId="6070B8FA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1t65z67t8ia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Cambiar Contraseña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54</w:t>
            </w:r>
          </w:hyperlink>
        </w:p>
        <w:p w14:paraId="5F754907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cy6r1hk81n6i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AdaptadorAutenticacionJavaSoap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56</w:t>
            </w:r>
          </w:hyperlink>
        </w:p>
        <w:p w14:paraId="317F7533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29dr2xz8ug7w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AdaptadorConversionJavaSoap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58</w:t>
            </w:r>
          </w:hyperlink>
        </w:p>
        <w:p w14:paraId="01BFEF56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t1wrd9000q0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MauiProgram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60</w:t>
            </w:r>
          </w:hyperlink>
        </w:p>
        <w:p w14:paraId="3B4D667F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o9u95qgimal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MauiProgram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65</w:t>
            </w:r>
          </w:hyperlink>
        </w:p>
        <w:p w14:paraId="2361EF15" w14:textId="77777777" w:rsidR="000F3908" w:rsidRDefault="00BC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hhdwm73k1v0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Program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68</w:t>
            </w:r>
          </w:hyperlink>
          <w:r w:rsidR="009F3E79">
            <w:fldChar w:fldCharType="end"/>
          </w:r>
        </w:p>
      </w:sdtContent>
    </w:sdt>
    <w:p w14:paraId="7F1DB40B" w14:textId="77777777" w:rsidR="000F3908" w:rsidRDefault="000F3908">
      <w:pPr>
        <w:pStyle w:val="Ttulo1"/>
        <w:rPr>
          <w:color w:val="000000"/>
        </w:rPr>
      </w:pPr>
      <w:bookmarkStart w:id="1" w:name="_1wtzgkyg0rj5" w:colFirst="0" w:colLast="0"/>
      <w:bookmarkEnd w:id="1"/>
    </w:p>
    <w:p w14:paraId="31910BC6" w14:textId="77777777" w:rsidR="000F3908" w:rsidRDefault="000F3908">
      <w:pPr>
        <w:rPr>
          <w:color w:val="000000"/>
        </w:rPr>
      </w:pPr>
    </w:p>
    <w:p w14:paraId="247D757C" w14:textId="77777777" w:rsidR="000F3908" w:rsidRDefault="000F3908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7C10E59E" w14:textId="77777777" w:rsidR="000F3908" w:rsidRDefault="000F3908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2F45DADB" w14:textId="77777777" w:rsidR="000F3908" w:rsidRDefault="000F3908"/>
    <w:p w14:paraId="050587D5" w14:textId="77777777" w:rsidR="008F1DF7" w:rsidRDefault="008F1DF7"/>
    <w:p w14:paraId="56D39F82" w14:textId="77777777" w:rsidR="008F1DF7" w:rsidRDefault="008F1DF7"/>
    <w:p w14:paraId="4DD44061" w14:textId="77777777" w:rsidR="008F1DF7" w:rsidRDefault="008F1DF7"/>
    <w:p w14:paraId="1480FD98" w14:textId="77777777" w:rsidR="008F1DF7" w:rsidRDefault="008F1DF7"/>
    <w:p w14:paraId="547B1B36" w14:textId="77777777" w:rsidR="008F1DF7" w:rsidRDefault="008F1DF7"/>
    <w:p w14:paraId="6BC08708" w14:textId="77777777" w:rsidR="008F1DF7" w:rsidRDefault="008F1DF7"/>
    <w:p w14:paraId="0224C3F9" w14:textId="77777777" w:rsidR="008F1DF7" w:rsidRDefault="008F1DF7"/>
    <w:p w14:paraId="25E9D229" w14:textId="77777777" w:rsidR="000F3908" w:rsidRDefault="000F3908"/>
    <w:p w14:paraId="16303721" w14:textId="77777777" w:rsidR="000F3908" w:rsidRPr="008F1DF7" w:rsidRDefault="009F3E79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sz w:val="40"/>
          <w:szCs w:val="40"/>
        </w:rPr>
      </w:pPr>
      <w:bookmarkStart w:id="4" w:name="_prx3cbobd3re" w:colFirst="0" w:colLast="0"/>
      <w:bookmarkEnd w:id="4"/>
      <w:r w:rsidRPr="008F1DF7">
        <w:rPr>
          <w:rFonts w:eastAsia="Calibri"/>
          <w:b/>
          <w:bCs/>
          <w:sz w:val="40"/>
          <w:szCs w:val="40"/>
        </w:rPr>
        <w:lastRenderedPageBreak/>
        <w:t>INTRODUCCIÓN</w:t>
      </w:r>
    </w:p>
    <w:sectPr w:rsidR="002E6256" w:rsidRPr="002E6256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9D45F" w14:textId="77777777" w:rsidR="00BC6843" w:rsidRDefault="00BC6843">
      <w:pPr>
        <w:spacing w:line="240" w:lineRule="auto"/>
      </w:pPr>
      <w:r>
        <w:separator/>
      </w:r>
    </w:p>
  </w:endnote>
  <w:endnote w:type="continuationSeparator" w:id="0">
    <w:p w14:paraId="7733CBBF" w14:textId="77777777" w:rsidR="00BC6843" w:rsidRDefault="00BC6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75214D-95A8-4863-A010-74E8D32B08EB}"/>
    <w:embedBold r:id="rId2" w:fontKey="{8D677BB2-7E43-4244-86D8-C384FFF43865}"/>
    <w:embedItalic r:id="rId3" w:fontKey="{E1DFEBD1-C963-4FC8-ACE3-BC7B4E9529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4" w:fontKey="{6FCC88E2-CF08-41A2-985B-854B2D3B5F79}"/>
  </w:font>
  <w:font w:name="Noto Sans Symbols">
    <w:charset w:val="00"/>
    <w:family w:val="auto"/>
    <w:pitch w:val="default"/>
    <w:embedRegular r:id="rId5" w:fontKey="{F7DFBA6C-3B5E-4E5B-8C89-AAE4D761A4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162404-1511-4924-B79B-B189D14921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715F2" w14:textId="77777777" w:rsidR="000F3908" w:rsidRDefault="009F3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8F1DF7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0461A655" w14:textId="77777777" w:rsidR="000F3908" w:rsidRDefault="000F3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F22CE" w14:textId="77777777" w:rsidR="00BC6843" w:rsidRDefault="00BC6843">
      <w:pPr>
        <w:spacing w:line="240" w:lineRule="auto"/>
      </w:pPr>
      <w:r>
        <w:separator/>
      </w:r>
    </w:p>
  </w:footnote>
  <w:footnote w:type="continuationSeparator" w:id="0">
    <w:p w14:paraId="0CCBE4FA" w14:textId="77777777" w:rsidR="00BC6843" w:rsidRDefault="00BC68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91FA2"/>
    <w:rsid w:val="000F3908"/>
    <w:rsid w:val="00197BC2"/>
    <w:rsid w:val="001C78D0"/>
    <w:rsid w:val="002E6256"/>
    <w:rsid w:val="003472BB"/>
    <w:rsid w:val="003C63B5"/>
    <w:rsid w:val="00461467"/>
    <w:rsid w:val="004658C3"/>
    <w:rsid w:val="004670B9"/>
    <w:rsid w:val="006211D9"/>
    <w:rsid w:val="00735D08"/>
    <w:rsid w:val="007B73C1"/>
    <w:rsid w:val="00814719"/>
    <w:rsid w:val="00820B61"/>
    <w:rsid w:val="008F1DF7"/>
    <w:rsid w:val="00907E84"/>
    <w:rsid w:val="009F3E79"/>
    <w:rsid w:val="00A11EA5"/>
    <w:rsid w:val="00AD4EC5"/>
    <w:rsid w:val="00BC6843"/>
    <w:rsid w:val="00CB31B6"/>
    <w:rsid w:val="00D67D13"/>
    <w:rsid w:val="00E600A1"/>
    <w:rsid w:val="00EB39D2"/>
    <w:rsid w:val="00EF5143"/>
    <w:rsid w:val="00F03107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E16047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A1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left="720"/>
      <w:outlineLvl w:val="2"/>
    </w:p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 w:line="276" w:lineRule="auto"/>
      <w:outlineLvl w:val="3"/>
    </w:pPr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 w:line="276" w:lineRule="auto"/>
      <w:outlineLvl w:val="4"/>
    </w:pPr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3BAB-73B6-4A2F-B1D9-EBF66F1E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67</Pages>
  <Words>17844</Words>
  <Characters>98147</Characters>
  <Application>Microsoft Office Word</Application>
  <DocSecurity>0</DocSecurity>
  <Lines>817</Lines>
  <Paragraphs>231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19</cp:revision>
  <dcterms:created xsi:type="dcterms:W3CDTF">2026-05-13T07:19:00Z</dcterms:created>
  <dcterms:modified xsi:type="dcterms:W3CDTF">2026-10-25T14:09:00Z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