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9830E" w14:textId="77777777" w:rsidR="00D006C2" w:rsidRDefault="00913D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913D12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B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">
                <v:group id="Grupo 130095900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">
                  <v:rect id="Rectángulo 69711355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1280117A" w14:textId="77777777" w:rsidR="00D006C2" w:rsidRDefault="00913D12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">
                    <v:group id="Grupo 1735789959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">
                      <v:shape id="Forma libre: forma 202170656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">
                      <v:shape id="Forma libre: forma 1893013586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SISTEMA CONVERSIÓN UNIDADES MONSTER CON SOAP SIN BDD EN 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F4E64B9" w:rsidR="00D006C2" w:rsidRDefault="00EC2133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4FCEE63F" w14:textId="77777777" w:rsidR="00EC2133" w:rsidRPr="00EC2133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0C28192F" w14:textId="4F63E58A" w:rsidR="00D006C2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795AE7C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34498B20" w:rsidR="00D006C2" w:rsidRDefault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13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DETALLADO SISTEMA CONVERSIÓN UNIDADES MONSTER CON SOAP SIN BDD EN JAVA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F4E64B9" w:rsidR="00D006C2" w:rsidRDefault="00EC2133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4FCEE63F" w14:textId="77777777" w:rsidR="00EC2133" w:rsidRPr="00EC2133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0C28192F" w14:textId="4F63E58A" w:rsidR="00D006C2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795AE7C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34498B20" w:rsidR="00D006C2" w:rsidRDefault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13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913D12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rPr>
          <w:lang w:val="es-ES"/>
        </w:rPr>
        <w:id w:val="154347582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8"/>
          <w:szCs w:val="28"/>
          <w:lang w:eastAsia="es-419"/>
        </w:rPr>
      </w:sdtEndPr>
      <w:sdtContent>
        <w:p w14:paraId="1215FC1E" w14:textId="5AFA4797" w:rsidR="00283EAB" w:rsidRDefault="00283EAB">
          <w:pPr>
            <w:pStyle w:val="TtuloTDC"/>
          </w:pPr>
        </w:p>
        <w:p w14:paraId="6400A0CD" w14:textId="760CFECE" w:rsidR="006122B2" w:rsidRPr="006122B2" w:rsidRDefault="00283EAB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r w:rsidRPr="006122B2">
            <w:rPr>
              <w:sz w:val="22"/>
              <w:szCs w:val="22"/>
            </w:rPr>
            <w:fldChar w:fldCharType="begin"/>
          </w:r>
          <w:r w:rsidRPr="006122B2">
            <w:rPr>
              <w:sz w:val="22"/>
              <w:szCs w:val="22"/>
            </w:rPr>
            <w:instrText xml:space="preserve"> TOC \o "1-3" \h \z \u </w:instrText>
          </w:r>
          <w:r w:rsidRPr="006122B2">
            <w:rPr>
              <w:sz w:val="22"/>
              <w:szCs w:val="22"/>
            </w:rPr>
            <w:fldChar w:fldCharType="separate"/>
          </w:r>
          <w:hyperlink w:anchor="_Toc24279980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ESPECIFICACIÓN DE CASOS DE USO DETALLADA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25D42F" w14:textId="7958369B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5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ECUD_INICIAR_SESION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_Toc242799805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49BE47" w14:textId="299CCF83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6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ECUD_CONSULTAR_CATÁLOGO_UNIDADES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_Toc242799806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59445" w14:textId="6745D704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7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ECUD_CONSULTAR_UNIDADES_POR_CATEGORÍA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_Toc242799807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E5D2CF" w14:textId="4F4F5324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8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ECUD_REALIZAR_CONVERSIÓN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_Toc242799808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D554CC" w14:textId="46F8110C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9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ECUD_VALIDAR_TOKEN_SEGURIDAD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_Toc242799809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22EADC" w14:textId="343C4453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0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ECUD_VALIDAR_DATOS_CONVERSIÓN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_Toc242799810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9897BF" w14:textId="3EF96F6B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1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ECUD_GENERAR_RESPUESTA_ESTRUCTURADA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_Toc242799811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02391B" w14:textId="72EB7C31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2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ECUD_GESTIONAR_CREDENCIALES_INCORRECTAS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_Toc242799812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10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55810F" w14:textId="6BE77791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3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ECUD_GESTIONAR_TOKEN_INVÁLIDO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_Toc242799813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11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450025" w14:textId="4616707E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4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ECUD_GESTIONAR_SESION_EXPIRADA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_Toc242799814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12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235373" w14:textId="5BE6EE6E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5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ECUD_GESTIONAR_UNIDAD_NO_SOPORTADA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_Toc242799815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13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452B9D" w14:textId="00D8F8B3" w:rsidR="006122B2" w:rsidRPr="006122B2" w:rsidRDefault="006122B2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6" w:history="1">
            <w:r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ECUD_GESTIONAR_DATOS_INCONSISTENTES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_Toc242799816 \h </w:instrTex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14</w:t>
            </w:r>
            <w:r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75BF32" w14:textId="2BD0BACB" w:rsidR="00283EAB" w:rsidRDefault="00283EAB">
          <w:r w:rsidRPr="006122B2">
            <w:rPr>
              <w:sz w:val="22"/>
              <w:szCs w:val="22"/>
              <w:lang w:val="es-ES"/>
            </w:rP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78F93667" w14:textId="0E4DA592" w:rsidR="00D006C2" w:rsidRPr="006122B2" w:rsidRDefault="00913D12" w:rsidP="006122B2">
      <w:r>
        <w:t xml:space="preserve">ÍNDICE DE ILUSTRACIONES  </w:t>
      </w:r>
    </w:p>
    <w:sdt>
      <w:sdtPr>
        <w:id w:val="2125662060"/>
        <w:docPartObj>
          <w:docPartGallery w:val="Table of Contents"/>
          <w:docPartUnique/>
        </w:docPartObj>
      </w:sdtPr>
      <w:sdtContent>
        <w:p w14:paraId="7BA5AC10" w14:textId="75FA130D" w:rsidR="006122B2" w:rsidRDefault="006122B2" w:rsidP="00A13A81">
          <w:pPr>
            <w:widowControl w:val="0"/>
            <w:tabs>
              <w:tab w:val="right" w:leader="dot" w:pos="12000"/>
            </w:tabs>
            <w:spacing w:before="60" w:line="240" w:lineRule="auto"/>
            <w:ind w:left="12000" w:hanging="1200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1. ECUD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Inicar Sesion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</w:hyperlink>
          <w:r w:rsidR="00901F6D">
            <w:rPr>
              <w:b w:val="0"/>
              <w:bCs w:val="0"/>
              <w:color w:val="000000"/>
              <w:sz w:val="22"/>
              <w:szCs w:val="22"/>
            </w:rPr>
            <w:t>3</w:t>
          </w:r>
        </w:p>
        <w:p w14:paraId="1DC6D129" w14:textId="62539592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6F52C25F" w14:textId="2CE9E191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54F7A45B" w14:textId="333F4398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41D10A77" w14:textId="61593343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5. ECUD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Validar token de seguridad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>
            <w:fldChar w:fldCharType="end"/>
          </w:r>
        </w:p>
        <w:p w14:paraId="01B11E59" w14:textId="08224E33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</w:p>
        <w:p w14:paraId="591126BB" w14:textId="521200F3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ECUD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Generar respuesta estructurada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245EE33B" w14:textId="41809485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ECUD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Gestionar credenciales incorrectas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hyperlink>
        </w:p>
        <w:p w14:paraId="1CC9A1A7" w14:textId="044F664D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44BC1EE0" w14:textId="7965713A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1BC5FAD3" w14:textId="34FCF287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unidad no soportada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  <w:p w14:paraId="3B691BFD" w14:textId="0E7C5EC9" w:rsidR="006122B2" w:rsidRDefault="006122B2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datos inconsistentes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18</w:t>
            </w:r>
          </w:hyperlink>
        </w:p>
      </w:sdtContent>
    </w:sdt>
    <w:p w14:paraId="0BA9133E" w14:textId="11EAAA8B" w:rsidR="00D006C2" w:rsidRDefault="00D006C2">
      <w:pPr>
        <w:rPr>
          <w:color w:val="000000"/>
        </w:rPr>
      </w:pPr>
    </w:p>
    <w:p w14:paraId="7053F4E2" w14:textId="77777777" w:rsidR="00D006C2" w:rsidRDefault="00913D12">
      <w:pPr>
        <w:rPr>
          <w:color w:val="000000"/>
        </w:rPr>
      </w:pPr>
      <w:r>
        <w:rPr>
          <w:color w:val="000000"/>
        </w:rPr>
        <w:t>ÍNDICE DE TABLAS</w:t>
      </w:r>
    </w:p>
    <w:bookmarkStart w:id="1" w:name="_1wtzgkyg0rj5" w:colFirst="0" w:colLast="0" w:displacedByCustomXml="next"/>
    <w:bookmarkEnd w:id="1" w:displacedByCustomXml="next"/>
    <w:sdt>
      <w:sdtPr>
        <w:id w:val="-45764342"/>
        <w:docPartObj>
          <w:docPartGallery w:val="Table of Contents"/>
          <w:docPartUnique/>
        </w:docPartObj>
      </w:sdtPr>
      <w:sdtContent>
        <w:p w14:paraId="20D0B5EC" w14:textId="744F71F8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01DFDFC7" w14:textId="49FCB8B7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4987BE3" w14:textId="0B45FD6C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8D5557C" w14:textId="1322A194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5B3D5259" w14:textId="598FDB2E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  <w:r>
            <w:fldChar w:fldCharType="end"/>
          </w:r>
        </w:p>
        <w:p w14:paraId="5A8D08DB" w14:textId="6889A2A9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6F99A24E" w14:textId="2BCE632F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73F487FD" w14:textId="29553BF5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hyperlink>
        </w:p>
        <w:p w14:paraId="0711E648" w14:textId="7D62DC35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54BC04E3" w14:textId="589A136F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4C14632A" w14:textId="24B03552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11. ECUD Gestionar unidad no soportada.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  <w:p w14:paraId="452D0EE9" w14:textId="58764394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12. ECUD Gestionar datos inconsistentes.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</w:sdtContent>
    </w:sdt>
    <w:p w14:paraId="418534BB" w14:textId="5357CEB6" w:rsidR="00D006C2" w:rsidRDefault="00D006C2" w:rsidP="002B00D1">
      <w:pPr>
        <w:widowControl w:val="0"/>
        <w:tabs>
          <w:tab w:val="right" w:leader="dot" w:pos="12000"/>
        </w:tabs>
        <w:spacing w:before="60" w:line="240" w:lineRule="auto"/>
        <w:rPr>
          <w:b w:val="0"/>
          <w:bCs w:val="0"/>
          <w:color w:val="000000"/>
        </w:rPr>
      </w:pPr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076CD148" w:rsidR="00D006C2" w:rsidRDefault="00913D12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74A56A8E" w14:textId="08F5BAA8" w:rsidR="005F2F94" w:rsidRDefault="005F2F94">
      <w:pPr>
        <w:jc w:val="both"/>
        <w:rPr>
          <w:color w:val="000000"/>
          <w:sz w:val="24"/>
          <w:szCs w:val="24"/>
        </w:rPr>
      </w:pPr>
    </w:p>
    <w:p w14:paraId="56067641" w14:textId="50F3706E" w:rsidR="005F2F94" w:rsidRDefault="005F2F94">
      <w:pPr>
        <w:jc w:val="both"/>
        <w:rPr>
          <w:color w:val="000000"/>
          <w:sz w:val="24"/>
          <w:szCs w:val="24"/>
        </w:rPr>
      </w:pPr>
    </w:p>
    <w:p w14:paraId="262D1D7B" w14:textId="2BD0B247" w:rsidR="005F2F94" w:rsidRDefault="005F2F94">
      <w:pPr>
        <w:jc w:val="both"/>
        <w:rPr>
          <w:color w:val="000000"/>
          <w:sz w:val="24"/>
          <w:szCs w:val="24"/>
        </w:rPr>
      </w:pPr>
    </w:p>
    <w:p w14:paraId="00542949" w14:textId="37C080AE" w:rsidR="005F2F94" w:rsidRDefault="005F2F94">
      <w:pPr>
        <w:jc w:val="both"/>
        <w:rPr>
          <w:color w:val="000000"/>
          <w:sz w:val="24"/>
          <w:szCs w:val="24"/>
        </w:rPr>
      </w:pPr>
    </w:p>
    <w:p w14:paraId="6F155EAA" w14:textId="21DD849D" w:rsidR="005F2F94" w:rsidRDefault="005F2F94">
      <w:pPr>
        <w:jc w:val="both"/>
        <w:rPr>
          <w:color w:val="000000"/>
          <w:sz w:val="24"/>
          <w:szCs w:val="24"/>
        </w:rPr>
      </w:pPr>
    </w:p>
    <w:p w14:paraId="4A354164" w14:textId="781A88AB" w:rsidR="005F2F94" w:rsidRDefault="005F2F94">
      <w:pPr>
        <w:jc w:val="both"/>
        <w:rPr>
          <w:color w:val="000000"/>
          <w:sz w:val="24"/>
          <w:szCs w:val="24"/>
        </w:rPr>
      </w:pPr>
    </w:p>
    <w:p w14:paraId="50B2DB68" w14:textId="77777777" w:rsidR="005F2F94" w:rsidRDefault="005F2F94">
      <w:pPr>
        <w:jc w:val="both"/>
        <w:rPr>
          <w:color w:val="000000"/>
          <w:sz w:val="24"/>
          <w:szCs w:val="24"/>
        </w:rPr>
      </w:pP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C9F16F9" w14:textId="5F22DFC3" w:rsidR="00283EAB" w:rsidRDefault="00913D12" w:rsidP="00283EAB">
      <w:pPr>
        <w:pStyle w:val="Ttulo1"/>
        <w:rPr>
          <w:b/>
          <w:bCs/>
          <w:color w:val="000000"/>
          <w:sz w:val="24"/>
          <w:szCs w:val="24"/>
        </w:rPr>
      </w:pPr>
      <w:bookmarkStart w:id="11" w:name="_vrm4uwu76uox" w:colFirst="0" w:colLast="0"/>
      <w:bookmarkStart w:id="12" w:name="_Toc242799804"/>
      <w:bookmarkEnd w:id="11"/>
      <w:r>
        <w:t xml:space="preserve">ESPECIFICACIÓN DE CASOS DE USO </w:t>
      </w:r>
      <w:r w:rsidR="0066254D">
        <w:t>DETALLADA</w:t>
      </w:r>
      <w:bookmarkEnd w:id="12"/>
      <w:r>
        <w:rPr>
          <w:sz w:val="24"/>
          <w:szCs w:val="24"/>
        </w:rPr>
        <w:br/>
      </w:r>
    </w:p>
    <w:p w14:paraId="5015666B" w14:textId="040C0817" w:rsidR="00D006C2" w:rsidRDefault="00913D12" w:rsidP="00283EAB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la Especificación de Casos de </w:t>
      </w:r>
      <w:r w:rsidR="0066254D">
        <w:rPr>
          <w:b w:val="0"/>
          <w:bCs w:val="0"/>
          <w:color w:val="000000"/>
          <w:sz w:val="24"/>
          <w:szCs w:val="24"/>
        </w:rPr>
        <w:t>Uso Detallada (ECUD) del</w:t>
      </w:r>
      <w:r>
        <w:rPr>
          <w:b w:val="0"/>
          <w:bCs w:val="0"/>
          <w:color w:val="000000"/>
          <w:sz w:val="24"/>
          <w:szCs w:val="24"/>
        </w:rPr>
        <w:t xml:space="preserve">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3" w:name="_gpq4zq148rdo" w:colFirst="0" w:colLast="0"/>
      <w:bookmarkEnd w:id="13"/>
    </w:p>
    <w:p w14:paraId="082D26AF" w14:textId="664C1809" w:rsidR="00D006C2" w:rsidRDefault="00913D12" w:rsidP="00283EAB">
      <w:pPr>
        <w:pStyle w:val="Ttulo1"/>
        <w:rPr>
          <w:sz w:val="24"/>
          <w:szCs w:val="24"/>
        </w:rPr>
      </w:pPr>
      <w:bookmarkStart w:id="14" w:name="_Toc242799805"/>
      <w:r>
        <w:rPr>
          <w:sz w:val="24"/>
          <w:szCs w:val="24"/>
        </w:rPr>
        <w:t>ECUD_INICIAR_SESION</w:t>
      </w:r>
      <w:bookmarkEnd w:id="14"/>
    </w:p>
    <w:p w14:paraId="4731CDC8" w14:textId="28CF8C9E" w:rsidR="00D006C2" w:rsidRDefault="00913D12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66254D">
        <w:rPr>
          <w:b w:val="0"/>
          <w:bCs w:val="0"/>
          <w:color w:val="000000"/>
          <w:sz w:val="24"/>
          <w:szCs w:val="24"/>
        </w:rPr>
        <w:t>AUTENTICAR</w:t>
      </w:r>
      <w:r>
        <w:rPr>
          <w:b w:val="0"/>
          <w:bCs w:val="0"/>
          <w:color w:val="000000"/>
          <w:sz w:val="24"/>
          <w:szCs w:val="24"/>
        </w:rPr>
        <w:t>_</w:t>
      </w:r>
      <w:r w:rsidR="0066254D">
        <w:rPr>
          <w:b w:val="0"/>
          <w:bCs w:val="0"/>
          <w:color w:val="000000"/>
          <w:sz w:val="24"/>
          <w:szCs w:val="24"/>
        </w:rPr>
        <w:t>CLIENTE</w:t>
      </w:r>
    </w:p>
    <w:p w14:paraId="5CB05310" w14:textId="14BB493D" w:rsidR="00D006C2" w:rsidRDefault="00913D12" w:rsidP="006122B2">
      <w:pPr>
        <w:pStyle w:val="Ttulo2"/>
      </w:pPr>
      <w:r>
        <w:lastRenderedPageBreak/>
        <w:t xml:space="preserve">Tabla 1. ECUD </w:t>
      </w:r>
      <w:r w:rsidR="0066254D">
        <w:t>Autenticar Cliente</w:t>
      </w:r>
      <w: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091D3DA6" w:rsidR="00D006C2" w:rsidRDefault="00EC2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6FF563FA" w:rsidR="00D006C2" w:rsidRDefault="00EC2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Validar </w:t>
            </w:r>
            <w:r w:rsid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las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previamente creadas de los usuarios y emitir un token temporal para autorizar el acceso a las operaciones protegidas.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12986F63" w:rsidR="00D006C2" w:rsidRDefault="00EC2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EC2133">
              <w:rPr>
                <w:b w:val="0"/>
                <w:bCs w:val="0"/>
                <w:color w:val="000000"/>
                <w:sz w:val="24"/>
                <w:szCs w:val="24"/>
              </w:rPr>
              <w:t>Obtener un token de seguridad que habilite las peticiones protegidas.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03DD7929" w:rsidR="00D006C2" w:rsidRDefault="0066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4E72DF82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69057F2A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79BDA8E" w14:textId="77777777" w:rsidR="0066254D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autenticación está disponible. </w:t>
            </w:r>
          </w:p>
          <w:p w14:paraId="0D9DC329" w14:textId="4519E91D" w:rsidR="00D006C2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El usuario dispone de credenciales previamente configuradas.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A33ED85" w14:textId="77777777" w:rsidR="00D006C2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Éxito: se emite y devuelve un token temporal. </w:t>
            </w:r>
          </w:p>
          <w:p w14:paraId="49FD2AE4" w14:textId="0F3028C8" w:rsidR="0066254D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Fallo: no se emite token y se devuelve una respuesta de error estructurada.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1BE4E80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2CD6823B" w14:textId="0E1CF036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0737EEE2" w14:textId="77DCA996" w:rsidR="0066254D" w:rsidRDefault="005D0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762D414" wp14:editId="46E1A38A">
                  <wp:extent cx="3296011" cy="32035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45" cy="320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6AA8DFF" w:rsidR="00D006C2" w:rsidRDefault="00913D12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1.</w:t>
            </w:r>
            <w:r>
              <w:rPr>
                <w:b w:val="0"/>
                <w:bCs w:val="0"/>
              </w:rPr>
              <w:t xml:space="preserve"> Caso de Uso </w:t>
            </w:r>
            <w:r w:rsidR="0066254D">
              <w:rPr>
                <w:b w:val="0"/>
                <w:bCs w:val="0"/>
              </w:rPr>
              <w:t>Autenticar Cliente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03FA613B" w:rsidR="00D006C2" w:rsidRDefault="0066254D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2792ED77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Solicita autenticarse desde el cliente elegido.</w:t>
            </w:r>
          </w:p>
        </w:tc>
        <w:tc>
          <w:tcPr>
            <w:tcW w:w="4838" w:type="dxa"/>
            <w:gridSpan w:val="3"/>
          </w:tcPr>
          <w:p w14:paraId="2AD5F7CA" w14:textId="783BB43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Presenta el mecanismo de ingreso de credenciales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0EFB96C9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Ingresa usuario y contraseña y confirma.</w:t>
            </w:r>
          </w:p>
        </w:tc>
        <w:tc>
          <w:tcPr>
            <w:tcW w:w="4838" w:type="dxa"/>
            <w:gridSpan w:val="3"/>
          </w:tcPr>
          <w:p w14:paraId="5C1BEAD6" w14:textId="2A8438E2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las credenciales al servicio SOAP de autenticación.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473B6D6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los campos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estén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presentes.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04D3C9A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Comprueba las credenciales configuradas.</w:t>
            </w:r>
          </w:p>
        </w:tc>
      </w:tr>
      <w:tr w:rsidR="0066254D" w14:paraId="4F09AA8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C8D0333" w14:textId="77777777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C09465" w14:textId="5860EA07" w:rsidR="0066254D" w:rsidRPr="0066254D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Si son correctas, genera el token temporal y devuelve estado, código, mensaje y token.</w:t>
            </w:r>
          </w:p>
        </w:tc>
      </w:tr>
      <w:tr w:rsidR="0066254D" w14:paraId="2887A29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5CB6192" w14:textId="15E830F6" w:rsid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8.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Consulta el resultado.</w:t>
            </w:r>
          </w:p>
        </w:tc>
        <w:tc>
          <w:tcPr>
            <w:tcW w:w="4838" w:type="dxa"/>
            <w:gridSpan w:val="3"/>
          </w:tcPr>
          <w:p w14:paraId="666AC154" w14:textId="64D27A6A" w:rsidR="0066254D" w:rsidRP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conserva temporalmente el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     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token para solicitudes protegidas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10DF06" w14:textId="638BC05D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devuelve DATA-001 (o el código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definido por el servicio), solicita corregirlos y no emite token.</w:t>
            </w:r>
          </w:p>
          <w:p w14:paraId="2B4899F6" w14:textId="77777777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Credenciales incorrectas: CU-08 extiende este caso; devuelve AUTH-003 y no emite token.</w:t>
            </w:r>
          </w:p>
          <w:p w14:paraId="16930776" w14:textId="0A86A8F7" w:rsidR="00D006C2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Servicio no disponible: devuelve una respuesta estructurada de error si el </w:t>
            </w:r>
            <w:proofErr w:type="spellStart"/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endpoint</w:t>
            </w:r>
            <w:proofErr w:type="spellEnd"/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puede responder.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168182AD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8 Gestionar credenciales incorrectas.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5" w:name="_wmzu3xyidecf" w:colFirst="0" w:colLast="0"/>
      <w:bookmarkEnd w:id="15"/>
    </w:p>
    <w:p w14:paraId="14D83966" w14:textId="60EA609A" w:rsidR="00D006C2" w:rsidRDefault="00913D12" w:rsidP="00283EAB">
      <w:pPr>
        <w:pStyle w:val="Ttulo1"/>
        <w:rPr>
          <w:sz w:val="24"/>
          <w:szCs w:val="24"/>
        </w:rPr>
      </w:pPr>
      <w:bookmarkStart w:id="16" w:name="_Toc242799806"/>
      <w:r>
        <w:rPr>
          <w:sz w:val="24"/>
          <w:szCs w:val="24"/>
        </w:rPr>
        <w:t>ECUD_</w:t>
      </w:r>
      <w:bookmarkStart w:id="17" w:name="_Hlk242779427"/>
      <w:r w:rsidR="00086E1C">
        <w:rPr>
          <w:sz w:val="24"/>
          <w:szCs w:val="24"/>
        </w:rPr>
        <w:t>CONSULTAR_CATÁLOGO_UNIDADES</w:t>
      </w:r>
      <w:bookmarkEnd w:id="16"/>
      <w:bookmarkEnd w:id="17"/>
    </w:p>
    <w:p w14:paraId="461EC756" w14:textId="51AC0F72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086E1C" w:rsidRPr="00086E1C">
        <w:rPr>
          <w:b w:val="0"/>
          <w:bCs w:val="0"/>
          <w:color w:val="000000"/>
          <w:sz w:val="24"/>
          <w:szCs w:val="24"/>
        </w:rPr>
        <w:t>CONSULTAR_CATÁLOGO_UNIDADES</w:t>
      </w:r>
    </w:p>
    <w:p w14:paraId="25D1FA72" w14:textId="6BC803A5" w:rsidR="00D006C2" w:rsidRDefault="00913D12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 xml:space="preserve">ECUD </w:t>
      </w:r>
      <w:r w:rsidR="002E4F14">
        <w:rPr>
          <w:b w:val="0"/>
          <w:bCs w:val="0"/>
        </w:rPr>
        <w:t>Consultar catálogo de unidades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5E90A4C7" w:rsidR="00D006C2" w:rsidRDefault="00086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2DBDB98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Obtener las categorías disponibles en el catálogo del sistema.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3B519A13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Mostrar al usuario las categorías admitidas por el catálogo.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02215660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5CF2338E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5E820C0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B4118F2" w14:textId="062C02BA" w:rsidR="00D006C2" w:rsidRDefault="00913D12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debe estar previamente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en el sistema.</w:t>
            </w:r>
          </w:p>
          <w:p w14:paraId="1B66D77B" w14:textId="2FB44B6B" w:rsidR="00D006C2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servicio de catálogo está disponible.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00576C88" w:rsidR="00D006C2" w:rsidRDefault="002E4F14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cliente recibe las categorías y el estado de la consulta.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CF36589" w14:textId="6D35B475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4058D853" wp14:editId="2B6FD0AE">
                  <wp:extent cx="3962400" cy="2793365"/>
                  <wp:effectExtent l="0" t="0" r="0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321397BC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</w:t>
            </w:r>
            <w:r w:rsidR="002E4F14">
              <w:rPr>
                <w:b w:val="0"/>
                <w:bCs w:val="0"/>
              </w:rPr>
              <w:t>Consultar Catálogo de unidades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46E72BE9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48C82A2E" w:rsidR="00D006C2" w:rsidRDefault="002E4F14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Solicita ver el catálogo</w:t>
            </w:r>
          </w:p>
        </w:tc>
        <w:tc>
          <w:tcPr>
            <w:tcW w:w="4838" w:type="dxa"/>
            <w:gridSpan w:val="3"/>
          </w:tcPr>
          <w:p w14:paraId="1E8964B4" w14:textId="44CFAF99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de catálogo.</w:t>
            </w:r>
          </w:p>
        </w:tc>
      </w:tr>
      <w:tr w:rsidR="00D006C2" w14:paraId="41F0956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097F77A2" w:rsidR="00D006C2" w:rsidRDefault="002E4F14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Obtiene las categorías configuradas: longitud, peso, volumen, tiempo, temperatura y área.</w:t>
            </w:r>
          </w:p>
        </w:tc>
      </w:tr>
      <w:tr w:rsidR="00D006C2" w14:paraId="1BF2F9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6CC57FD1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Construye y devuelve la respuesta estructurada con estado, mensaje y categorías.</w:t>
            </w:r>
          </w:p>
        </w:tc>
      </w:tr>
      <w:tr w:rsidR="002E4F14" w14:paraId="6B73D4E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40E96E9" w14:textId="1313A1C9" w:rsidR="002E4F14" w:rsidRDefault="002E4F1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Revisa las categorías recibidas.</w:t>
            </w:r>
          </w:p>
        </w:tc>
        <w:tc>
          <w:tcPr>
            <w:tcW w:w="4838" w:type="dxa"/>
            <w:gridSpan w:val="3"/>
          </w:tcPr>
          <w:p w14:paraId="3EC01F0C" w14:textId="307F4B75" w:rsidR="002E4F14" w:rsidRPr="002E4F14" w:rsidRDefault="002E4F14" w:rsidP="002E4F1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Presenta el resultado en el canal utilizado.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15D043" w14:textId="640C377B" w:rsidR="00D006C2" w:rsidRPr="002E4F14" w:rsidRDefault="002E4F14" w:rsidP="002E4F14">
            <w:pPr>
              <w:pStyle w:val="Prrafodelista"/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Si la consulta falla, el servicio devuelve una respuesta estructurada de error.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592FBB84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2E4F14" w:rsidRPr="002E4F14">
              <w:rPr>
                <w:b w:val="0"/>
                <w:bCs w:val="0"/>
                <w:color w:val="000000"/>
                <w:sz w:val="24"/>
                <w:szCs w:val="24"/>
              </w:rPr>
              <w:t>3 Consultar unidades por categoría cuando el usuario solicita las unidades asociadas a una categoría.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8" w:name="_4q9i8a6g1rei" w:colFirst="0" w:colLast="0"/>
      <w:bookmarkEnd w:id="18"/>
    </w:p>
    <w:p w14:paraId="73676F41" w14:textId="40A686FF" w:rsidR="00D006C2" w:rsidRDefault="00913D12" w:rsidP="00283EAB">
      <w:pPr>
        <w:pStyle w:val="Ttulo1"/>
        <w:rPr>
          <w:sz w:val="24"/>
          <w:szCs w:val="24"/>
        </w:rPr>
      </w:pPr>
      <w:bookmarkStart w:id="19" w:name="_Toc242799807"/>
      <w:r>
        <w:rPr>
          <w:sz w:val="24"/>
          <w:szCs w:val="24"/>
        </w:rPr>
        <w:t>ECUD_</w:t>
      </w:r>
      <w:r w:rsidR="002E4F14">
        <w:rPr>
          <w:sz w:val="24"/>
          <w:szCs w:val="24"/>
        </w:rPr>
        <w:t>CONSULTAR_UNIDADES_POR_CATEGORÍA</w:t>
      </w:r>
      <w:bookmarkEnd w:id="19"/>
    </w:p>
    <w:p w14:paraId="6224099F" w14:textId="5BD706C0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E4F14" w:rsidRPr="002E4F14">
        <w:rPr>
          <w:b w:val="0"/>
          <w:bCs w:val="0"/>
          <w:color w:val="000000"/>
          <w:sz w:val="24"/>
          <w:szCs w:val="24"/>
        </w:rPr>
        <w:t>CONSULTAR_UNIDADES_POR_CATEGORÍA</w:t>
      </w:r>
    </w:p>
    <w:p w14:paraId="1B920017" w14:textId="604F9F63" w:rsidR="00D006C2" w:rsidRDefault="00913D12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</w:t>
      </w:r>
      <w:r w:rsidR="002E4F14">
        <w:rPr>
          <w:b w:val="0"/>
          <w:bCs w:val="0"/>
        </w:rPr>
        <w:t>Consultar unidades por categoría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20B344A" w:rsidR="00D006C2" w:rsidRDefault="002E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Descripción:</w:t>
            </w:r>
          </w:p>
        </w:tc>
        <w:tc>
          <w:tcPr>
            <w:tcW w:w="6470" w:type="dxa"/>
            <w:gridSpan w:val="4"/>
          </w:tcPr>
          <w:p w14:paraId="0864BAC2" w14:textId="043B49A9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Devolver las unidades pertenecientes a una categoría seleccionada.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15A8E3FB" w:rsidR="00D006C2" w:rsidRDefault="002E4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Permitir al usuario conocer las unidades que puede seleccionar para una categoría.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6CFF456F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378082C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5FAA7693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BBC98E" w14:textId="09CEB164" w:rsidR="00D006C2" w:rsidRDefault="00913D12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actor debe haber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exitosamente en el sistema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51BB8DD2" w14:textId="2719CC2E" w:rsidR="002E4F14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catálogo está disponible; se recibe una categoría como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parámetro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23C768C7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Se devuelven las unidades asociadas o un error estructurado 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98F8FC2" w14:textId="10A62B0A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51CDC824" wp14:editId="5E83FF0B">
                  <wp:extent cx="3962400" cy="17468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010E7" w14:textId="77777777" w:rsidR="002E4F14" w:rsidRDefault="002E4F1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</w:p>
          <w:p w14:paraId="138AFCFD" w14:textId="26866784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</w:t>
            </w:r>
            <w:r w:rsidR="002E4F14">
              <w:rPr>
                <w:sz w:val="20"/>
                <w:szCs w:val="20"/>
              </w:rPr>
              <w:t>onsultar unidades por categoría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AEAC1B3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2214DA3C" w:rsidR="00D006C2" w:rsidRDefault="004018E4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Selecciona o solicita una categoría.</w:t>
            </w:r>
          </w:p>
        </w:tc>
        <w:tc>
          <w:tcPr>
            <w:tcW w:w="4838" w:type="dxa"/>
            <w:gridSpan w:val="3"/>
          </w:tcPr>
          <w:p w14:paraId="7409011E" w14:textId="41C2C8AF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el identificador/nombre de categoría al servicio SOAP.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083D9608" w:rsidR="00D006C2" w:rsidRDefault="00D006C2" w:rsidP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BB53443" w14:textId="23280ED3" w:rsidR="00D006C2" w:rsidRDefault="004018E4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Valida que la categoría exista en el catálogo.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A55C9C6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Obtiene las unidades configuradas para la categoría.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4AE6469C" w:rsidR="00D006C2" w:rsidRDefault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Consulta la respuesta.</w:t>
            </w:r>
          </w:p>
        </w:tc>
        <w:tc>
          <w:tcPr>
            <w:tcW w:w="4838" w:type="dxa"/>
            <w:gridSpan w:val="3"/>
          </w:tcPr>
          <w:p w14:paraId="2362DB1A" w14:textId="76F07DCA" w:rsidR="00D006C2" w:rsidRDefault="004018E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Devuelve lista de unidades y estado en estructura uniforme.</w:t>
            </w:r>
          </w:p>
        </w:tc>
      </w:tr>
      <w:tr w:rsidR="00D006C2" w14:paraId="545C8BB6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EAA13B2" w14:textId="6BF4FCCB" w:rsidR="004018E4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inexistente: devuelve error estructurado indicando que la categoría no está disponible.</w:t>
            </w:r>
          </w:p>
          <w:p w14:paraId="31D20CBD" w14:textId="73AB9C31" w:rsidR="00D006C2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sin conversión implementada (volumen, tiempo o área): devuelve las unidades catalogadas y comunica que no hay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de conversión definida, conforme a la interfaz del servicio.</w:t>
            </w:r>
          </w:p>
        </w:tc>
      </w:tr>
      <w:tr w:rsidR="00D006C2" w14:paraId="3D85B02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29CF6FCF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7A52B7D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20" w:name="_5tgquzrzsyzz" w:colFirst="0" w:colLast="0"/>
      <w:bookmarkEnd w:id="20"/>
    </w:p>
    <w:p w14:paraId="69A8ABA0" w14:textId="4CDC7F22" w:rsidR="00D006C2" w:rsidRDefault="00913D12" w:rsidP="00283EAB">
      <w:pPr>
        <w:pStyle w:val="Ttulo1"/>
        <w:rPr>
          <w:sz w:val="24"/>
          <w:szCs w:val="24"/>
        </w:rPr>
      </w:pPr>
      <w:bookmarkStart w:id="21" w:name="_Toc242799808"/>
      <w:r>
        <w:rPr>
          <w:sz w:val="24"/>
          <w:szCs w:val="24"/>
        </w:rPr>
        <w:lastRenderedPageBreak/>
        <w:t>ECUD_</w:t>
      </w:r>
      <w:r w:rsidR="004018E4">
        <w:rPr>
          <w:sz w:val="24"/>
          <w:szCs w:val="24"/>
        </w:rPr>
        <w:t>REALIZAR_CONVERSIÓN</w:t>
      </w:r>
      <w:bookmarkEnd w:id="21"/>
    </w:p>
    <w:p w14:paraId="06CD125D" w14:textId="38341424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4018E4">
        <w:rPr>
          <w:b w:val="0"/>
          <w:bCs w:val="0"/>
          <w:color w:val="000000"/>
          <w:sz w:val="24"/>
          <w:szCs w:val="24"/>
        </w:rPr>
        <w:t>REALIZAR_CONVERSIÓN</w:t>
      </w:r>
    </w:p>
    <w:p w14:paraId="04462938" w14:textId="42E27C49" w:rsidR="00D006C2" w:rsidRDefault="00913D12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 xml:space="preserve">ECUD </w:t>
      </w:r>
      <w:r w:rsidR="004018E4">
        <w:rPr>
          <w:b w:val="0"/>
          <w:bCs w:val="0"/>
        </w:rPr>
        <w:t>Realizar conversión</w:t>
      </w:r>
      <w:r>
        <w:rPr>
          <w:b w:val="0"/>
          <w:bCs w:val="0"/>
        </w:rPr>
        <w:t>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5B49D5C6" w:rsidR="00D006C2" w:rsidRDefault="00401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5E192B73" w:rsidR="00D006C2" w:rsidRDefault="00913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sistema debe permitir al actor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t</w:t>
            </w:r>
            <w:r w:rsidR="004018E4" w:rsidRPr="004018E4">
              <w:rPr>
                <w:b w:val="0"/>
                <w:bCs w:val="0"/>
                <w:color w:val="000000"/>
                <w:sz w:val="24"/>
                <w:szCs w:val="24"/>
              </w:rPr>
              <w:t>ransformar un valor numérico entre dos unidades de la misma categoría convertible: longitud, masa o temperatura.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02BCBECF" w:rsidR="00D006C2" w:rsidRDefault="0040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Calcular y devolver el equivalente solicitado de forma uniforme para todos los clientes.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5F6BFDEE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266F846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464741C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C175D70" w14:textId="2FBA40F0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servidor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está disponible. </w:t>
            </w:r>
          </w:p>
          <w:p w14:paraId="762C4120" w14:textId="77777777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cuenta con un token temporal válido. </w:t>
            </w:r>
          </w:p>
          <w:p w14:paraId="7D9381C8" w14:textId="175A16E0" w:rsidR="00D006C2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 conoce la categoría y se dispone de unidades de origen y destino.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0F66DDB1" w:rsidR="00D006C2" w:rsidRDefault="0040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La respuesta incluye estado, código, mensaje, resultado, </w:t>
            </w:r>
            <w:proofErr w:type="spellStart"/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unidadOrigen</w:t>
            </w:r>
            <w:proofErr w:type="spellEnd"/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unidadDestino</w:t>
            </w:r>
            <w:proofErr w:type="spellEnd"/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. 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2BB2AC6" w14:textId="7FE57F5D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225414CA" wp14:editId="0EAE428E">
                  <wp:extent cx="3962400" cy="269049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682788EE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4. Caso de Uso </w:t>
            </w:r>
            <w:r w:rsidR="004018E4">
              <w:t>Realizar Conversión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6333302E" w:rsidR="00D006C2" w:rsidRDefault="004018E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3A4C7E7C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Selecciona Longitud, Masa o Temperatura y las unidades de origen y destino; ingresa el valor.</w:t>
            </w:r>
          </w:p>
        </w:tc>
        <w:tc>
          <w:tcPr>
            <w:tcW w:w="4838" w:type="dxa"/>
            <w:gridSpan w:val="3"/>
          </w:tcPr>
          <w:p w14:paraId="6F4B2F88" w14:textId="004ADB81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Recoge los parámetros requeridos: token, categoría, </w:t>
            </w:r>
            <w:proofErr w:type="spellStart"/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unidadOrigen</w:t>
            </w:r>
            <w:proofErr w:type="spellEnd"/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unidadDestino</w:t>
            </w:r>
            <w:proofErr w:type="spellEnd"/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y valor.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56173F5A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Confirma la conversión.</w:t>
            </w:r>
          </w:p>
        </w:tc>
        <w:tc>
          <w:tcPr>
            <w:tcW w:w="4838" w:type="dxa"/>
            <w:gridSpan w:val="3"/>
          </w:tcPr>
          <w:p w14:paraId="47FC7B09" w14:textId="7F25BF5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correspondiente.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3B9065BE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5 Validar token.</w:t>
            </w:r>
          </w:p>
        </w:tc>
      </w:tr>
      <w:tr w:rsidR="00D006C2" w14:paraId="3CB2E97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4981DC0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6 Validar datos de conversión.</w:t>
            </w:r>
          </w:p>
        </w:tc>
      </w:tr>
      <w:tr w:rsidR="004158E4" w14:paraId="638B103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B28DDB4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9CE1F14" w14:textId="2B8B711F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Calcula el equivalente: usa factores para longitud y masa; aplica fórmulas específicas para temperatura.</w:t>
            </w:r>
          </w:p>
        </w:tc>
      </w:tr>
      <w:tr w:rsidR="004158E4" w14:paraId="49B40B8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36BBFD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D6ACE7" w14:textId="33B19C17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Generar respuesta estructurada con resultado y unidades.</w:t>
            </w:r>
          </w:p>
        </w:tc>
      </w:tr>
      <w:tr w:rsidR="004158E4" w14:paraId="42CADFF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71B77E" w14:textId="0A257B65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Consulta el resultado o mensaje.</w:t>
            </w:r>
          </w:p>
        </w:tc>
        <w:tc>
          <w:tcPr>
            <w:tcW w:w="4838" w:type="dxa"/>
            <w:gridSpan w:val="3"/>
          </w:tcPr>
          <w:p w14:paraId="709943CC" w14:textId="56E01195" w:rsidR="004158E4" w:rsidRPr="004158E4" w:rsidRDefault="004158E4" w:rsidP="004158E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10.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Devuelve la respuesta SOAP; el cliente la presenta al usuario.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B3475C8" w14:textId="77777777" w:rsid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no válido</w:t>
            </w:r>
          </w:p>
          <w:p w14:paraId="43E474BC" w14:textId="12C848B8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</w:p>
          <w:p w14:paraId="2E5F1D66" w14:textId="6C259A6F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  <w:p w14:paraId="11F7A860" w14:textId="5DC482A0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Valor inválido, parámetros incompletos o unidades de distinta categoría</w:t>
            </w:r>
          </w:p>
          <w:p w14:paraId="42D76B03" w14:textId="751E4634" w:rsidR="00D006C2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Falla inesperada: el servicio gestiona el error y devuelve una respuesta estructurada.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253495EB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5 Validar token;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6 Validar datos de conversión;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7 Generar respuesta estructurada.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0C432A9C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9,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10,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11 y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2" w:name="_zf7jdp5ju8r9" w:colFirst="0" w:colLast="0"/>
      <w:bookmarkEnd w:id="22"/>
    </w:p>
    <w:p w14:paraId="3D7BA622" w14:textId="7E5E9A2F" w:rsidR="00D006C2" w:rsidRDefault="00913D12" w:rsidP="006122B2">
      <w:pPr>
        <w:pStyle w:val="Ttulo1"/>
        <w:rPr>
          <w:sz w:val="24"/>
          <w:szCs w:val="24"/>
        </w:rPr>
      </w:pPr>
      <w:bookmarkStart w:id="23" w:name="_Toc242799809"/>
      <w:r>
        <w:rPr>
          <w:sz w:val="24"/>
          <w:szCs w:val="24"/>
        </w:rPr>
        <w:t>ECUD_</w:t>
      </w:r>
      <w:r w:rsidR="002054A7">
        <w:rPr>
          <w:sz w:val="24"/>
          <w:szCs w:val="24"/>
        </w:rPr>
        <w:t>VALIDAR_TOKEN_SEGURIDAD</w:t>
      </w:r>
      <w:bookmarkEnd w:id="23"/>
    </w:p>
    <w:p w14:paraId="4BA13015" w14:textId="17E73D2B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054A7">
        <w:rPr>
          <w:b w:val="0"/>
          <w:bCs w:val="0"/>
          <w:color w:val="000000"/>
          <w:sz w:val="24"/>
          <w:szCs w:val="24"/>
        </w:rPr>
        <w:t>VALIDAR_TOKEN_SEGURIDAD</w:t>
      </w:r>
    </w:p>
    <w:p w14:paraId="01BE6548" w14:textId="7C2D8BD3" w:rsidR="00D006C2" w:rsidRDefault="00913D12">
      <w:pPr>
        <w:pStyle w:val="Ttulo4"/>
        <w:rPr>
          <w:b w:val="0"/>
          <w:bCs w:val="0"/>
        </w:rPr>
      </w:pPr>
      <w:bookmarkStart w:id="24" w:name="_yhmo2g75ulmw" w:colFirst="0" w:colLast="0"/>
      <w:bookmarkEnd w:id="24"/>
      <w:r>
        <w:t xml:space="preserve">Tabla 5. </w:t>
      </w:r>
      <w:r>
        <w:rPr>
          <w:b w:val="0"/>
          <w:bCs w:val="0"/>
        </w:rPr>
        <w:t xml:space="preserve">ECUD </w:t>
      </w:r>
      <w:r w:rsidR="002054A7">
        <w:rPr>
          <w:b w:val="0"/>
          <w:bCs w:val="0"/>
        </w:rPr>
        <w:t>Validar token de seguridad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62D40F1C" w:rsidR="00D006C2" w:rsidRDefault="002054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586F0FAD" w:rsidR="00D006C2" w:rsidRDefault="00205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Comprobar que el token presentado por una petición protegida existe, es válido y no ha caducado.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127F914A" w:rsidR="00D006C2" w:rsidRDefault="00205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Evitar que una solicitud no autorizada sea procesada.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1A9D7539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2069A30A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19BFD294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6C636A3E" w:rsidR="00D006C2" w:rsidRDefault="002054A7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recibió un token.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685E3562" w:rsidR="00D006C2" w:rsidRPr="002054A7" w:rsidRDefault="002054A7" w:rsidP="002054A7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El procesamiento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continúa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si el token es válido; de lo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se rechaza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con respuesta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3508E36B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5" w:name="_h2cyjreaxskq" w:colFirst="0" w:colLast="0"/>
            <w:bookmarkEnd w:id="25"/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3109603B" wp14:editId="4FBD8189">
                  <wp:extent cx="3962400" cy="25558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1BCDD31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5. Caso de </w:t>
            </w:r>
            <w:r w:rsidR="002054A7">
              <w:rPr>
                <w:sz w:val="20"/>
                <w:szCs w:val="20"/>
              </w:rPr>
              <w:t>Validar token de seguridad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06E48F1E" w:rsidR="00D006C2" w:rsidRDefault="002054A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608D9D97" w:rsidR="00D006C2" w:rsidRDefault="00291196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una solicitud protegida con el token recibido al autenticarse.</w:t>
            </w:r>
          </w:p>
        </w:tc>
        <w:tc>
          <w:tcPr>
            <w:tcW w:w="4838" w:type="dxa"/>
            <w:gridSpan w:val="3"/>
          </w:tcPr>
          <w:p w14:paraId="2C609F44" w14:textId="79463F5A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token junto a los parámetros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2FC99216" w:rsidR="00D006C2" w:rsidRDefault="00D006C2" w:rsidP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C07039D" w14:textId="69467AE3" w:rsidR="00D006C2" w:rsidRDefault="00291196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Verifica existencia, validez y vigencia del token.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98F1908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Autoriza continuar si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es correcta.</w:t>
            </w:r>
          </w:p>
        </w:tc>
      </w:tr>
      <w:tr w:rsidR="00D006C2" w14:paraId="37046DE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6F09C9DF" w:rsidR="00D006C2" w:rsidRDefault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resultado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28CC0C66" w14:textId="23432E66" w:rsidR="00D006C2" w:rsidRDefault="00291196" w:rsidP="0029119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Rechaza el procesamiento y genera AUTH-001 o AUTH-002 si la </w:t>
            </w:r>
            <w:proofErr w:type="spellStart"/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válidación</w:t>
            </w:r>
            <w:proofErr w:type="spellEnd"/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falla.</w:t>
            </w:r>
          </w:p>
        </w:tc>
      </w:tr>
      <w:tr w:rsidR="00D006C2" w14:paraId="37765A7F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2390D6F" w14:textId="1F717178" w:rsidR="00291196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inexistente o inválido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408F11E5" w14:textId="5E1ACF8D" w:rsidR="00D006C2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110EBA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2C6DD355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91196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075BD27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6" w:name="_lt0i30nft3jj" w:colFirst="0" w:colLast="0"/>
      <w:bookmarkEnd w:id="26"/>
    </w:p>
    <w:p w14:paraId="031742BB" w14:textId="24939993" w:rsidR="00B545D3" w:rsidRDefault="00B545D3" w:rsidP="006122B2">
      <w:pPr>
        <w:pStyle w:val="Ttulo1"/>
        <w:rPr>
          <w:sz w:val="24"/>
          <w:szCs w:val="24"/>
        </w:rPr>
      </w:pPr>
      <w:bookmarkStart w:id="27" w:name="_Toc242799810"/>
      <w:r>
        <w:rPr>
          <w:sz w:val="24"/>
          <w:szCs w:val="24"/>
        </w:rPr>
        <w:t>ECUD_VALIDAR_DATOS_CONVERSIÓN</w:t>
      </w:r>
      <w:bookmarkEnd w:id="27"/>
    </w:p>
    <w:p w14:paraId="2E67BA9B" w14:textId="75D2860D" w:rsidR="00B545D3" w:rsidRDefault="00B545D3" w:rsidP="00B545D3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ECUD_VALIDAR_DATOS_CONVERSIÓN</w:t>
      </w:r>
    </w:p>
    <w:p w14:paraId="5C6E8867" w14:textId="6EBCE043" w:rsidR="00B545D3" w:rsidRDefault="00B545D3" w:rsidP="00B545D3">
      <w:pPr>
        <w:pStyle w:val="Ttulo4"/>
        <w:rPr>
          <w:b w:val="0"/>
          <w:bCs w:val="0"/>
        </w:rPr>
      </w:pPr>
      <w:r>
        <w:t xml:space="preserve">Tabla 6. </w:t>
      </w:r>
      <w:r>
        <w:rPr>
          <w:b w:val="0"/>
          <w:bCs w:val="0"/>
        </w:rPr>
        <w:t>ECUD Validar datos de conversión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545D3" w14:paraId="708EC646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1773BBD3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DF9506A" w14:textId="49B1E856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26D540C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596E7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F032AE" w14:textId="108EBDE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ECUD6</w:t>
            </w:r>
          </w:p>
        </w:tc>
      </w:tr>
      <w:tr w:rsidR="00B545D3" w14:paraId="5B1A57C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23375C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0FA42F" w14:textId="7C84F42C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Verificar que el valor, categoría y unidades de origen/destino sean válidos y compatibles</w:t>
            </w:r>
          </w:p>
        </w:tc>
      </w:tr>
      <w:tr w:rsidR="00B545D3" w14:paraId="3B43EE8C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1CA6F3D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4BE56AED" w14:textId="46D6CD35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Impedir cálculos con datos incompletos, inconsistentes o no soportados.</w:t>
            </w:r>
          </w:p>
        </w:tc>
      </w:tr>
      <w:tr w:rsidR="00B545D3" w14:paraId="5EAB7CF2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382352A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2638FE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B6532D3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45BBE97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B545D3" w14:paraId="71E02503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3E544CD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3D8D541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B545D3" w14:paraId="0538E5DE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3EF8CD70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9EE2A83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0E1C1D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FD68F01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B545D3" w14:paraId="0716D79A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2D73A9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5EF442A" w14:textId="3E153FCA" w:rsidR="00B545D3" w:rsidRDefault="00B545D3" w:rsidP="00B545D3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Se recibió una petición de conversión con token 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validado</w:t>
            </w:r>
          </w:p>
        </w:tc>
      </w:tr>
      <w:tr w:rsidR="00B545D3" w14:paraId="2CDFBD09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259E85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E3330B1" w14:textId="4C1D2035" w:rsidR="00B545D3" w:rsidRPr="002054A7" w:rsidRDefault="00B545D3" w:rsidP="00B545D3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os parámetros válidos quedan disponibles para el cálculo;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se devuelve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error estructurado.</w:t>
            </w:r>
          </w:p>
        </w:tc>
      </w:tr>
      <w:tr w:rsidR="00B545D3" w14:paraId="2C153112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E63C7B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4F21304" w14:textId="0A241806" w:rsidR="00B545D3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25BA4F42" wp14:editId="777F6FD7">
                  <wp:extent cx="3971290" cy="186118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0889A" w14:textId="5A0E5618" w:rsidR="00B545D3" w:rsidRDefault="00B545D3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6. Caso de Validar datos de conversión</w:t>
            </w:r>
          </w:p>
        </w:tc>
      </w:tr>
      <w:tr w:rsidR="00B545D3" w14:paraId="0E1A9E45" w14:textId="77777777" w:rsidTr="00A1518A">
        <w:trPr>
          <w:trHeight w:val="87"/>
        </w:trPr>
        <w:tc>
          <w:tcPr>
            <w:tcW w:w="9016" w:type="dxa"/>
            <w:gridSpan w:val="5"/>
          </w:tcPr>
          <w:p w14:paraId="44085110" w14:textId="77777777" w:rsidR="00B545D3" w:rsidRDefault="00B545D3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B545D3" w14:paraId="7906FBFC" w14:textId="77777777" w:rsidTr="00A1518A">
        <w:trPr>
          <w:trHeight w:val="248"/>
        </w:trPr>
        <w:tc>
          <w:tcPr>
            <w:tcW w:w="9016" w:type="dxa"/>
            <w:gridSpan w:val="5"/>
          </w:tcPr>
          <w:p w14:paraId="2E366D2C" w14:textId="5BBBC205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76A84192" w14:textId="77777777" w:rsidTr="00A1518A">
        <w:trPr>
          <w:trHeight w:val="132"/>
        </w:trPr>
        <w:tc>
          <w:tcPr>
            <w:tcW w:w="4178" w:type="dxa"/>
            <w:gridSpan w:val="2"/>
          </w:tcPr>
          <w:p w14:paraId="1BFDEBEF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750ED30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B545D3" w14:paraId="24709BEC" w14:textId="77777777" w:rsidTr="00A1518A">
        <w:trPr>
          <w:trHeight w:val="510"/>
        </w:trPr>
        <w:tc>
          <w:tcPr>
            <w:tcW w:w="4178" w:type="dxa"/>
            <w:gridSpan w:val="2"/>
          </w:tcPr>
          <w:p w14:paraId="2FE8770D" w14:textId="7DB3FFEA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Proporciona categoría, unidades y valor en la solicitud.</w:t>
            </w:r>
          </w:p>
        </w:tc>
        <w:tc>
          <w:tcPr>
            <w:tcW w:w="4838" w:type="dxa"/>
            <w:gridSpan w:val="3"/>
          </w:tcPr>
          <w:p w14:paraId="042BEEB1" w14:textId="16251219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están presentes los campos requeridos.</w:t>
            </w:r>
          </w:p>
        </w:tc>
      </w:tr>
      <w:tr w:rsidR="00B545D3" w14:paraId="60BA1CC1" w14:textId="77777777" w:rsidTr="00A1518A">
        <w:trPr>
          <w:trHeight w:val="510"/>
        </w:trPr>
        <w:tc>
          <w:tcPr>
            <w:tcW w:w="4178" w:type="dxa"/>
            <w:gridSpan w:val="2"/>
          </w:tcPr>
          <w:p w14:paraId="0F1A793D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A9DE19" w14:textId="2061DDC1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 que el valor sea numérico y que origen y destino existan.</w:t>
            </w:r>
          </w:p>
        </w:tc>
      </w:tr>
      <w:tr w:rsidR="00B545D3" w14:paraId="478DF9BF" w14:textId="77777777" w:rsidTr="00A1518A">
        <w:trPr>
          <w:trHeight w:val="510"/>
        </w:trPr>
        <w:tc>
          <w:tcPr>
            <w:tcW w:w="4178" w:type="dxa"/>
            <w:gridSpan w:val="2"/>
          </w:tcPr>
          <w:p w14:paraId="5EEDF061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92B9207" w14:textId="763C8892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ambas unidades correspondan a la misma categoría convertible.</w:t>
            </w:r>
          </w:p>
        </w:tc>
      </w:tr>
      <w:tr w:rsidR="00B545D3" w14:paraId="74C8A6DB" w14:textId="77777777" w:rsidTr="00A1518A">
        <w:trPr>
          <w:trHeight w:val="510"/>
        </w:trPr>
        <w:tc>
          <w:tcPr>
            <w:tcW w:w="4178" w:type="dxa"/>
            <w:gridSpan w:val="2"/>
          </w:tcPr>
          <w:p w14:paraId="2CB3011C" w14:textId="7ECDDE38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A3E5826" w14:textId="516EDCC2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Permite continuar si los datos son válidos;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detiene la conversión.</w:t>
            </w:r>
          </w:p>
        </w:tc>
      </w:tr>
      <w:tr w:rsidR="00B545D3" w14:paraId="76D62309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0B625D4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B545D3" w14:paraId="06959688" w14:textId="77777777" w:rsidTr="00A1518A">
        <w:trPr>
          <w:trHeight w:val="858"/>
        </w:trPr>
        <w:tc>
          <w:tcPr>
            <w:tcW w:w="9016" w:type="dxa"/>
            <w:gridSpan w:val="5"/>
          </w:tcPr>
          <w:p w14:paraId="72BC30B1" w14:textId="4FAD47BB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Unidad fuera del catálogo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0F6A92FC" w14:textId="7D631919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Valor no numérico, campo ausente, categoría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inválida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B545D3" w14:paraId="63E2FF34" w14:textId="77777777" w:rsidTr="00A1518A">
        <w:trPr>
          <w:trHeight w:val="52"/>
        </w:trPr>
        <w:tc>
          <w:tcPr>
            <w:tcW w:w="9016" w:type="dxa"/>
            <w:gridSpan w:val="5"/>
          </w:tcPr>
          <w:p w14:paraId="33BC8FBC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B545D3" w14:paraId="495D817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6655AEA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3DD1B6" w14:textId="77777777" w:rsidR="00B545D3" w:rsidRDefault="00B545D3" w:rsidP="00B545D3">
      <w:pPr>
        <w:rPr>
          <w:b w:val="0"/>
          <w:bCs w:val="0"/>
          <w:color w:val="000000"/>
          <w:sz w:val="24"/>
          <w:szCs w:val="24"/>
        </w:rPr>
      </w:pPr>
    </w:p>
    <w:p w14:paraId="10A3A3A5" w14:textId="54574FD8" w:rsidR="00C2291E" w:rsidRDefault="00C2291E" w:rsidP="006122B2">
      <w:pPr>
        <w:pStyle w:val="Ttulo1"/>
        <w:rPr>
          <w:sz w:val="24"/>
          <w:szCs w:val="24"/>
        </w:rPr>
      </w:pPr>
      <w:bookmarkStart w:id="28" w:name="_Toc242799811"/>
      <w:r>
        <w:rPr>
          <w:sz w:val="24"/>
          <w:szCs w:val="24"/>
        </w:rPr>
        <w:t>ECUD_</w:t>
      </w:r>
      <w:r w:rsidR="007A3D15">
        <w:rPr>
          <w:sz w:val="24"/>
          <w:szCs w:val="24"/>
        </w:rPr>
        <w:t>GENERAR_RESPUESTA_ESTRUCTURADA</w:t>
      </w:r>
      <w:bookmarkEnd w:id="28"/>
    </w:p>
    <w:p w14:paraId="70C99A73" w14:textId="5EE95A36" w:rsidR="00C2291E" w:rsidRDefault="00C2291E" w:rsidP="00C2291E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7A3D15">
        <w:rPr>
          <w:b w:val="0"/>
          <w:bCs w:val="0"/>
          <w:color w:val="000000"/>
          <w:sz w:val="24"/>
          <w:szCs w:val="24"/>
        </w:rPr>
        <w:t>GENERAR_RESPUESTA_ESTRUCTURADA</w:t>
      </w:r>
    </w:p>
    <w:p w14:paraId="01371FBF" w14:textId="45E58003" w:rsidR="00C2291E" w:rsidRDefault="00C2291E" w:rsidP="00C2291E">
      <w:pPr>
        <w:pStyle w:val="Ttulo4"/>
        <w:rPr>
          <w:b w:val="0"/>
          <w:bCs w:val="0"/>
        </w:rPr>
      </w:pPr>
      <w:r>
        <w:t xml:space="preserve">Tabla </w:t>
      </w:r>
      <w:r w:rsidR="007A3D15">
        <w:t>7</w:t>
      </w:r>
      <w:r>
        <w:t xml:space="preserve">. </w:t>
      </w:r>
      <w:r>
        <w:rPr>
          <w:b w:val="0"/>
          <w:bCs w:val="0"/>
        </w:rPr>
        <w:t xml:space="preserve">ECUD </w:t>
      </w:r>
      <w:r w:rsidR="007A3D15">
        <w:rPr>
          <w:b w:val="0"/>
          <w:bCs w:val="0"/>
        </w:rPr>
        <w:t>Generar respuesta estructurada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291E" w14:paraId="1DB12855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3AC9A081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41F3E98" w14:textId="4853FAD1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Generar respuesta estructurada</w:t>
            </w:r>
          </w:p>
        </w:tc>
      </w:tr>
      <w:tr w:rsidR="00C2291E" w14:paraId="6E950A56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6519E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1A052CB" w14:textId="39B68FDB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</w:tr>
      <w:tr w:rsidR="00C2291E" w14:paraId="6D07CB55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66BA8837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D08934E" w14:textId="47C558F5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Construir una respuesta uniforme para resultados exitosos y errores del servicio.</w:t>
            </w:r>
          </w:p>
        </w:tc>
      </w:tr>
      <w:tr w:rsidR="00C2291E" w14:paraId="0E4FC2F5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F107E54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6CB3F80" w14:textId="322DFB27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Garantizar que el cliente reciba estado, código y mensaje, y los datos de resultado que correspondan.</w:t>
            </w:r>
          </w:p>
        </w:tc>
      </w:tr>
      <w:tr w:rsidR="00C2291E" w14:paraId="6AFFD9F9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24F6DFF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DFB9C1E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8A0EF03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0FDFDD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C2291E" w14:paraId="6B8C18EC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45A207D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09D3F24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C2291E" w14:paraId="14AC7CF6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78A5158F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0390AA7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575AA4AC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6C4C00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C2291E" w14:paraId="6722440F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8429E7E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EC7194B" w14:textId="028DB0CA" w:rsidR="00C2291E" w:rsidRDefault="007A3D15" w:rsidP="00C2291E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del sistema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terminó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detectó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condición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error.</w:t>
            </w:r>
          </w:p>
        </w:tc>
      </w:tr>
      <w:tr w:rsidR="00C2291E" w14:paraId="7815F2C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899F05B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4A6A508" w14:textId="74882391" w:rsidR="00C2291E" w:rsidRPr="002054A7" w:rsidRDefault="007A3D15" w:rsidP="00C2291E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una respuesta estructurada, incluso cuando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falla.</w:t>
            </w:r>
          </w:p>
        </w:tc>
      </w:tr>
      <w:tr w:rsidR="00C2291E" w14:paraId="3B085CA1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D10ACF0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03C766CE" w14:textId="250A8DA0" w:rsidR="00C2291E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20E80134" wp14:editId="7F82E5B4">
                  <wp:extent cx="3971290" cy="2774950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FAACE" w14:textId="17BF160A" w:rsidR="00C2291E" w:rsidRDefault="00C2291E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7A3D1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. </w:t>
            </w:r>
            <w:r w:rsidR="007A3D15">
              <w:rPr>
                <w:sz w:val="20"/>
                <w:szCs w:val="20"/>
              </w:rPr>
              <w:t>Generar respuesta estructurada</w:t>
            </w:r>
          </w:p>
        </w:tc>
      </w:tr>
      <w:tr w:rsidR="00C2291E" w14:paraId="1DD5B98D" w14:textId="77777777" w:rsidTr="00A1518A">
        <w:trPr>
          <w:trHeight w:val="87"/>
        </w:trPr>
        <w:tc>
          <w:tcPr>
            <w:tcW w:w="9016" w:type="dxa"/>
            <w:gridSpan w:val="5"/>
          </w:tcPr>
          <w:p w14:paraId="4AD66461" w14:textId="77777777" w:rsidR="00C2291E" w:rsidRDefault="00C2291E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2291E" w14:paraId="3DCAB5F8" w14:textId="77777777" w:rsidTr="00A1518A">
        <w:trPr>
          <w:trHeight w:val="248"/>
        </w:trPr>
        <w:tc>
          <w:tcPr>
            <w:tcW w:w="9016" w:type="dxa"/>
            <w:gridSpan w:val="5"/>
          </w:tcPr>
          <w:p w14:paraId="2B3C27AC" w14:textId="2FD40B9D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Generar respuesta estructurada</w:t>
            </w:r>
          </w:p>
        </w:tc>
      </w:tr>
      <w:tr w:rsidR="00C2291E" w14:paraId="476FC26F" w14:textId="77777777" w:rsidTr="00A1518A">
        <w:trPr>
          <w:trHeight w:val="132"/>
        </w:trPr>
        <w:tc>
          <w:tcPr>
            <w:tcW w:w="4178" w:type="dxa"/>
            <w:gridSpan w:val="2"/>
          </w:tcPr>
          <w:p w14:paraId="24B3C5AF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B39535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291E" w14:paraId="39D96755" w14:textId="77777777" w:rsidTr="00A1518A">
        <w:trPr>
          <w:trHeight w:val="510"/>
        </w:trPr>
        <w:tc>
          <w:tcPr>
            <w:tcW w:w="4178" w:type="dxa"/>
            <w:gridSpan w:val="2"/>
          </w:tcPr>
          <w:p w14:paraId="2582EE4C" w14:textId="7E813A8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Realiza una petición a un servicio.</w:t>
            </w:r>
          </w:p>
        </w:tc>
        <w:tc>
          <w:tcPr>
            <w:tcW w:w="4838" w:type="dxa"/>
            <w:gridSpan w:val="3"/>
          </w:tcPr>
          <w:p w14:paraId="2AFCA883" w14:textId="48DD9841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Recopila el estado final, código y mensaje de la operaci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n.</w:t>
            </w:r>
          </w:p>
        </w:tc>
      </w:tr>
      <w:tr w:rsidR="00C2291E" w14:paraId="0CFB40B7" w14:textId="77777777" w:rsidTr="00A1518A">
        <w:trPr>
          <w:trHeight w:val="510"/>
        </w:trPr>
        <w:tc>
          <w:tcPr>
            <w:tcW w:w="4178" w:type="dxa"/>
            <w:gridSpan w:val="2"/>
          </w:tcPr>
          <w:p w14:paraId="645DF521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391D73F" w14:textId="239D39DE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En conversiones exitosas, agrega resultado, </w:t>
            </w:r>
            <w:proofErr w:type="spellStart"/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unidadOrigen</w:t>
            </w:r>
            <w:proofErr w:type="spellEnd"/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unidadDestino</w:t>
            </w:r>
            <w:proofErr w:type="spellEnd"/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C2291E" w14:paraId="319AC411" w14:textId="77777777" w:rsidTr="00A1518A">
        <w:trPr>
          <w:trHeight w:val="510"/>
        </w:trPr>
        <w:tc>
          <w:tcPr>
            <w:tcW w:w="4178" w:type="dxa"/>
            <w:gridSpan w:val="2"/>
          </w:tcPr>
          <w:p w14:paraId="1DEE6222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D3767ED" w14:textId="76D82C1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errores, informa el código y mensaje correspondiente; resultado queda ausente o nulo según contrato.</w:t>
            </w:r>
          </w:p>
        </w:tc>
      </w:tr>
      <w:tr w:rsidR="00C2291E" w14:paraId="429E4B1C" w14:textId="77777777" w:rsidTr="00A1518A">
        <w:trPr>
          <w:trHeight w:val="510"/>
        </w:trPr>
        <w:tc>
          <w:tcPr>
            <w:tcW w:w="4178" w:type="dxa"/>
            <w:gridSpan w:val="2"/>
          </w:tcPr>
          <w:p w14:paraId="19609945" w14:textId="49B021F0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Recibe la respuesta SOAP.</w:t>
            </w:r>
          </w:p>
        </w:tc>
        <w:tc>
          <w:tcPr>
            <w:tcW w:w="4838" w:type="dxa"/>
            <w:gridSpan w:val="3"/>
          </w:tcPr>
          <w:p w14:paraId="29E49E6B" w14:textId="5944E0E3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Serializa y devuelve la estructura definida por el contrato del servicio.</w:t>
            </w:r>
          </w:p>
        </w:tc>
      </w:tr>
      <w:tr w:rsidR="00C2291E" w14:paraId="16613E4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4DB43BA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C2291E" w14:paraId="75C74A80" w14:textId="77777777" w:rsidTr="00A1518A">
        <w:trPr>
          <w:trHeight w:val="858"/>
        </w:trPr>
        <w:tc>
          <w:tcPr>
            <w:tcW w:w="9016" w:type="dxa"/>
            <w:gridSpan w:val="5"/>
          </w:tcPr>
          <w:p w14:paraId="08A9D118" w14:textId="2ED0989D" w:rsidR="00C2291E" w:rsidRPr="007A3D15" w:rsidRDefault="007A3D15" w:rsidP="007A3D15">
            <w:pPr>
              <w:pStyle w:val="Prrafodelista"/>
              <w:numPr>
                <w:ilvl w:val="0"/>
                <w:numId w:val="1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Si ocurre una excepción controlada, genera respuesta ERROR con código y mensaje.</w:t>
            </w:r>
          </w:p>
        </w:tc>
      </w:tr>
      <w:tr w:rsidR="00C2291E" w14:paraId="0C51EBF4" w14:textId="77777777" w:rsidTr="00A1518A">
        <w:trPr>
          <w:trHeight w:val="52"/>
        </w:trPr>
        <w:tc>
          <w:tcPr>
            <w:tcW w:w="9016" w:type="dxa"/>
            <w:gridSpan w:val="5"/>
          </w:tcPr>
          <w:p w14:paraId="798206F5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C2291E" w14:paraId="48A8BE84" w14:textId="77777777" w:rsidTr="00A1518A">
        <w:trPr>
          <w:trHeight w:val="257"/>
        </w:trPr>
        <w:tc>
          <w:tcPr>
            <w:tcW w:w="9016" w:type="dxa"/>
            <w:gridSpan w:val="5"/>
          </w:tcPr>
          <w:p w14:paraId="3DD5A85D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4AC4EA2" w14:textId="4BE76FD8" w:rsidR="00D006C2" w:rsidRDefault="00D006C2">
      <w:pPr>
        <w:rPr>
          <w:color w:val="000000"/>
          <w:sz w:val="24"/>
          <w:szCs w:val="24"/>
        </w:rPr>
      </w:pPr>
    </w:p>
    <w:p w14:paraId="75D5BA82" w14:textId="23617BED" w:rsidR="007A3D15" w:rsidRDefault="007A3D15" w:rsidP="006122B2">
      <w:pPr>
        <w:pStyle w:val="Ttulo1"/>
        <w:rPr>
          <w:sz w:val="24"/>
          <w:szCs w:val="24"/>
        </w:rPr>
      </w:pPr>
      <w:bookmarkStart w:id="29" w:name="_Toc242799812"/>
      <w:r>
        <w:rPr>
          <w:sz w:val="24"/>
          <w:szCs w:val="24"/>
        </w:rPr>
        <w:t>ECUD_GESTIONAR_CREDENCIALES_INCORRECTAS</w:t>
      </w:r>
      <w:bookmarkEnd w:id="29"/>
    </w:p>
    <w:p w14:paraId="23610916" w14:textId="5BC4CC8F" w:rsidR="007A3D15" w:rsidRDefault="007A3D15" w:rsidP="007A3D1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ECUD_GESTIONAR_CREDENCIALES_INCORRECTAS</w:t>
      </w:r>
    </w:p>
    <w:p w14:paraId="5CA64E35" w14:textId="25505367" w:rsidR="007A3D15" w:rsidRDefault="007A3D15" w:rsidP="007A3D15">
      <w:pPr>
        <w:pStyle w:val="Ttulo4"/>
        <w:rPr>
          <w:b w:val="0"/>
          <w:bCs w:val="0"/>
        </w:rPr>
      </w:pPr>
      <w:r>
        <w:t xml:space="preserve">Tabla 8. </w:t>
      </w:r>
      <w:r>
        <w:rPr>
          <w:b w:val="0"/>
          <w:bCs w:val="0"/>
        </w:rPr>
        <w:t>ECUD Gestionar credenciales incorrectas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A3D15" w14:paraId="46930C6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313307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236ACE1" w14:textId="3110AB2B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5DF1C40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124EBA8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55DBD3" w14:textId="36E00AD1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ECUD8</w:t>
            </w:r>
          </w:p>
        </w:tc>
      </w:tr>
      <w:tr w:rsidR="007A3D15" w14:paraId="57CF993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B4B7A9F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AC0884" w14:textId="758E30C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Informar y responder a un intento de autenticación cuyas credenciales no coinciden con las configuradas.</w:t>
            </w:r>
          </w:p>
        </w:tc>
      </w:tr>
      <w:tr w:rsidR="007A3D15" w14:paraId="5CE1783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23627DA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2A3B19D" w14:textId="07FA324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Rechazar el acceso sin emitir un token y comunicar la causa al cliente.</w:t>
            </w:r>
          </w:p>
        </w:tc>
      </w:tr>
      <w:tr w:rsidR="007A3D15" w14:paraId="1ABB7A9F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0CE18A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945F0A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100EC818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21F02C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A3D15" w14:paraId="4B9DD679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55BDAD0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FE6281E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7A3D15" w14:paraId="50053DF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139B60E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E09DF40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BC65B83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3B19DF4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7A3D15" w14:paraId="6809E44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427A3B1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BFB184" w14:textId="3B9AB71A" w:rsidR="007A3D15" w:rsidRDefault="007A3D15" w:rsidP="007A3D1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1 está en curso y la validación de credenciales ha fallado.</w:t>
            </w:r>
          </w:p>
        </w:tc>
      </w:tr>
      <w:tr w:rsidR="007A3D15" w14:paraId="2882A12E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884586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Post condiciones:</w:t>
            </w:r>
          </w:p>
        </w:tc>
        <w:tc>
          <w:tcPr>
            <w:tcW w:w="6470" w:type="dxa"/>
            <w:gridSpan w:val="4"/>
          </w:tcPr>
          <w:p w14:paraId="2CE00092" w14:textId="16DE09A0" w:rsidR="007A3D15" w:rsidRPr="002054A7" w:rsidRDefault="007A3D15" w:rsidP="007A3D1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No se crea sesión/token y el cliente recibe AUTH-003.</w:t>
            </w:r>
          </w:p>
        </w:tc>
      </w:tr>
      <w:tr w:rsidR="007A3D15" w14:paraId="4F5ED7D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366E27C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F8840A" w14:textId="7BD4449C" w:rsidR="007A3D1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19591AA5" wp14:editId="0A5FFD18">
                  <wp:extent cx="3971290" cy="3630930"/>
                  <wp:effectExtent l="0" t="0" r="0" b="762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3472" w14:textId="20E1A108" w:rsidR="007A3D15" w:rsidRDefault="007A3D1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8. Gestionar credenciales incorrectas</w:t>
            </w:r>
          </w:p>
        </w:tc>
      </w:tr>
      <w:tr w:rsidR="007A3D15" w14:paraId="5285A33D" w14:textId="77777777" w:rsidTr="00A1518A">
        <w:trPr>
          <w:trHeight w:val="87"/>
        </w:trPr>
        <w:tc>
          <w:tcPr>
            <w:tcW w:w="9016" w:type="dxa"/>
            <w:gridSpan w:val="5"/>
          </w:tcPr>
          <w:p w14:paraId="048A8E66" w14:textId="77777777" w:rsidR="007A3D15" w:rsidRDefault="007A3D1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A3D15" w14:paraId="48B13F46" w14:textId="77777777" w:rsidTr="00A1518A">
        <w:trPr>
          <w:trHeight w:val="248"/>
        </w:trPr>
        <w:tc>
          <w:tcPr>
            <w:tcW w:w="9016" w:type="dxa"/>
            <w:gridSpan w:val="5"/>
          </w:tcPr>
          <w:p w14:paraId="6BD4403C" w14:textId="2F5BFDF1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C24C50D" w14:textId="77777777" w:rsidTr="00A1518A">
        <w:trPr>
          <w:trHeight w:val="132"/>
        </w:trPr>
        <w:tc>
          <w:tcPr>
            <w:tcW w:w="4178" w:type="dxa"/>
            <w:gridSpan w:val="2"/>
          </w:tcPr>
          <w:p w14:paraId="52D53579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8714304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A3D15" w14:paraId="29E2D8F3" w14:textId="77777777" w:rsidTr="00A1518A">
        <w:trPr>
          <w:trHeight w:val="510"/>
        </w:trPr>
        <w:tc>
          <w:tcPr>
            <w:tcW w:w="4178" w:type="dxa"/>
            <w:gridSpan w:val="2"/>
          </w:tcPr>
          <w:p w14:paraId="79A839F8" w14:textId="08B8AA38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 credenciales incorrectas.</w:t>
            </w:r>
          </w:p>
        </w:tc>
        <w:tc>
          <w:tcPr>
            <w:tcW w:w="4838" w:type="dxa"/>
            <w:gridSpan w:val="3"/>
          </w:tcPr>
          <w:p w14:paraId="45C4CC6A" w14:textId="27594101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Detecta que usuario o contraseña no son válidos.</w:t>
            </w:r>
          </w:p>
        </w:tc>
      </w:tr>
      <w:tr w:rsidR="007A3D15" w14:paraId="785E7F08" w14:textId="77777777" w:rsidTr="00A1518A">
        <w:trPr>
          <w:trHeight w:val="510"/>
        </w:trPr>
        <w:tc>
          <w:tcPr>
            <w:tcW w:w="4178" w:type="dxa"/>
            <w:gridSpan w:val="2"/>
          </w:tcPr>
          <w:p w14:paraId="7EA99EF7" w14:textId="77777777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446EE1" w14:textId="6F4FFFDB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Deniega la autenticación y genera respuesta ERROR, código AUTH-003.</w:t>
            </w:r>
          </w:p>
        </w:tc>
      </w:tr>
      <w:tr w:rsidR="007A3D15" w14:paraId="4BDCF4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16EDA277" w14:textId="597FB173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Lee el mensaje de error.</w:t>
            </w:r>
          </w:p>
        </w:tc>
        <w:tc>
          <w:tcPr>
            <w:tcW w:w="4838" w:type="dxa"/>
            <w:gridSpan w:val="3"/>
          </w:tcPr>
          <w:p w14:paraId="357E5DB0" w14:textId="5FFBD9DB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Entrega la respuesta al cliente para que la muestre.</w:t>
            </w:r>
          </w:p>
        </w:tc>
      </w:tr>
      <w:tr w:rsidR="007A3D15" w14:paraId="18F8938D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768CF74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7A3D15" w14:paraId="4D1F9FB6" w14:textId="77777777" w:rsidTr="00A1518A">
        <w:trPr>
          <w:trHeight w:val="858"/>
        </w:trPr>
        <w:tc>
          <w:tcPr>
            <w:tcW w:w="9016" w:type="dxa"/>
            <w:gridSpan w:val="5"/>
          </w:tcPr>
          <w:p w14:paraId="134159D3" w14:textId="157375D7" w:rsidR="007A3D15" w:rsidRPr="007A3D15" w:rsidRDefault="007A3D15" w:rsidP="007A3D15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Si faltan campos, se informa </w:t>
            </w:r>
            <w:r w:rsidR="00444C2C">
              <w:rPr>
                <w:b w:val="0"/>
                <w:bCs w:val="0"/>
                <w:color w:val="000000"/>
                <w:sz w:val="24"/>
                <w:szCs w:val="24"/>
              </w:rPr>
              <w:t>de la validación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datos sin evaluar las credenciales.</w:t>
            </w:r>
          </w:p>
        </w:tc>
      </w:tr>
      <w:tr w:rsidR="007A3D15" w14:paraId="73762F9B" w14:textId="77777777" w:rsidTr="00A1518A">
        <w:trPr>
          <w:trHeight w:val="52"/>
        </w:trPr>
        <w:tc>
          <w:tcPr>
            <w:tcW w:w="9016" w:type="dxa"/>
            <w:gridSpan w:val="5"/>
          </w:tcPr>
          <w:p w14:paraId="513EDB76" w14:textId="2252BA23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7A3D15" w14:paraId="4FD6BE2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80D432C" w14:textId="43EEB71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Autenticar cliente, si las credenciales no coinciden.</w:t>
            </w:r>
          </w:p>
        </w:tc>
      </w:tr>
    </w:tbl>
    <w:p w14:paraId="08BA8039" w14:textId="790E8C27" w:rsidR="007A3D15" w:rsidRDefault="007A3D15">
      <w:pPr>
        <w:rPr>
          <w:color w:val="000000"/>
          <w:sz w:val="24"/>
          <w:szCs w:val="24"/>
        </w:rPr>
      </w:pPr>
    </w:p>
    <w:p w14:paraId="7795573E" w14:textId="0F3691C8" w:rsidR="00444C2C" w:rsidRDefault="00444C2C" w:rsidP="006122B2">
      <w:pPr>
        <w:pStyle w:val="Ttulo1"/>
        <w:rPr>
          <w:sz w:val="24"/>
          <w:szCs w:val="24"/>
        </w:rPr>
      </w:pPr>
      <w:bookmarkStart w:id="30" w:name="_Toc242799813"/>
      <w:r>
        <w:rPr>
          <w:sz w:val="24"/>
          <w:szCs w:val="24"/>
        </w:rPr>
        <w:t>ECUD_GESTIONAR_TOKEN_INVÁLIDO</w:t>
      </w:r>
      <w:bookmarkEnd w:id="30"/>
    </w:p>
    <w:p w14:paraId="3740E19B" w14:textId="5AC8FE3C" w:rsidR="00444C2C" w:rsidRDefault="00444C2C" w:rsidP="00444C2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 w:rsidR="004C2947">
        <w:rPr>
          <w:b w:val="0"/>
          <w:bCs w:val="0"/>
          <w:color w:val="000000"/>
          <w:sz w:val="24"/>
          <w:szCs w:val="24"/>
        </w:rPr>
        <w:t>TOKEN_INVALIDO</w:t>
      </w:r>
    </w:p>
    <w:p w14:paraId="4F1BC95B" w14:textId="7930BB46" w:rsidR="00444C2C" w:rsidRDefault="00444C2C" w:rsidP="00444C2C">
      <w:pPr>
        <w:pStyle w:val="Ttulo4"/>
        <w:rPr>
          <w:b w:val="0"/>
          <w:bCs w:val="0"/>
        </w:rPr>
      </w:pPr>
      <w:r>
        <w:lastRenderedPageBreak/>
        <w:t xml:space="preserve">Tabla 9. </w:t>
      </w:r>
      <w:r>
        <w:rPr>
          <w:b w:val="0"/>
          <w:bCs w:val="0"/>
        </w:rPr>
        <w:t>ECUD Gestionar token inválido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44C2C" w14:paraId="706F6C54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8087DEC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8D3CD14" w14:textId="20C33C52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token inválido</w:t>
            </w:r>
          </w:p>
        </w:tc>
      </w:tr>
      <w:tr w:rsidR="00444C2C" w14:paraId="615EDEEE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7D9BBA4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A4698C0" w14:textId="49F2E001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ECUD9</w:t>
            </w:r>
          </w:p>
        </w:tc>
      </w:tr>
      <w:tr w:rsidR="00444C2C" w14:paraId="5E211D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9B40D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213D6B7" w14:textId="52146682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cuando el token no existe o no supera la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44C2C" w14:paraId="30A5552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772842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F440CA1" w14:textId="5D153378" w:rsidR="00444C2C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Proteger los servicios de conversión frente a solicitudes no autorizadas.</w:t>
            </w:r>
          </w:p>
        </w:tc>
      </w:tr>
      <w:tr w:rsidR="00444C2C" w14:paraId="4C866244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1BFA842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0A6BA9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75087F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77E1F5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44C2C" w14:paraId="3042927D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A74B3F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A295F87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44C2C" w14:paraId="3365B7F8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FA9417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C0FDF32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27F2346B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1D1A9A4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44C2C" w14:paraId="4984581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604F7231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2DCBE7B" w14:textId="7CE9D0BF" w:rsidR="00444C2C" w:rsidRDefault="004C2947" w:rsidP="00444C2C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44C2C" w14:paraId="49B58E3F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5352BC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DE1418" w14:textId="5CBB3839" w:rsidR="00444C2C" w:rsidRPr="002054A7" w:rsidRDefault="004C2947" w:rsidP="00444C2C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AUTH-001.</w:t>
            </w:r>
          </w:p>
        </w:tc>
      </w:tr>
      <w:tr w:rsidR="00444C2C" w14:paraId="7D7D45EC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51EE33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1CFEECFA" w14:textId="206F4030" w:rsidR="00444C2C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6FE2D27" wp14:editId="40172874">
                  <wp:extent cx="3971290" cy="1440815"/>
                  <wp:effectExtent l="0" t="0" r="0" b="698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5F74D" w14:textId="00E96BA6" w:rsidR="00444C2C" w:rsidRDefault="00444C2C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4C2947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. Gestionar </w:t>
            </w:r>
            <w:r w:rsidR="004C2947">
              <w:rPr>
                <w:sz w:val="20"/>
                <w:szCs w:val="20"/>
              </w:rPr>
              <w:t>token inválido</w:t>
            </w:r>
          </w:p>
        </w:tc>
      </w:tr>
      <w:tr w:rsidR="00444C2C" w14:paraId="2598190F" w14:textId="77777777" w:rsidTr="00A1518A">
        <w:trPr>
          <w:trHeight w:val="87"/>
        </w:trPr>
        <w:tc>
          <w:tcPr>
            <w:tcW w:w="9016" w:type="dxa"/>
            <w:gridSpan w:val="5"/>
          </w:tcPr>
          <w:p w14:paraId="49F05FCD" w14:textId="77777777" w:rsidR="00444C2C" w:rsidRDefault="00444C2C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44C2C" w14:paraId="226A0739" w14:textId="77777777" w:rsidTr="00A1518A">
        <w:trPr>
          <w:trHeight w:val="248"/>
        </w:trPr>
        <w:tc>
          <w:tcPr>
            <w:tcW w:w="9016" w:type="dxa"/>
            <w:gridSpan w:val="5"/>
          </w:tcPr>
          <w:p w14:paraId="57062944" w14:textId="4D033A28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token invalido</w:t>
            </w:r>
          </w:p>
        </w:tc>
      </w:tr>
      <w:tr w:rsidR="00444C2C" w14:paraId="4B278164" w14:textId="77777777" w:rsidTr="00A1518A">
        <w:trPr>
          <w:trHeight w:val="132"/>
        </w:trPr>
        <w:tc>
          <w:tcPr>
            <w:tcW w:w="4178" w:type="dxa"/>
            <w:gridSpan w:val="2"/>
          </w:tcPr>
          <w:p w14:paraId="58A3D04D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7AF576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44C2C" w14:paraId="3FA08D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459BA4C8" w14:textId="56993168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inválido.</w:t>
            </w:r>
          </w:p>
        </w:tc>
        <w:tc>
          <w:tcPr>
            <w:tcW w:w="4838" w:type="dxa"/>
            <w:gridSpan w:val="3"/>
          </w:tcPr>
          <w:p w14:paraId="7F0D631F" w14:textId="2EF5A607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que el token no es válido.</w:t>
            </w:r>
          </w:p>
        </w:tc>
      </w:tr>
      <w:tr w:rsidR="00444C2C" w14:paraId="79E2A3AA" w14:textId="77777777" w:rsidTr="00A1518A">
        <w:trPr>
          <w:trHeight w:val="510"/>
        </w:trPr>
        <w:tc>
          <w:tcPr>
            <w:tcW w:w="4178" w:type="dxa"/>
            <w:gridSpan w:val="2"/>
          </w:tcPr>
          <w:p w14:paraId="0D662C96" w14:textId="77777777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C93AD4" w14:textId="2E111C4F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Detiene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protegida.</w:t>
            </w:r>
          </w:p>
        </w:tc>
      </w:tr>
      <w:tr w:rsidR="00444C2C" w14:paraId="15D563EF" w14:textId="77777777" w:rsidTr="00A1518A">
        <w:trPr>
          <w:trHeight w:val="510"/>
        </w:trPr>
        <w:tc>
          <w:tcPr>
            <w:tcW w:w="4178" w:type="dxa"/>
            <w:gridSpan w:val="2"/>
          </w:tcPr>
          <w:p w14:paraId="06ADA9FF" w14:textId="2A8788F2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Recibe la respuesta de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4F5F4B37" w14:textId="3100F8A4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AUTH-001 y mensaje correspondiente.</w:t>
            </w:r>
          </w:p>
        </w:tc>
      </w:tr>
      <w:tr w:rsidR="00444C2C" w14:paraId="3E3F24A0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3667915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44C2C" w14:paraId="44A1E7B8" w14:textId="77777777" w:rsidTr="00A1518A">
        <w:trPr>
          <w:trHeight w:val="858"/>
        </w:trPr>
        <w:tc>
          <w:tcPr>
            <w:tcW w:w="9016" w:type="dxa"/>
            <w:gridSpan w:val="5"/>
          </w:tcPr>
          <w:p w14:paraId="176CD130" w14:textId="275F9D2F" w:rsidR="00444C2C" w:rsidRPr="007A3D15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Si el token es válido pero expiró, se ejecuta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10.</w:t>
            </w:r>
          </w:p>
        </w:tc>
      </w:tr>
      <w:tr w:rsidR="00444C2C" w14:paraId="3A7C7DC9" w14:textId="77777777" w:rsidTr="00A1518A">
        <w:trPr>
          <w:trHeight w:val="52"/>
        </w:trPr>
        <w:tc>
          <w:tcPr>
            <w:tcW w:w="9016" w:type="dxa"/>
            <w:gridSpan w:val="5"/>
          </w:tcPr>
          <w:p w14:paraId="12434A0D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44C2C" w14:paraId="6EFAA51D" w14:textId="77777777" w:rsidTr="00A1518A">
        <w:trPr>
          <w:trHeight w:val="257"/>
        </w:trPr>
        <w:tc>
          <w:tcPr>
            <w:tcW w:w="9016" w:type="dxa"/>
            <w:gridSpan w:val="5"/>
          </w:tcPr>
          <w:p w14:paraId="54F2502D" w14:textId="003D140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condición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de token inválido.</w:t>
            </w:r>
          </w:p>
        </w:tc>
      </w:tr>
    </w:tbl>
    <w:p w14:paraId="3E239EF1" w14:textId="7839232E" w:rsidR="00444C2C" w:rsidRDefault="00444C2C">
      <w:pPr>
        <w:rPr>
          <w:color w:val="000000"/>
          <w:sz w:val="24"/>
          <w:szCs w:val="24"/>
        </w:rPr>
      </w:pPr>
    </w:p>
    <w:p w14:paraId="1753E1FB" w14:textId="19B1DF34" w:rsidR="004C2947" w:rsidRDefault="004C2947" w:rsidP="006122B2">
      <w:pPr>
        <w:pStyle w:val="Ttulo1"/>
        <w:rPr>
          <w:sz w:val="24"/>
          <w:szCs w:val="24"/>
        </w:rPr>
      </w:pPr>
      <w:bookmarkStart w:id="31" w:name="_Toc242799814"/>
      <w:r>
        <w:rPr>
          <w:sz w:val="24"/>
          <w:szCs w:val="24"/>
        </w:rPr>
        <w:t>ECUD_GESTIONAR_</w:t>
      </w:r>
      <w:r>
        <w:rPr>
          <w:sz w:val="24"/>
          <w:szCs w:val="24"/>
        </w:rPr>
        <w:t>SESION_EXPIRADA</w:t>
      </w:r>
      <w:bookmarkEnd w:id="31"/>
    </w:p>
    <w:p w14:paraId="08111023" w14:textId="446D69CB" w:rsidR="004C2947" w:rsidRDefault="004C2947" w:rsidP="004C2947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>
        <w:rPr>
          <w:b w:val="0"/>
          <w:bCs w:val="0"/>
          <w:color w:val="000000"/>
          <w:sz w:val="24"/>
          <w:szCs w:val="24"/>
        </w:rPr>
        <w:t>SESION_EXPIRADA</w:t>
      </w:r>
    </w:p>
    <w:p w14:paraId="11A4B9CD" w14:textId="5865294F" w:rsidR="004C2947" w:rsidRDefault="004C2947" w:rsidP="004C2947">
      <w:pPr>
        <w:pStyle w:val="Ttulo4"/>
        <w:rPr>
          <w:b w:val="0"/>
          <w:bCs w:val="0"/>
        </w:rPr>
      </w:pPr>
      <w:r>
        <w:t xml:space="preserve">Tabla </w:t>
      </w:r>
      <w:r>
        <w:t>10</w:t>
      </w:r>
      <w:r>
        <w:t xml:space="preserve">. </w:t>
      </w:r>
      <w:r>
        <w:rPr>
          <w:b w:val="0"/>
          <w:bCs w:val="0"/>
        </w:rPr>
        <w:t xml:space="preserve">ECUD Gestionar </w:t>
      </w:r>
      <w:r w:rsidR="00146915">
        <w:rPr>
          <w:b w:val="0"/>
          <w:bCs w:val="0"/>
        </w:rPr>
        <w:t>sesión expirada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C2947" w14:paraId="4F1B37EC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778B1F4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C4FDE97" w14:textId="79E75876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sesión expirada</w:t>
            </w:r>
          </w:p>
        </w:tc>
      </w:tr>
      <w:tr w:rsidR="004C2947" w14:paraId="4AA577D3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623D3651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159BC9B" w14:textId="77A7638F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</w:p>
        </w:tc>
      </w:tr>
      <w:tr w:rsidR="004C2947" w14:paraId="180ACC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8F2BA9C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2EDCE29" w14:textId="0865E42C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cuando el token temporal ya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superó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su tiempo de vigencia.</w:t>
            </w:r>
          </w:p>
        </w:tc>
      </w:tr>
      <w:tr w:rsidR="004C2947" w14:paraId="7D737CE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150F052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4920769F" w14:textId="782AE07F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Impedir el uso de una sesión caducada y solicitar nueva autenticación mediante el mensaje de respuesta.</w:t>
            </w:r>
          </w:p>
        </w:tc>
      </w:tr>
      <w:tr w:rsidR="004C2947" w14:paraId="70D2B151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28BFDF7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F9AC85E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0059D9B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27C2CE3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C2947" w14:paraId="52858882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DE95AC0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B5EED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C2947" w14:paraId="2D594B7D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67D2B7F8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9E88FA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9DB6BA9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1BDE72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C2947" w14:paraId="37E80008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55B1B41B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574468" w14:textId="77777777" w:rsidR="004C2947" w:rsidRDefault="004C2947" w:rsidP="004C2947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C2947" w14:paraId="7AFE556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A55F9D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5F6DA6" w14:textId="0DD3695C" w:rsidR="004C2947" w:rsidRPr="002054A7" w:rsidRDefault="004C2947" w:rsidP="004C2947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C2947" w14:paraId="13634FF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A1EC03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8C18EA5" w14:textId="1467911F" w:rsidR="004C2947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4371BB1" wp14:editId="312E2F71">
                  <wp:extent cx="3971290" cy="14484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A2969" w14:textId="73874A0B" w:rsidR="004C2947" w:rsidRDefault="004C2947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146915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. Gestionar </w:t>
            </w:r>
            <w:r w:rsidR="00146915">
              <w:rPr>
                <w:sz w:val="20"/>
                <w:szCs w:val="20"/>
              </w:rPr>
              <w:t>sesión expirada</w:t>
            </w:r>
          </w:p>
        </w:tc>
      </w:tr>
      <w:tr w:rsidR="004C2947" w14:paraId="6CDEBB7D" w14:textId="77777777" w:rsidTr="00A1518A">
        <w:trPr>
          <w:trHeight w:val="87"/>
        </w:trPr>
        <w:tc>
          <w:tcPr>
            <w:tcW w:w="9016" w:type="dxa"/>
            <w:gridSpan w:val="5"/>
          </w:tcPr>
          <w:p w14:paraId="63FFF173" w14:textId="77777777" w:rsidR="004C2947" w:rsidRDefault="004C2947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C2947" w14:paraId="1BE434C8" w14:textId="77777777" w:rsidTr="00A1518A">
        <w:trPr>
          <w:trHeight w:val="248"/>
        </w:trPr>
        <w:tc>
          <w:tcPr>
            <w:tcW w:w="9016" w:type="dxa"/>
            <w:gridSpan w:val="5"/>
          </w:tcPr>
          <w:p w14:paraId="37CBAE23" w14:textId="57D5E6F4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sesión expirada</w:t>
            </w:r>
          </w:p>
        </w:tc>
      </w:tr>
      <w:tr w:rsidR="004C2947" w14:paraId="377FEE9F" w14:textId="77777777" w:rsidTr="00A1518A">
        <w:trPr>
          <w:trHeight w:val="132"/>
        </w:trPr>
        <w:tc>
          <w:tcPr>
            <w:tcW w:w="4178" w:type="dxa"/>
            <w:gridSpan w:val="2"/>
          </w:tcPr>
          <w:p w14:paraId="1CC99BC0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D68C5F9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C2947" w14:paraId="78D5DEFA" w14:textId="77777777" w:rsidTr="00A1518A">
        <w:trPr>
          <w:trHeight w:val="510"/>
        </w:trPr>
        <w:tc>
          <w:tcPr>
            <w:tcW w:w="4178" w:type="dxa"/>
            <w:gridSpan w:val="2"/>
          </w:tcPr>
          <w:p w14:paraId="41F22BB1" w14:textId="2DC98D19" w:rsidR="004C2947" w:rsidRDefault="004C2947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vencido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02830EA7" w14:textId="6394031A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Comprueba la fecha de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expiraci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n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del token</w:t>
            </w:r>
          </w:p>
        </w:tc>
      </w:tr>
      <w:tr w:rsidR="004C2947" w14:paraId="17F194A4" w14:textId="77777777" w:rsidTr="00A1518A">
        <w:trPr>
          <w:trHeight w:val="510"/>
        </w:trPr>
        <w:tc>
          <w:tcPr>
            <w:tcW w:w="4178" w:type="dxa"/>
            <w:gridSpan w:val="2"/>
          </w:tcPr>
          <w:p w14:paraId="3FD81382" w14:textId="77777777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71485A" w14:textId="739C0B5D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Detiene el procesamiento de la solicitud.</w:t>
            </w:r>
          </w:p>
        </w:tc>
      </w:tr>
      <w:tr w:rsidR="004C2947" w14:paraId="7C9B28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E0194B" w14:textId="227FCF0B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4.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15371130" w14:textId="4B46BC23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AUTH-002 y mensaje de sesión expirada.</w:t>
            </w:r>
          </w:p>
        </w:tc>
      </w:tr>
      <w:tr w:rsidR="004C2947" w14:paraId="18CFCF64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75DE966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C2947" w14:paraId="67E8EDBD" w14:textId="77777777" w:rsidTr="00A1518A">
        <w:trPr>
          <w:trHeight w:val="858"/>
        </w:trPr>
        <w:tc>
          <w:tcPr>
            <w:tcW w:w="9016" w:type="dxa"/>
            <w:gridSpan w:val="5"/>
          </w:tcPr>
          <w:p w14:paraId="7753E0ED" w14:textId="0619A5C2" w:rsidR="004C2947" w:rsidRPr="007A3D15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inicia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1 para obtener un nuevo token.</w:t>
            </w:r>
          </w:p>
        </w:tc>
      </w:tr>
      <w:tr w:rsidR="004C2947" w14:paraId="795AA46C" w14:textId="77777777" w:rsidTr="00A1518A">
        <w:trPr>
          <w:trHeight w:val="52"/>
        </w:trPr>
        <w:tc>
          <w:tcPr>
            <w:tcW w:w="9016" w:type="dxa"/>
            <w:gridSpan w:val="5"/>
          </w:tcPr>
          <w:p w14:paraId="6DF55F6C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C2947" w14:paraId="57E7FD55" w14:textId="77777777" w:rsidTr="00A1518A">
        <w:trPr>
          <w:trHeight w:val="257"/>
        </w:trPr>
        <w:tc>
          <w:tcPr>
            <w:tcW w:w="9016" w:type="dxa"/>
            <w:gridSpan w:val="5"/>
          </w:tcPr>
          <w:p w14:paraId="2562BC8C" w14:textId="646888A6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de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expirado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</w:tbl>
    <w:p w14:paraId="4307A50E" w14:textId="778C26FF" w:rsidR="004C2947" w:rsidRDefault="004C2947">
      <w:pPr>
        <w:rPr>
          <w:color w:val="000000"/>
          <w:sz w:val="24"/>
          <w:szCs w:val="24"/>
        </w:rPr>
      </w:pPr>
    </w:p>
    <w:p w14:paraId="43C1566D" w14:textId="4581A8BE" w:rsidR="00480545" w:rsidRDefault="00480545" w:rsidP="006122B2">
      <w:pPr>
        <w:pStyle w:val="Ttulo1"/>
        <w:rPr>
          <w:sz w:val="24"/>
          <w:szCs w:val="24"/>
        </w:rPr>
      </w:pPr>
      <w:bookmarkStart w:id="32" w:name="_Toc242799815"/>
      <w:r>
        <w:rPr>
          <w:sz w:val="24"/>
          <w:szCs w:val="24"/>
        </w:rPr>
        <w:t>ECUD_GESTIONAR_</w:t>
      </w:r>
      <w:r>
        <w:rPr>
          <w:sz w:val="24"/>
          <w:szCs w:val="24"/>
        </w:rPr>
        <w:t>UNIDAD_NO_SOPORTADA</w:t>
      </w:r>
      <w:bookmarkEnd w:id="32"/>
    </w:p>
    <w:p w14:paraId="6B1D5D53" w14:textId="0B459AAF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>
        <w:rPr>
          <w:b w:val="0"/>
          <w:bCs w:val="0"/>
          <w:color w:val="000000"/>
          <w:sz w:val="24"/>
          <w:szCs w:val="24"/>
        </w:rPr>
        <w:t>UNIDAD_NO_SOPORTADA</w:t>
      </w:r>
    </w:p>
    <w:p w14:paraId="60922F2A" w14:textId="011B47F7" w:rsidR="00480545" w:rsidRDefault="00480545" w:rsidP="00480545">
      <w:pPr>
        <w:pStyle w:val="Ttulo4"/>
        <w:rPr>
          <w:b w:val="0"/>
          <w:bCs w:val="0"/>
        </w:rPr>
      </w:pPr>
      <w:r>
        <w:t>Tabla 1</w:t>
      </w:r>
      <w:r>
        <w:t>1</w:t>
      </w:r>
      <w:r>
        <w:t xml:space="preserve">. </w:t>
      </w:r>
      <w:r>
        <w:rPr>
          <w:b w:val="0"/>
          <w:bCs w:val="0"/>
        </w:rPr>
        <w:t xml:space="preserve">ECUD Gestionar </w:t>
      </w:r>
      <w:r>
        <w:rPr>
          <w:b w:val="0"/>
          <w:bCs w:val="0"/>
        </w:rPr>
        <w:t>unidad no soportada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2D9440B2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63283B6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97B6311" w14:textId="424903AD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</w:tc>
      </w:tr>
      <w:tr w:rsidR="00480545" w14:paraId="1E5BC00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2B82A503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E012E58" w14:textId="63035885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</w:t>
            </w:r>
          </w:p>
        </w:tc>
      </w:tr>
      <w:tr w:rsidR="00480545" w14:paraId="7153A340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0E2D97C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E3712" w14:textId="15667B3C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Rechazar la conversión si la unidad de origen o destino no pertenece al catálogo aplicable.</w:t>
            </w:r>
          </w:p>
        </w:tc>
      </w:tr>
      <w:tr w:rsidR="00480545" w14:paraId="3A6FF3AA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0AAB5C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00D5483" w14:textId="68405ACD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Evitar resultados inválidos para unidades inexistentes o no implementadas.</w:t>
            </w:r>
          </w:p>
        </w:tc>
      </w:tr>
      <w:tr w:rsidR="00480545" w14:paraId="5AB00D6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73E3A4E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F3B5F6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3C7F8EB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9A504A5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62E521B6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EFEEBA1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4A256B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0D0FBC0C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B4B39A8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FEFA3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752965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65F320C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78FCDE0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2FADC8F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9046754" w14:textId="2F2F803A" w:rsidR="00480545" w:rsidRDefault="0048054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álida los datos y encuentra una unidad no soportada.</w:t>
            </w:r>
          </w:p>
        </w:tc>
      </w:tr>
      <w:tr w:rsidR="00480545" w14:paraId="453EA3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DF7F1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41ADA89" w14:textId="5988149E" w:rsidR="00480545" w:rsidRPr="002054A7" w:rsidRDefault="0048054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No se ejecuta el cálculo y se devuelve UNIT-001.</w:t>
            </w:r>
          </w:p>
        </w:tc>
      </w:tr>
      <w:tr w:rsidR="00480545" w14:paraId="3478B866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101E3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863A507" w14:textId="7820B175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1944C287" wp14:editId="7DE7739B">
                  <wp:extent cx="3971290" cy="18681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EC37" w14:textId="139246D3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. Gestionar </w:t>
            </w:r>
            <w:r>
              <w:rPr>
                <w:sz w:val="20"/>
                <w:szCs w:val="20"/>
              </w:rPr>
              <w:t>unidad no soportada</w:t>
            </w:r>
          </w:p>
        </w:tc>
      </w:tr>
      <w:tr w:rsidR="00480545" w14:paraId="381782C6" w14:textId="77777777" w:rsidTr="00A1518A">
        <w:trPr>
          <w:trHeight w:val="87"/>
        </w:trPr>
        <w:tc>
          <w:tcPr>
            <w:tcW w:w="9016" w:type="dxa"/>
            <w:gridSpan w:val="5"/>
          </w:tcPr>
          <w:p w14:paraId="1646E04C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2D7ED218" w14:textId="77777777" w:rsidTr="00A1518A">
        <w:trPr>
          <w:trHeight w:val="248"/>
        </w:trPr>
        <w:tc>
          <w:tcPr>
            <w:tcW w:w="9016" w:type="dxa"/>
            <w:gridSpan w:val="5"/>
          </w:tcPr>
          <w:p w14:paraId="7900C47C" w14:textId="47B114C2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</w:tc>
      </w:tr>
      <w:tr w:rsidR="00480545" w14:paraId="1A148BAB" w14:textId="77777777" w:rsidTr="00A1518A">
        <w:trPr>
          <w:trHeight w:val="132"/>
        </w:trPr>
        <w:tc>
          <w:tcPr>
            <w:tcW w:w="4178" w:type="dxa"/>
            <w:gridSpan w:val="2"/>
          </w:tcPr>
          <w:p w14:paraId="754E9EB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42C7F1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32EF84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213EF1B2" w14:textId="6D36214B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Solicita una conversión con unidad no reconocida.</w:t>
            </w:r>
          </w:p>
        </w:tc>
        <w:tc>
          <w:tcPr>
            <w:tcW w:w="4838" w:type="dxa"/>
            <w:gridSpan w:val="3"/>
          </w:tcPr>
          <w:p w14:paraId="06CAF396" w14:textId="4BA60DB5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Busca la unidad en el catálogo de la categoría.</w:t>
            </w:r>
          </w:p>
        </w:tc>
      </w:tr>
      <w:tr w:rsidR="00480545" w14:paraId="21F1BED3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BFE4B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1B6EEBE" w14:textId="56C59B91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Detiene la conversión al no encontrar la unidad.</w:t>
            </w:r>
          </w:p>
        </w:tc>
      </w:tr>
      <w:tr w:rsidR="00480545" w14:paraId="1507D4C0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326949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72FDFE0B" w14:textId="201DC0A9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5. Devuelve estado ERROR, código UNIT-001 y detalle de unidad no soportada.</w:t>
            </w:r>
          </w:p>
        </w:tc>
      </w:tr>
      <w:tr w:rsidR="00480545" w14:paraId="1769EFE2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8797AD3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4FA5F73E" w14:textId="77777777" w:rsidTr="00A1518A">
        <w:trPr>
          <w:trHeight w:val="858"/>
        </w:trPr>
        <w:tc>
          <w:tcPr>
            <w:tcW w:w="9016" w:type="dxa"/>
            <w:gridSpan w:val="5"/>
          </w:tcPr>
          <w:p w14:paraId="562474E9" w14:textId="01B54756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Si las unidades existen pero pertenecen a categorías distintas, se 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  <w:tr w:rsidR="00480545" w14:paraId="186F1EB2" w14:textId="77777777" w:rsidTr="00A1518A">
        <w:trPr>
          <w:trHeight w:val="52"/>
        </w:trPr>
        <w:tc>
          <w:tcPr>
            <w:tcW w:w="9016" w:type="dxa"/>
            <w:gridSpan w:val="5"/>
          </w:tcPr>
          <w:p w14:paraId="2D0AF53E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6E96BB9F" w14:textId="77777777" w:rsidTr="00A1518A">
        <w:trPr>
          <w:trHeight w:val="257"/>
        </w:trPr>
        <w:tc>
          <w:tcPr>
            <w:tcW w:w="9016" w:type="dxa"/>
            <w:gridSpan w:val="5"/>
          </w:tcPr>
          <w:p w14:paraId="79F95DF7" w14:textId="469A2B68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unidad no soportada.</w:t>
            </w:r>
          </w:p>
        </w:tc>
      </w:tr>
    </w:tbl>
    <w:p w14:paraId="56C0F69A" w14:textId="3DFF281C" w:rsidR="00480545" w:rsidRDefault="00480545">
      <w:pPr>
        <w:rPr>
          <w:color w:val="000000"/>
          <w:sz w:val="24"/>
          <w:szCs w:val="24"/>
        </w:rPr>
      </w:pPr>
    </w:p>
    <w:p w14:paraId="5C4CDB20" w14:textId="278949CE" w:rsidR="00480545" w:rsidRDefault="00480545" w:rsidP="006122B2">
      <w:pPr>
        <w:pStyle w:val="Ttulo1"/>
        <w:rPr>
          <w:sz w:val="24"/>
          <w:szCs w:val="24"/>
        </w:rPr>
      </w:pPr>
      <w:bookmarkStart w:id="33" w:name="_Toc242799816"/>
      <w:r>
        <w:rPr>
          <w:sz w:val="24"/>
          <w:szCs w:val="24"/>
        </w:rPr>
        <w:t>ECUD_GESTIONAR_</w:t>
      </w:r>
      <w:r>
        <w:rPr>
          <w:sz w:val="24"/>
          <w:szCs w:val="24"/>
        </w:rPr>
        <w:t>DATOS_INCONSISTENTES</w:t>
      </w:r>
      <w:bookmarkEnd w:id="33"/>
    </w:p>
    <w:p w14:paraId="0B7F3DC3" w14:textId="5251F38A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>
        <w:rPr>
          <w:b w:val="0"/>
          <w:bCs w:val="0"/>
          <w:color w:val="000000"/>
          <w:sz w:val="24"/>
          <w:szCs w:val="24"/>
        </w:rPr>
        <w:t>DATOS_INCONSISTENTES</w:t>
      </w:r>
    </w:p>
    <w:p w14:paraId="2B710655" w14:textId="7456D2C8" w:rsidR="00480545" w:rsidRDefault="00480545" w:rsidP="00480545">
      <w:pPr>
        <w:pStyle w:val="Ttulo4"/>
        <w:rPr>
          <w:b w:val="0"/>
          <w:bCs w:val="0"/>
        </w:rPr>
      </w:pPr>
      <w:r>
        <w:t>Tabla 1</w:t>
      </w:r>
      <w:r>
        <w:t>2</w:t>
      </w:r>
      <w:r>
        <w:t xml:space="preserve">. </w:t>
      </w:r>
      <w:r>
        <w:rPr>
          <w:b w:val="0"/>
          <w:bCs w:val="0"/>
        </w:rPr>
        <w:t xml:space="preserve">ECUD Gestionar </w:t>
      </w:r>
      <w:r>
        <w:rPr>
          <w:b w:val="0"/>
          <w:bCs w:val="0"/>
        </w:rPr>
        <w:t>datos inconsistentes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522E45A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2A0CAFF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3C75C57" w14:textId="0E99A04C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420ECE44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54320B0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EDDE7B5" w14:textId="468961BE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</w:tr>
      <w:tr w:rsidR="00480545" w14:paraId="75811624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D0BD36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AFCCC" w14:textId="5A9EF66F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Rechazar la solicitud cuando el valor o los parámetros no cumplen las reglas requeridas para una conversión.</w:t>
            </w:r>
          </w:p>
        </w:tc>
      </w:tr>
      <w:tr w:rsidR="00480545" w14:paraId="55D60D0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43B62D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254B53AE" w14:textId="3FFAD8EC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Comunicar errores de entrada de forma clara y evitar el cálculo con datos inconsistentes.</w:t>
            </w:r>
          </w:p>
        </w:tc>
      </w:tr>
      <w:tr w:rsidR="00480545" w14:paraId="638F8B5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0FBDD48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090025D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FB754C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73CD3A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5E447EAA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14E13B2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FA6D4F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4CBB04A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BC1A6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F4E72D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3F9827C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3BB5D2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5070EC1C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DAEE39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5F19E2" w14:textId="77304179" w:rsidR="00480545" w:rsidRDefault="005B4F1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 detectan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campos ausentes,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valores no numéricos, categorías inválidas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incompatibles.</w:t>
            </w:r>
          </w:p>
        </w:tc>
      </w:tr>
      <w:tr w:rsidR="00480545" w14:paraId="0969428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1ED580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4F1557C" w14:textId="55B5390E" w:rsidR="00480545" w:rsidRPr="002054A7" w:rsidRDefault="005B4F1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No se ejecuta la conversión y se devuelve DATA-001.</w:t>
            </w:r>
          </w:p>
        </w:tc>
      </w:tr>
      <w:tr w:rsidR="00480545" w14:paraId="487D1C57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62AE029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5E63C91" w14:textId="1C47C222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07EF4109" wp14:editId="009EAFF8">
                  <wp:extent cx="3971290" cy="1807210"/>
                  <wp:effectExtent l="0" t="0" r="0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5EF0" w14:textId="42A5B1F1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</w:t>
            </w:r>
            <w:r w:rsidR="005B4F1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Gestionar </w:t>
            </w:r>
            <w:r w:rsidR="005B4F15">
              <w:rPr>
                <w:sz w:val="20"/>
                <w:szCs w:val="20"/>
              </w:rPr>
              <w:t>datos inconsistentes</w:t>
            </w:r>
          </w:p>
        </w:tc>
      </w:tr>
      <w:tr w:rsidR="00480545" w14:paraId="788889CA" w14:textId="77777777" w:rsidTr="00A1518A">
        <w:trPr>
          <w:trHeight w:val="87"/>
        </w:trPr>
        <w:tc>
          <w:tcPr>
            <w:tcW w:w="9016" w:type="dxa"/>
            <w:gridSpan w:val="5"/>
          </w:tcPr>
          <w:p w14:paraId="02B518E4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0A4D2962" w14:textId="77777777" w:rsidTr="00A1518A">
        <w:trPr>
          <w:trHeight w:val="248"/>
        </w:trPr>
        <w:tc>
          <w:tcPr>
            <w:tcW w:w="9016" w:type="dxa"/>
            <w:gridSpan w:val="5"/>
          </w:tcPr>
          <w:p w14:paraId="291AF59C" w14:textId="615E5695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7302EC16" w14:textId="77777777" w:rsidTr="00A1518A">
        <w:trPr>
          <w:trHeight w:val="132"/>
        </w:trPr>
        <w:tc>
          <w:tcPr>
            <w:tcW w:w="4178" w:type="dxa"/>
            <w:gridSpan w:val="2"/>
          </w:tcPr>
          <w:p w14:paraId="4D39418F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894E43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632C8287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280259" w14:textId="7C56E8B9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a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datos incompletos o incompatibles.</w:t>
            </w:r>
          </w:p>
        </w:tc>
        <w:tc>
          <w:tcPr>
            <w:tcW w:w="4838" w:type="dxa"/>
            <w:gridSpan w:val="3"/>
          </w:tcPr>
          <w:p w14:paraId="63EF01FF" w14:textId="11204C35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Valida los campos, el valor numérico y la compatibilidad de categoría.</w:t>
            </w:r>
          </w:p>
        </w:tc>
      </w:tr>
      <w:tr w:rsidR="00480545" w14:paraId="0DE4B7F7" w14:textId="77777777" w:rsidTr="00A1518A">
        <w:trPr>
          <w:trHeight w:val="510"/>
        </w:trPr>
        <w:tc>
          <w:tcPr>
            <w:tcW w:w="4178" w:type="dxa"/>
            <w:gridSpan w:val="2"/>
          </w:tcPr>
          <w:p w14:paraId="3D986EA7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BD9CEF1" w14:textId="54862ACE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Detiene el procesamiento al identificar la inconsistencia.</w:t>
            </w:r>
          </w:p>
        </w:tc>
      </w:tr>
      <w:tr w:rsidR="00480545" w14:paraId="2645C490" w14:textId="77777777" w:rsidTr="00A1518A">
        <w:trPr>
          <w:trHeight w:val="510"/>
        </w:trPr>
        <w:tc>
          <w:tcPr>
            <w:tcW w:w="4178" w:type="dxa"/>
            <w:gridSpan w:val="2"/>
          </w:tcPr>
          <w:p w14:paraId="1A722BF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290E57A9" w14:textId="00507768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5B4F15" w:rsidRPr="005B4F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DATA-001 y mensaje explicativo.</w:t>
            </w:r>
          </w:p>
        </w:tc>
      </w:tr>
      <w:tr w:rsidR="00480545" w14:paraId="5CBCCB5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D929DCE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7393B299" w14:textId="77777777" w:rsidTr="00A1518A">
        <w:trPr>
          <w:trHeight w:val="858"/>
        </w:trPr>
        <w:tc>
          <w:tcPr>
            <w:tcW w:w="9016" w:type="dxa"/>
            <w:gridSpan w:val="5"/>
          </w:tcPr>
          <w:p w14:paraId="51D1AAD6" w14:textId="2D2B3195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•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ab/>
              <w:t xml:space="preserve">Si el problema es una unidad fuera del catálogo, se ejecuta 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11</w:t>
            </w:r>
          </w:p>
        </w:tc>
      </w:tr>
      <w:tr w:rsidR="00480545" w14:paraId="63878E9C" w14:textId="77777777" w:rsidTr="00A1518A">
        <w:trPr>
          <w:trHeight w:val="52"/>
        </w:trPr>
        <w:tc>
          <w:tcPr>
            <w:tcW w:w="9016" w:type="dxa"/>
            <w:gridSpan w:val="5"/>
          </w:tcPr>
          <w:p w14:paraId="043796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063ABFF6" w14:textId="77777777" w:rsidTr="00A1518A">
        <w:trPr>
          <w:trHeight w:val="257"/>
        </w:trPr>
        <w:tc>
          <w:tcPr>
            <w:tcW w:w="9016" w:type="dxa"/>
            <w:gridSpan w:val="5"/>
          </w:tcPr>
          <w:p w14:paraId="6276E4F7" w14:textId="773344DF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de datos inconsistentes.</w:t>
            </w:r>
          </w:p>
        </w:tc>
      </w:tr>
    </w:tbl>
    <w:p w14:paraId="00B28960" w14:textId="77777777" w:rsidR="00480545" w:rsidRDefault="00480545">
      <w:pPr>
        <w:rPr>
          <w:color w:val="000000"/>
          <w:sz w:val="24"/>
          <w:szCs w:val="24"/>
        </w:rPr>
      </w:pPr>
    </w:p>
    <w:sectPr w:rsidR="00480545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3F6A8" w14:textId="77777777" w:rsidR="00685455" w:rsidRDefault="00685455">
      <w:pPr>
        <w:spacing w:line="240" w:lineRule="auto"/>
      </w:pPr>
      <w:r>
        <w:separator/>
      </w:r>
    </w:p>
  </w:endnote>
  <w:endnote w:type="continuationSeparator" w:id="0">
    <w:p w14:paraId="4471368F" w14:textId="77777777" w:rsidR="00685455" w:rsidRDefault="00685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CF212B67-D5B0-44D6-9796-CD18C10470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810CA6-0C36-4DA3-A433-10B742885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861CB3-3B6F-485A-994A-4984CD87AC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8F4F" w14:textId="77777777" w:rsidR="00D006C2" w:rsidRDefault="00913D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6ACC4" w14:textId="77777777" w:rsidR="00685455" w:rsidRDefault="00685455">
      <w:pPr>
        <w:spacing w:line="240" w:lineRule="auto"/>
      </w:pPr>
      <w:r>
        <w:separator/>
      </w:r>
    </w:p>
  </w:footnote>
  <w:footnote w:type="continuationSeparator" w:id="0">
    <w:p w14:paraId="45A1A56A" w14:textId="77777777" w:rsidR="00685455" w:rsidRDefault="006854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884BA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D1427B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3068B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0A619DE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682591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5A4EF6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752330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CD29E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7281D0A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3636DB"/>
    <w:multiLevelType w:val="hybridMultilevel"/>
    <w:tmpl w:val="50B486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0"/>
  </w:num>
  <w:num w:numId="4">
    <w:abstractNumId w:val="12"/>
  </w:num>
  <w:num w:numId="5">
    <w:abstractNumId w:val="1"/>
  </w:num>
  <w:num w:numId="6">
    <w:abstractNumId w:val="14"/>
  </w:num>
  <w:num w:numId="7">
    <w:abstractNumId w:val="10"/>
  </w:num>
  <w:num w:numId="8">
    <w:abstractNumId w:val="4"/>
  </w:num>
  <w:num w:numId="9">
    <w:abstractNumId w:val="13"/>
  </w:num>
  <w:num w:numId="10">
    <w:abstractNumId w:val="11"/>
  </w:num>
  <w:num w:numId="11">
    <w:abstractNumId w:val="9"/>
  </w:num>
  <w:num w:numId="12">
    <w:abstractNumId w:val="6"/>
  </w:num>
  <w:num w:numId="13">
    <w:abstractNumId w:val="17"/>
  </w:num>
  <w:num w:numId="14">
    <w:abstractNumId w:val="7"/>
  </w:num>
  <w:num w:numId="15">
    <w:abstractNumId w:val="23"/>
  </w:num>
  <w:num w:numId="16">
    <w:abstractNumId w:val="2"/>
  </w:num>
  <w:num w:numId="17">
    <w:abstractNumId w:val="15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5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86E1C"/>
    <w:rsid w:val="000B45D8"/>
    <w:rsid w:val="00146915"/>
    <w:rsid w:val="001E614F"/>
    <w:rsid w:val="002054A7"/>
    <w:rsid w:val="0024783E"/>
    <w:rsid w:val="00283EAB"/>
    <w:rsid w:val="00291196"/>
    <w:rsid w:val="002B00D1"/>
    <w:rsid w:val="002E4F14"/>
    <w:rsid w:val="003E2F96"/>
    <w:rsid w:val="004018E4"/>
    <w:rsid w:val="004158E4"/>
    <w:rsid w:val="00444C2C"/>
    <w:rsid w:val="00480545"/>
    <w:rsid w:val="004C2947"/>
    <w:rsid w:val="0053753A"/>
    <w:rsid w:val="005B4F15"/>
    <w:rsid w:val="005D0137"/>
    <w:rsid w:val="005E2D4F"/>
    <w:rsid w:val="005F2F94"/>
    <w:rsid w:val="006122B2"/>
    <w:rsid w:val="0066254D"/>
    <w:rsid w:val="00685455"/>
    <w:rsid w:val="007A3D15"/>
    <w:rsid w:val="007B723E"/>
    <w:rsid w:val="00901F6D"/>
    <w:rsid w:val="00913D12"/>
    <w:rsid w:val="00A13A81"/>
    <w:rsid w:val="00B545D3"/>
    <w:rsid w:val="00C2291E"/>
    <w:rsid w:val="00CA4160"/>
    <w:rsid w:val="00D006C2"/>
    <w:rsid w:val="00E05853"/>
    <w:rsid w:val="00E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D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66254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2291E"/>
    <w:rPr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83EA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C"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283EAB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283EAB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83EAB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122B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22B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122B2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6122B2"/>
    <w:pPr>
      <w:spacing w:after="100" w:line="259" w:lineRule="auto"/>
      <w:ind w:left="440"/>
    </w:pPr>
    <w:rPr>
      <w:rFonts w:asciiTheme="minorHAnsi" w:eastAsiaTheme="minorEastAsia" w:hAnsiTheme="minorHAnsi" w:cs="Times New Roman"/>
      <w:b w:val="0"/>
      <w:bCs w:val="0"/>
      <w:sz w:val="22"/>
      <w:szCs w:val="2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51198-356C-45FC-BF64-5BC6916A8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20</Pages>
  <Words>3263</Words>
  <Characters>17951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22</cp:revision>
  <dcterms:created xsi:type="dcterms:W3CDTF">2026-05-10T18:47:00Z</dcterms:created>
  <dcterms:modified xsi:type="dcterms:W3CDTF">2026-10-14T01:11:00Z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34b8a0deed4b7c0efce4d20b6a984855027fb94da49404143b839ac0125a7570</vt:lpwstr>
  </property>
</Properties>
</file>