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2B47" w14:textId="77777777" w:rsidR="005C300C" w:rsidRDefault="005C300C">
      <w:pPr>
        <w:spacing w:before="60" w:after="60"/>
      </w:pPr>
    </w:p>
    <w:p w14:paraId="7C31308F" w14:textId="77777777" w:rsidR="005C300C" w:rsidRDefault="005C300C">
      <w:pPr>
        <w:spacing w:before="60" w:after="60"/>
      </w:pPr>
    </w:p>
    <w:p w14:paraId="0620E220" w14:textId="77777777" w:rsidR="005C300C" w:rsidRDefault="00000000">
      <w:pPr>
        <w:spacing w:before="480" w:after="120"/>
        <w:jc w:val="center"/>
      </w:pPr>
      <w:r>
        <w:rPr>
          <w:b/>
          <w:bCs/>
          <w:color w:val="1F4E8B"/>
          <w:sz w:val="52"/>
          <w:szCs w:val="52"/>
        </w:rPr>
        <w:t>Basi di Dati</w:t>
      </w:r>
    </w:p>
    <w:p w14:paraId="368FA8FD" w14:textId="77777777" w:rsidR="005C300C" w:rsidRDefault="00000000">
      <w:pPr>
        <w:spacing w:after="80"/>
        <w:jc w:val="center"/>
      </w:pPr>
      <w:r>
        <w:rPr>
          <w:color w:val="2E75B6"/>
          <w:sz w:val="36"/>
          <w:szCs w:val="36"/>
        </w:rPr>
        <w:t>Esercizio di Progettazione</w:t>
      </w:r>
    </w:p>
    <w:p w14:paraId="4052B0B3" w14:textId="77777777" w:rsidR="005C300C" w:rsidRDefault="00000000">
      <w:pPr>
        <w:spacing w:after="480"/>
        <w:jc w:val="center"/>
      </w:pPr>
      <w:r>
        <w:rPr>
          <w:i/>
          <w:iCs/>
          <w:color w:val="555555"/>
          <w:sz w:val="28"/>
          <w:szCs w:val="28"/>
        </w:rPr>
        <w:t>Sistema Informativo di una Rete di Biblioteche</w:t>
      </w:r>
    </w:p>
    <w:p w14:paraId="3F51A51C" w14:textId="77777777" w:rsidR="005C300C" w:rsidRDefault="00000000">
      <w:pPr>
        <w:spacing w:after="40"/>
        <w:jc w:val="center"/>
      </w:pPr>
      <w:r>
        <w:rPr>
          <w:color w:val="777777"/>
        </w:rPr>
        <w:t xml:space="preserve">Schema </w:t>
      </w:r>
      <w:proofErr w:type="gramStart"/>
      <w:r>
        <w:rPr>
          <w:color w:val="777777"/>
        </w:rPr>
        <w:t>ER  →</w:t>
      </w:r>
      <w:proofErr w:type="gramEnd"/>
      <w:r>
        <w:rPr>
          <w:color w:val="777777"/>
        </w:rPr>
        <w:t xml:space="preserve">  Schema </w:t>
      </w:r>
      <w:proofErr w:type="gramStart"/>
      <w:r>
        <w:rPr>
          <w:color w:val="777777"/>
        </w:rPr>
        <w:t>Relazionale  →</w:t>
      </w:r>
      <w:proofErr w:type="gramEnd"/>
      <w:r>
        <w:rPr>
          <w:color w:val="777777"/>
        </w:rPr>
        <w:t xml:space="preserve">  SQL (</w:t>
      </w:r>
      <w:proofErr w:type="spellStart"/>
      <w:r>
        <w:rPr>
          <w:color w:val="777777"/>
        </w:rPr>
        <w:t>PostgreSQL</w:t>
      </w:r>
      <w:proofErr w:type="spellEnd"/>
      <w:r>
        <w:rPr>
          <w:color w:val="777777"/>
        </w:rPr>
        <w:t>)</w:t>
      </w:r>
    </w:p>
    <w:p w14:paraId="3A37F418" w14:textId="77777777" w:rsidR="005C300C" w:rsidRDefault="00000000">
      <w:pPr>
        <w:spacing w:after="600"/>
        <w:jc w:val="center"/>
      </w:pPr>
      <w:r>
        <w:rPr>
          <w:color w:val="777777"/>
        </w:rPr>
        <w:t>Funzioni PL/</w:t>
      </w:r>
      <w:proofErr w:type="spellStart"/>
      <w:proofErr w:type="gramStart"/>
      <w:r>
        <w:rPr>
          <w:color w:val="777777"/>
        </w:rPr>
        <w:t>pgSQL</w:t>
      </w:r>
      <w:proofErr w:type="spellEnd"/>
      <w:r>
        <w:rPr>
          <w:color w:val="777777"/>
        </w:rPr>
        <w:t xml:space="preserve">  •</w:t>
      </w:r>
      <w:proofErr w:type="gramEnd"/>
      <w:r>
        <w:rPr>
          <w:color w:val="777777"/>
        </w:rPr>
        <w:t xml:space="preserve">  </w:t>
      </w:r>
      <w:proofErr w:type="gramStart"/>
      <w:r>
        <w:rPr>
          <w:color w:val="777777"/>
        </w:rPr>
        <w:t>Trigger  •</w:t>
      </w:r>
      <w:proofErr w:type="gramEnd"/>
      <w:r>
        <w:rPr>
          <w:color w:val="777777"/>
        </w:rPr>
        <w:t xml:space="preserve">  Vista Materializzata</w:t>
      </w:r>
    </w:p>
    <w:p w14:paraId="0F9C1D28" w14:textId="77777777" w:rsidR="005C300C" w:rsidRDefault="005C300C">
      <w:pPr>
        <w:spacing w:before="60" w:after="60"/>
      </w:pPr>
    </w:p>
    <w:p w14:paraId="7317323D" w14:textId="77777777" w:rsidR="005C300C" w:rsidRDefault="00000000">
      <w:r>
        <w:br w:type="page"/>
      </w:r>
    </w:p>
    <w:p w14:paraId="5BEF3C87" w14:textId="77777777" w:rsidR="005C300C" w:rsidRDefault="00000000">
      <w:pPr>
        <w:pStyle w:val="Titolo1"/>
        <w:pBdr>
          <w:bottom w:val="single" w:sz="8" w:space="4" w:color="2E75B6"/>
        </w:pBdr>
      </w:pPr>
      <w:r>
        <w:lastRenderedPageBreak/>
        <w:t>Testo dell'Esercizio</w:t>
      </w:r>
    </w:p>
    <w:p w14:paraId="03F1F651" w14:textId="77777777" w:rsidR="005C300C" w:rsidRDefault="00000000">
      <w:pPr>
        <w:spacing w:before="80" w:after="80"/>
      </w:pPr>
      <w:r>
        <w:t>Si vuole modellare il sistema informativo di una rete di biblioteche comunali. I requisiti sono i seguenti:</w:t>
      </w:r>
    </w:p>
    <w:p w14:paraId="74832AC9" w14:textId="77777777" w:rsidR="005C300C" w:rsidRDefault="005C300C">
      <w:pPr>
        <w:spacing w:before="60" w:after="60"/>
      </w:pPr>
    </w:p>
    <w:p w14:paraId="670D450C" w14:textId="77777777" w:rsidR="005C300C" w:rsidRDefault="00000000">
      <w:pPr>
        <w:pStyle w:val="Paragrafoelenco"/>
        <w:numPr>
          <w:ilvl w:val="0"/>
          <w:numId w:val="2"/>
        </w:numPr>
        <w:spacing w:before="60" w:after="60"/>
      </w:pPr>
      <w:r>
        <w:t>La rete è composta da più biblioteche, ciascuna identificata da un codice e caratterizzata da nome, indirizzo e numero di telefono.</w:t>
      </w:r>
    </w:p>
    <w:p w14:paraId="031ECA16" w14:textId="77777777" w:rsidR="005C300C" w:rsidRDefault="00000000">
      <w:pPr>
        <w:pStyle w:val="Paragrafoelenco"/>
        <w:numPr>
          <w:ilvl w:val="0"/>
          <w:numId w:val="2"/>
        </w:numPr>
        <w:spacing w:before="60" w:after="60"/>
      </w:pPr>
      <w:r>
        <w:t>Ogni biblioteca possiede un certo numero di copie di libri. Un libro può essere posseduto da più biblioteche in più copie.</w:t>
      </w:r>
    </w:p>
    <w:p w14:paraId="4F3B509C" w14:textId="77777777" w:rsidR="005C300C" w:rsidRDefault="00000000">
      <w:pPr>
        <w:pStyle w:val="Paragrafoelenco"/>
        <w:numPr>
          <w:ilvl w:val="0"/>
          <w:numId w:val="2"/>
        </w:numPr>
        <w:spacing w:before="60" w:after="60"/>
      </w:pPr>
      <w:r>
        <w:t>I libri sono identificati dal codice ISBN e descritti da titolo, anno di pubblicazione e genere. Ogni libro è scritto da uno o più autori.</w:t>
      </w:r>
    </w:p>
    <w:p w14:paraId="3190475E" w14:textId="77777777" w:rsidR="005C300C" w:rsidRDefault="00000000">
      <w:pPr>
        <w:pStyle w:val="Paragrafoelenco"/>
        <w:numPr>
          <w:ilvl w:val="0"/>
          <w:numId w:val="2"/>
        </w:numPr>
        <w:spacing w:before="60" w:after="60"/>
      </w:pPr>
      <w:r>
        <w:t>Gli autori hanno un codice identificativo, nome, cognome e nazionalità.</w:t>
      </w:r>
    </w:p>
    <w:p w14:paraId="070EB1B3" w14:textId="77777777" w:rsidR="005C300C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Gli utenti della biblioteca sono identificati da un codice tessera e hanno nome, cognome, </w:t>
      </w:r>
      <w:proofErr w:type="gramStart"/>
      <w:r>
        <w:t>email</w:t>
      </w:r>
      <w:proofErr w:type="gramEnd"/>
      <w:r>
        <w:t xml:space="preserve"> e data di nascita. Un utente è iscritto a esattamente una biblioteca.</w:t>
      </w:r>
    </w:p>
    <w:p w14:paraId="59C3DD9E" w14:textId="77777777" w:rsidR="005C300C" w:rsidRDefault="00000000">
      <w:pPr>
        <w:pStyle w:val="Paragrafoelenco"/>
        <w:numPr>
          <w:ilvl w:val="0"/>
          <w:numId w:val="2"/>
        </w:numPr>
        <w:spacing w:before="60" w:after="60"/>
      </w:pPr>
      <w:r>
        <w:t>Gli utenti possono prendere in prestito le copie disponibili. Di ogni prestito si registra la data di inizio, la data di restituzione prevista e la data di restituzione effettiva (NULL se il libro non è ancora stato restituito). Uno stesso utente può prendere in prestito lo stesso libro in momenti diversi.</w:t>
      </w:r>
    </w:p>
    <w:p w14:paraId="4A19DC13" w14:textId="77777777" w:rsidR="005C300C" w:rsidRDefault="005C300C">
      <w:pPr>
        <w:spacing w:before="60" w:after="60"/>
      </w:pPr>
    </w:p>
    <w:p w14:paraId="5D1CB166" w14:textId="77777777" w:rsidR="005C300C" w:rsidRDefault="00000000">
      <w:r>
        <w:br w:type="page"/>
      </w:r>
    </w:p>
    <w:p w14:paraId="30CE707F" w14:textId="77777777" w:rsidR="005C300C" w:rsidRDefault="00000000">
      <w:pPr>
        <w:pStyle w:val="Titolo1"/>
        <w:pBdr>
          <w:bottom w:val="single" w:sz="8" w:space="4" w:color="2E75B6"/>
        </w:pBdr>
      </w:pPr>
      <w:r>
        <w:lastRenderedPageBreak/>
        <w:t>Parte 1 — Schema Entità-Relazione</w:t>
      </w:r>
    </w:p>
    <w:p w14:paraId="7ABE74D3" w14:textId="77777777" w:rsidR="005C300C" w:rsidRDefault="00000000">
      <w:pPr>
        <w:spacing w:before="80" w:after="80"/>
      </w:pPr>
      <w:r>
        <w:t>Disegnare lo schema ER che rappresenta i requisiti sopra descritti. Per ogni entità e relazione specificare attributi, chiave primaria e cardinalità.</w:t>
      </w:r>
    </w:p>
    <w:p w14:paraId="521BA30F" w14:textId="77777777" w:rsidR="005C300C" w:rsidRDefault="005C300C">
      <w:pPr>
        <w:spacing w:before="60" w:after="60"/>
      </w:pPr>
    </w:p>
    <w:p w14:paraId="39C0D697" w14:textId="77777777" w:rsidR="00EA2CF3" w:rsidRDefault="00EA2CF3">
      <w:pPr>
        <w:spacing w:before="60" w:after="60"/>
      </w:pPr>
    </w:p>
    <w:p w14:paraId="1D19847E" w14:textId="77777777" w:rsidR="00EA2CF3" w:rsidRDefault="00EA2CF3">
      <w:pPr>
        <w:spacing w:before="60" w:after="60"/>
      </w:pPr>
    </w:p>
    <w:p w14:paraId="1066FE34" w14:textId="77777777" w:rsidR="005C300C" w:rsidRDefault="00000000">
      <w:r>
        <w:br w:type="page"/>
      </w:r>
    </w:p>
    <w:p w14:paraId="5A32BD9F" w14:textId="77777777" w:rsidR="005C300C" w:rsidRDefault="00000000">
      <w:pPr>
        <w:pStyle w:val="Titolo1"/>
        <w:pBdr>
          <w:bottom w:val="single" w:sz="8" w:space="4" w:color="2E75B6"/>
        </w:pBdr>
      </w:pPr>
      <w:r>
        <w:lastRenderedPageBreak/>
        <w:t>Parte 2 — Schema Relazionale</w:t>
      </w:r>
    </w:p>
    <w:p w14:paraId="67A16775" w14:textId="77777777" w:rsidR="005C300C" w:rsidRDefault="00000000">
      <w:pPr>
        <w:spacing w:before="80" w:after="80"/>
      </w:pPr>
      <w:r>
        <w:t>Tradurre lo schema ER in schema relazionale (notazione testuale). Indicare chiavi primarie (PK) e chiavi esterne (FK).</w:t>
      </w:r>
    </w:p>
    <w:p w14:paraId="360AE685" w14:textId="77777777" w:rsidR="005C300C" w:rsidRDefault="005C300C">
      <w:pPr>
        <w:spacing w:before="60" w:after="60"/>
      </w:pPr>
    </w:p>
    <w:p w14:paraId="568A3D7F" w14:textId="77777777" w:rsidR="005C300C" w:rsidRDefault="005C300C">
      <w:pPr>
        <w:spacing w:before="60" w:after="60"/>
      </w:pPr>
    </w:p>
    <w:p w14:paraId="106623C8" w14:textId="77777777" w:rsidR="005C300C" w:rsidRDefault="00000000">
      <w:r>
        <w:br w:type="page"/>
      </w:r>
    </w:p>
    <w:p w14:paraId="39775FB0" w14:textId="77777777" w:rsidR="005C300C" w:rsidRDefault="00000000">
      <w:pPr>
        <w:pStyle w:val="Titolo1"/>
        <w:pBdr>
          <w:bottom w:val="single" w:sz="8" w:space="4" w:color="2E75B6"/>
        </w:pBdr>
      </w:pPr>
      <w:r>
        <w:lastRenderedPageBreak/>
        <w:t>Parte 3 — Implementazione SQL (</w:t>
      </w:r>
      <w:proofErr w:type="spellStart"/>
      <w:r>
        <w:t>PostgreSQL</w:t>
      </w:r>
      <w:proofErr w:type="spellEnd"/>
      <w:r>
        <w:t>)</w:t>
      </w:r>
    </w:p>
    <w:p w14:paraId="339EA6F9" w14:textId="77777777" w:rsidR="005C300C" w:rsidRDefault="00000000">
      <w:pPr>
        <w:spacing w:before="80" w:after="80"/>
      </w:pPr>
      <w:r>
        <w:t>Scrivere le istruzioni CREATE TABLE per tutte le relazioni, rispettando i vincoli di integrità referenziale.</w:t>
      </w:r>
    </w:p>
    <w:p w14:paraId="68787599" w14:textId="77777777" w:rsidR="005C300C" w:rsidRDefault="005C300C">
      <w:pPr>
        <w:spacing w:before="60" w:after="60"/>
      </w:pPr>
    </w:p>
    <w:p w14:paraId="1B1057D1" w14:textId="5D05B574" w:rsidR="001F2E56" w:rsidRDefault="001F2E56">
      <w:pPr>
        <w:rPr>
          <w:b/>
          <w:bCs/>
          <w:color w:val="1F4E8B"/>
          <w:sz w:val="32"/>
          <w:szCs w:val="32"/>
        </w:rPr>
      </w:pPr>
      <w:r>
        <w:br w:type="page"/>
      </w:r>
    </w:p>
    <w:p w14:paraId="3F0F1CC0" w14:textId="77777777" w:rsidR="001F2E56" w:rsidRDefault="001F2E56">
      <w:pPr>
        <w:pStyle w:val="Titolo1"/>
        <w:pBdr>
          <w:bottom w:val="single" w:sz="8" w:space="4" w:color="2E75B6"/>
        </w:pBdr>
      </w:pPr>
    </w:p>
    <w:p w14:paraId="42772B9E" w14:textId="0BD59060" w:rsidR="005C300C" w:rsidRDefault="00000000">
      <w:pPr>
        <w:pStyle w:val="Titolo1"/>
        <w:pBdr>
          <w:bottom w:val="single" w:sz="8" w:space="4" w:color="2E75B6"/>
        </w:pBdr>
      </w:pPr>
      <w:r>
        <w:t>Parte 4 — Query SQL</w:t>
      </w:r>
    </w:p>
    <w:p w14:paraId="70D11B38" w14:textId="77777777" w:rsidR="005C300C" w:rsidRDefault="00000000">
      <w:pPr>
        <w:spacing w:before="80" w:after="80"/>
      </w:pPr>
      <w:r>
        <w:t>Scrivere le query SQL per rispondere alle seguenti richieste.</w:t>
      </w:r>
    </w:p>
    <w:p w14:paraId="210E36D8" w14:textId="77777777" w:rsidR="005C300C" w:rsidRDefault="005C300C">
      <w:pPr>
        <w:spacing w:before="60" w:after="60"/>
      </w:pPr>
    </w:p>
    <w:p w14:paraId="395ACDEB" w14:textId="77777777" w:rsidR="005C300C" w:rsidRDefault="00000000">
      <w:pPr>
        <w:pStyle w:val="Titolo2"/>
      </w:pPr>
      <w:r>
        <w:t>Query 1 — Libri disponibili in una biblioteca</w:t>
      </w:r>
    </w:p>
    <w:p w14:paraId="6B9A74DA" w14:textId="77777777" w:rsidR="005C300C" w:rsidRDefault="00000000">
      <w:pPr>
        <w:spacing w:before="80" w:after="80"/>
      </w:pPr>
      <w:r>
        <w:t>Elencare titolo e ISBN di tutti i libri che hanno almeno una copia disponibile nella biblioteca con codice 'BIB001'.</w:t>
      </w:r>
    </w:p>
    <w:p w14:paraId="74947C5C" w14:textId="77777777" w:rsidR="005C300C" w:rsidRDefault="00000000">
      <w:pPr>
        <w:pStyle w:val="Titolo2"/>
      </w:pPr>
      <w:r>
        <w:t>Query 2 — Prestiti ancora aperti</w:t>
      </w:r>
    </w:p>
    <w:p w14:paraId="7F73C1D7" w14:textId="77777777" w:rsidR="005C300C" w:rsidRDefault="00000000">
      <w:pPr>
        <w:spacing w:before="80" w:after="80"/>
      </w:pPr>
      <w:r>
        <w:t>Elencare nome, cognome dell'utente, titolo del libro e data di inizio prestito per tutti i prestiti non ancora restituiti, ordinati per data crescente.</w:t>
      </w:r>
    </w:p>
    <w:p w14:paraId="25C73062" w14:textId="77777777" w:rsidR="005C300C" w:rsidRDefault="005C300C">
      <w:pPr>
        <w:spacing w:before="60" w:after="60"/>
      </w:pPr>
    </w:p>
    <w:p w14:paraId="6597F505" w14:textId="77777777" w:rsidR="005C300C" w:rsidRDefault="00000000">
      <w:pPr>
        <w:pStyle w:val="Titolo2"/>
      </w:pPr>
      <w:r>
        <w:t>Query 3 — Utenti in ritardo</w:t>
      </w:r>
    </w:p>
    <w:p w14:paraId="119F9D5B" w14:textId="77777777" w:rsidR="005C300C" w:rsidRDefault="00000000">
      <w:pPr>
        <w:spacing w:before="80" w:after="80"/>
      </w:pPr>
      <w:r>
        <w:t>Elencare nome e cognome degli utenti che hanno almeno un prestito aperto la cui data prevista di restituzione è già passata.</w:t>
      </w:r>
    </w:p>
    <w:p w14:paraId="56F6066B" w14:textId="77777777" w:rsidR="005C300C" w:rsidRDefault="005C300C">
      <w:pPr>
        <w:spacing w:before="60" w:after="60"/>
      </w:pPr>
    </w:p>
    <w:p w14:paraId="376118CE" w14:textId="77777777" w:rsidR="005C300C" w:rsidRDefault="00000000">
      <w:pPr>
        <w:pStyle w:val="Titolo2"/>
      </w:pPr>
      <w:r>
        <w:t>Query 4 — Numero di prestiti per libro</w:t>
      </w:r>
    </w:p>
    <w:p w14:paraId="230159D3" w14:textId="77777777" w:rsidR="005C300C" w:rsidRDefault="00000000">
      <w:pPr>
        <w:spacing w:before="80" w:after="80"/>
      </w:pPr>
      <w:r>
        <w:t>Per ogni libro, mostrare ISBN, titolo e numero totale di prestiti. Includere anche i libri mai prestati. Ordinare per numero di prestiti decrescente.</w:t>
      </w:r>
    </w:p>
    <w:p w14:paraId="05DFB5F8" w14:textId="77777777" w:rsidR="005C300C" w:rsidRDefault="005C300C">
      <w:pPr>
        <w:spacing w:before="60" w:after="60"/>
      </w:pPr>
    </w:p>
    <w:p w14:paraId="0E6FB70F" w14:textId="77777777" w:rsidR="005C300C" w:rsidRDefault="005C300C">
      <w:pPr>
        <w:spacing w:before="60" w:after="60"/>
      </w:pPr>
    </w:p>
    <w:p w14:paraId="6ECE6E13" w14:textId="77777777" w:rsidR="005C300C" w:rsidRDefault="00000000">
      <w:pPr>
        <w:pStyle w:val="Titolo2"/>
      </w:pPr>
      <w:r>
        <w:t>Query 5 — Autori con più di un libro in catalogo</w:t>
      </w:r>
    </w:p>
    <w:p w14:paraId="0061AE84" w14:textId="77777777" w:rsidR="005C300C" w:rsidRDefault="00000000">
      <w:pPr>
        <w:spacing w:before="80" w:after="80"/>
      </w:pPr>
      <w:r>
        <w:t>Elencare nome e cognome degli autori che hanno scritto (o co-scritto) più di un libro, insieme al conteggio.</w:t>
      </w:r>
    </w:p>
    <w:p w14:paraId="567E26EE" w14:textId="77777777" w:rsidR="005C300C" w:rsidRDefault="005C300C">
      <w:pPr>
        <w:spacing w:before="60" w:after="60"/>
      </w:pPr>
    </w:p>
    <w:p w14:paraId="40A86A6D" w14:textId="77777777" w:rsidR="005C300C" w:rsidRDefault="00000000">
      <w:pPr>
        <w:pStyle w:val="Titolo2"/>
      </w:pPr>
      <w:r>
        <w:t>Query 6 — Biblioteca con più prestiti attivi</w:t>
      </w:r>
    </w:p>
    <w:p w14:paraId="1807BC01" w14:textId="77777777" w:rsidR="005C300C" w:rsidRDefault="00000000">
      <w:pPr>
        <w:spacing w:before="80" w:after="80"/>
      </w:pPr>
      <w:r>
        <w:t>Trovare il nome della biblioteca che ha attualmente il maggior numero di prestiti aperti.</w:t>
      </w:r>
    </w:p>
    <w:p w14:paraId="664E9DDE" w14:textId="77777777" w:rsidR="005C300C" w:rsidRDefault="005C300C">
      <w:pPr>
        <w:spacing w:before="60" w:after="60"/>
      </w:pPr>
    </w:p>
    <w:p w14:paraId="710B3619" w14:textId="77777777" w:rsidR="005C300C" w:rsidRDefault="00000000">
      <w:pPr>
        <w:pStyle w:val="Titolo2"/>
      </w:pPr>
      <w:r>
        <w:t>Query 7 — Utenti che non hanno mai preso in prestito nulla</w:t>
      </w:r>
    </w:p>
    <w:p w14:paraId="56273EDD" w14:textId="77777777" w:rsidR="005C300C" w:rsidRDefault="00000000">
      <w:pPr>
        <w:spacing w:before="80" w:after="80"/>
      </w:pPr>
      <w:r>
        <w:t>Elencare nome e cognome degli utenti registrati che non hanno mai effettuato un prestito.</w:t>
      </w:r>
    </w:p>
    <w:p w14:paraId="21BA5422" w14:textId="77777777" w:rsidR="005C300C" w:rsidRDefault="005C300C">
      <w:pPr>
        <w:spacing w:before="60" w:after="60"/>
      </w:pPr>
    </w:p>
    <w:p w14:paraId="043A4F02" w14:textId="77777777" w:rsidR="005C300C" w:rsidRDefault="00000000">
      <w:r>
        <w:br w:type="page"/>
      </w:r>
    </w:p>
    <w:p w14:paraId="4BF5AB1C" w14:textId="77777777" w:rsidR="005C300C" w:rsidRDefault="00000000">
      <w:pPr>
        <w:pStyle w:val="Titolo1"/>
        <w:pBdr>
          <w:bottom w:val="single" w:sz="8" w:space="4" w:color="2E75B6"/>
        </w:pBdr>
      </w:pPr>
      <w:r>
        <w:lastRenderedPageBreak/>
        <w:t>Parte 5 — Funzioni PL/</w:t>
      </w:r>
      <w:proofErr w:type="spellStart"/>
      <w:r>
        <w:t>pgSQL</w:t>
      </w:r>
      <w:proofErr w:type="spellEnd"/>
    </w:p>
    <w:p w14:paraId="2AB23188" w14:textId="77777777" w:rsidR="005C300C" w:rsidRDefault="005C300C">
      <w:pPr>
        <w:spacing w:before="60" w:after="60"/>
      </w:pPr>
    </w:p>
    <w:p w14:paraId="1122F883" w14:textId="77777777" w:rsidR="005C300C" w:rsidRDefault="00000000">
      <w:pPr>
        <w:pStyle w:val="Titolo2"/>
      </w:pPr>
      <w:r>
        <w:t>Funzione 1 — Numero di prestiti attivi di un utente</w:t>
      </w:r>
    </w:p>
    <w:p w14:paraId="05A485B9" w14:textId="77777777" w:rsidR="005C300C" w:rsidRDefault="00000000">
      <w:pPr>
        <w:spacing w:before="80" w:after="80"/>
      </w:pPr>
      <w:r>
        <w:t>Restituisce il numero di prestiti ancora aperti per un dato utente. Utile per verificare se un utente ha raggiunto il limite di prestiti consentiti.</w:t>
      </w:r>
    </w:p>
    <w:p w14:paraId="13AAAC4D" w14:textId="77777777" w:rsidR="005C300C" w:rsidRDefault="005C300C">
      <w:pPr>
        <w:spacing w:before="60" w:after="60"/>
      </w:pPr>
    </w:p>
    <w:p w14:paraId="552641D5" w14:textId="77777777" w:rsidR="005C300C" w:rsidRDefault="00000000">
      <w:pPr>
        <w:pStyle w:val="Titolo2"/>
      </w:pPr>
      <w:r>
        <w:t>Funzione 2 — Libri in ritardo di un utente</w:t>
      </w:r>
    </w:p>
    <w:p w14:paraId="37B85D80" w14:textId="77777777" w:rsidR="005C300C" w:rsidRDefault="00000000">
      <w:pPr>
        <w:spacing w:before="80" w:after="80"/>
      </w:pPr>
      <w:r>
        <w:t>Restituisce una tabella con i libri che un utente non ha ancora restituito oltre la data prevista.</w:t>
      </w:r>
    </w:p>
    <w:p w14:paraId="7679D4B6" w14:textId="77777777" w:rsidR="005C300C" w:rsidRDefault="00000000">
      <w:r>
        <w:br w:type="page"/>
      </w:r>
    </w:p>
    <w:p w14:paraId="3AE24F44" w14:textId="77777777" w:rsidR="005C300C" w:rsidRDefault="00000000">
      <w:pPr>
        <w:pStyle w:val="Titolo1"/>
        <w:pBdr>
          <w:bottom w:val="single" w:sz="8" w:space="4" w:color="2E75B6"/>
        </w:pBdr>
      </w:pPr>
      <w:r>
        <w:lastRenderedPageBreak/>
        <w:t>Parte 6 — Trigger PL/</w:t>
      </w:r>
      <w:proofErr w:type="spellStart"/>
      <w:r>
        <w:t>pgSQL</w:t>
      </w:r>
      <w:proofErr w:type="spellEnd"/>
    </w:p>
    <w:p w14:paraId="1707B501" w14:textId="77777777" w:rsidR="005C300C" w:rsidRDefault="005C300C">
      <w:pPr>
        <w:spacing w:before="60" w:after="60"/>
      </w:pPr>
    </w:p>
    <w:p w14:paraId="1DB79DEA" w14:textId="77777777" w:rsidR="005C300C" w:rsidRDefault="00000000">
      <w:pPr>
        <w:pStyle w:val="Titolo2"/>
      </w:pPr>
      <w:r>
        <w:t>Trigger 1 — Aggiornamento automatico dello stato della copia</w:t>
      </w:r>
    </w:p>
    <w:p w14:paraId="2831D67A" w14:textId="77777777" w:rsidR="005C300C" w:rsidRDefault="00000000">
      <w:pPr>
        <w:spacing w:before="80" w:after="80"/>
      </w:pPr>
      <w:r>
        <w:t>All'inserimento di un nuovo prestito lo stato della copia passa a 'in prestito'. Alla chiusura del prestito torna a 'disponibile'.</w:t>
      </w:r>
    </w:p>
    <w:p w14:paraId="60FC9F31" w14:textId="77777777" w:rsidR="005C300C" w:rsidRDefault="00000000">
      <w:pPr>
        <w:pStyle w:val="Titolo2"/>
      </w:pPr>
      <w:r>
        <w:t>Trigger 2 — Controllo limite massimo di prestiti per utente</w:t>
      </w:r>
    </w:p>
    <w:p w14:paraId="5673FB4F" w14:textId="77777777" w:rsidR="005C300C" w:rsidRDefault="00000000">
      <w:pPr>
        <w:spacing w:before="80" w:after="80"/>
      </w:pPr>
      <w:r>
        <w:t xml:space="preserve">Impedisce l'inserimento di un nuovo prestito se l'utente ha già </w:t>
      </w:r>
      <w:proofErr w:type="gramStart"/>
      <w:r>
        <w:t>3</w:t>
      </w:r>
      <w:proofErr w:type="gramEnd"/>
      <w:r>
        <w:t xml:space="preserve"> prestiti aperti, sollevando un'eccezione esplicita.</w:t>
      </w:r>
    </w:p>
    <w:p w14:paraId="3A7CDDBE" w14:textId="77777777" w:rsidR="005C300C" w:rsidRDefault="005C300C">
      <w:pPr>
        <w:spacing w:before="60" w:after="60"/>
      </w:pPr>
    </w:p>
    <w:p w14:paraId="7D234F15" w14:textId="77777777" w:rsidR="005C300C" w:rsidRDefault="00000000">
      <w:pPr>
        <w:pStyle w:val="Titolo1"/>
        <w:pBdr>
          <w:bottom w:val="single" w:sz="8" w:space="4" w:color="2E75B6"/>
        </w:pBdr>
      </w:pPr>
      <w:r>
        <w:t>Parte 7 — Vista Materializzata</w:t>
      </w:r>
    </w:p>
    <w:p w14:paraId="4E9DCFEA" w14:textId="77777777" w:rsidR="005C300C" w:rsidRDefault="005C300C">
      <w:pPr>
        <w:spacing w:before="60" w:after="60"/>
      </w:pPr>
    </w:p>
    <w:p w14:paraId="173E2471" w14:textId="77777777" w:rsidR="005C300C" w:rsidRDefault="00000000">
      <w:pPr>
        <w:pStyle w:val="Titolo2"/>
      </w:pPr>
      <w:r>
        <w:t>Vista — Riepilogo statistiche per libro</w:t>
      </w:r>
    </w:p>
    <w:p w14:paraId="4608D420" w14:textId="77777777" w:rsidR="005C300C" w:rsidRDefault="00000000">
      <w:pPr>
        <w:spacing w:before="80" w:after="80"/>
      </w:pPr>
      <w:r>
        <w:t>Precalcola, per ogni libro, le statistiche aggregate sui prestiti: utile per cruscotti e report senza ricalcolare su tabelle grandi.</w:t>
      </w:r>
    </w:p>
    <w:p w14:paraId="3917F128" w14:textId="77777777" w:rsidR="005C300C" w:rsidRDefault="005C300C">
      <w:pPr>
        <w:spacing w:before="60" w:after="60"/>
      </w:pPr>
    </w:p>
    <w:p w14:paraId="668B6EA9" w14:textId="77777777" w:rsidR="005C300C" w:rsidRDefault="00000000">
      <w:pPr>
        <w:pStyle w:val="Titolo2"/>
      </w:pPr>
      <w:r>
        <w:t>Trigger per il refresh automatico</w:t>
      </w:r>
    </w:p>
    <w:p w14:paraId="0E212F27" w14:textId="77777777" w:rsidR="005C300C" w:rsidRDefault="00000000">
      <w:pPr>
        <w:spacing w:before="80" w:after="80"/>
      </w:pPr>
      <w:r>
        <w:t xml:space="preserve">In </w:t>
      </w:r>
      <w:proofErr w:type="spellStart"/>
      <w:r>
        <w:t>PostgreSQL</w:t>
      </w:r>
      <w:proofErr w:type="spellEnd"/>
      <w:r>
        <w:t xml:space="preserve"> le viste materializzate non si aggiornano da sole. Questa funzione le aggancia alla tabella Prestito.</w:t>
      </w:r>
    </w:p>
    <w:sectPr w:rsidR="005C300C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F6E1" w14:textId="77777777" w:rsidR="009C0394" w:rsidRDefault="009C0394">
      <w:r>
        <w:separator/>
      </w:r>
    </w:p>
  </w:endnote>
  <w:endnote w:type="continuationSeparator" w:id="0">
    <w:p w14:paraId="5FE1A2CA" w14:textId="77777777" w:rsidR="009C0394" w:rsidRDefault="009C0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6B1A9" w14:textId="77777777" w:rsidR="005C300C" w:rsidRDefault="00000000">
    <w:pPr>
      <w:pBdr>
        <w:top w:val="single" w:sz="6" w:space="4" w:color="2E75B6"/>
      </w:pBdr>
      <w:jc w:val="right"/>
    </w:pPr>
    <w:r>
      <w:rPr>
        <w:color w:val="888888"/>
        <w:sz w:val="18"/>
        <w:szCs w:val="18"/>
      </w:rPr>
      <w:t xml:space="preserve">Università degli Studi di </w:t>
    </w:r>
    <w:proofErr w:type="gramStart"/>
    <w:r>
      <w:rPr>
        <w:color w:val="888888"/>
        <w:sz w:val="18"/>
        <w:szCs w:val="18"/>
      </w:rPr>
      <w:t>Milano  —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A2CF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2BA54" w14:textId="77777777" w:rsidR="009C0394" w:rsidRDefault="009C0394">
      <w:r>
        <w:separator/>
      </w:r>
    </w:p>
  </w:footnote>
  <w:footnote w:type="continuationSeparator" w:id="0">
    <w:p w14:paraId="3F4889F2" w14:textId="77777777" w:rsidR="009C0394" w:rsidRDefault="009C0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2458" w14:textId="77777777" w:rsidR="005C300C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>Basi di Dati — Esercizio: Biblioteca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53E7"/>
    <w:multiLevelType w:val="hybridMultilevel"/>
    <w:tmpl w:val="FC2601C8"/>
    <w:lvl w:ilvl="0" w:tplc="AC64E280">
      <w:start w:val="1"/>
      <w:numFmt w:val="bullet"/>
      <w:lvlText w:val="●"/>
      <w:lvlJc w:val="left"/>
      <w:pPr>
        <w:ind w:left="720" w:hanging="360"/>
      </w:pPr>
    </w:lvl>
    <w:lvl w:ilvl="1" w:tplc="C82CB8BC">
      <w:start w:val="1"/>
      <w:numFmt w:val="bullet"/>
      <w:lvlText w:val="○"/>
      <w:lvlJc w:val="left"/>
      <w:pPr>
        <w:ind w:left="1440" w:hanging="360"/>
      </w:pPr>
    </w:lvl>
    <w:lvl w:ilvl="2" w:tplc="8A4616BC">
      <w:start w:val="1"/>
      <w:numFmt w:val="bullet"/>
      <w:lvlText w:val="■"/>
      <w:lvlJc w:val="left"/>
      <w:pPr>
        <w:ind w:left="2160" w:hanging="360"/>
      </w:pPr>
    </w:lvl>
    <w:lvl w:ilvl="3" w:tplc="95B4C414">
      <w:start w:val="1"/>
      <w:numFmt w:val="bullet"/>
      <w:lvlText w:val="●"/>
      <w:lvlJc w:val="left"/>
      <w:pPr>
        <w:ind w:left="2880" w:hanging="360"/>
      </w:pPr>
    </w:lvl>
    <w:lvl w:ilvl="4" w:tplc="D66C7490">
      <w:start w:val="1"/>
      <w:numFmt w:val="bullet"/>
      <w:lvlText w:val="○"/>
      <w:lvlJc w:val="left"/>
      <w:pPr>
        <w:ind w:left="3600" w:hanging="360"/>
      </w:pPr>
    </w:lvl>
    <w:lvl w:ilvl="5" w:tplc="4DB0DF52">
      <w:start w:val="1"/>
      <w:numFmt w:val="bullet"/>
      <w:lvlText w:val="■"/>
      <w:lvlJc w:val="left"/>
      <w:pPr>
        <w:ind w:left="4320" w:hanging="360"/>
      </w:pPr>
    </w:lvl>
    <w:lvl w:ilvl="6" w:tplc="F954B45A">
      <w:start w:val="1"/>
      <w:numFmt w:val="bullet"/>
      <w:lvlText w:val="●"/>
      <w:lvlJc w:val="left"/>
      <w:pPr>
        <w:ind w:left="5040" w:hanging="360"/>
      </w:pPr>
    </w:lvl>
    <w:lvl w:ilvl="7" w:tplc="5F2692AA">
      <w:start w:val="1"/>
      <w:numFmt w:val="bullet"/>
      <w:lvlText w:val="●"/>
      <w:lvlJc w:val="left"/>
      <w:pPr>
        <w:ind w:left="5760" w:hanging="360"/>
      </w:pPr>
    </w:lvl>
    <w:lvl w:ilvl="8" w:tplc="1BBC53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3C5AAB"/>
    <w:multiLevelType w:val="hybridMultilevel"/>
    <w:tmpl w:val="44E6A268"/>
    <w:lvl w:ilvl="0" w:tplc="DA22C496">
      <w:start w:val="1"/>
      <w:numFmt w:val="bullet"/>
      <w:lvlText w:val="•"/>
      <w:lvlJc w:val="left"/>
      <w:pPr>
        <w:ind w:left="720" w:hanging="360"/>
      </w:pPr>
    </w:lvl>
    <w:lvl w:ilvl="1" w:tplc="6ABAB978">
      <w:numFmt w:val="decimal"/>
      <w:lvlText w:val=""/>
      <w:lvlJc w:val="left"/>
    </w:lvl>
    <w:lvl w:ilvl="2" w:tplc="B28EA464">
      <w:numFmt w:val="decimal"/>
      <w:lvlText w:val=""/>
      <w:lvlJc w:val="left"/>
    </w:lvl>
    <w:lvl w:ilvl="3" w:tplc="0AF0113A">
      <w:numFmt w:val="decimal"/>
      <w:lvlText w:val=""/>
      <w:lvlJc w:val="left"/>
    </w:lvl>
    <w:lvl w:ilvl="4" w:tplc="1DE2DFDA">
      <w:numFmt w:val="decimal"/>
      <w:lvlText w:val=""/>
      <w:lvlJc w:val="left"/>
    </w:lvl>
    <w:lvl w:ilvl="5" w:tplc="66D0AFC6">
      <w:numFmt w:val="decimal"/>
      <w:lvlText w:val=""/>
      <w:lvlJc w:val="left"/>
    </w:lvl>
    <w:lvl w:ilvl="6" w:tplc="E3BC67B2">
      <w:numFmt w:val="decimal"/>
      <w:lvlText w:val=""/>
      <w:lvlJc w:val="left"/>
    </w:lvl>
    <w:lvl w:ilvl="7" w:tplc="955A0B58">
      <w:numFmt w:val="decimal"/>
      <w:lvlText w:val=""/>
      <w:lvlJc w:val="left"/>
    </w:lvl>
    <w:lvl w:ilvl="8" w:tplc="90A8FA84">
      <w:numFmt w:val="decimal"/>
      <w:lvlText w:val=""/>
      <w:lvlJc w:val="left"/>
    </w:lvl>
  </w:abstractNum>
  <w:abstractNum w:abstractNumId="2" w15:restartNumberingAfterBreak="0">
    <w:nsid w:val="4C407EE5"/>
    <w:multiLevelType w:val="hybridMultilevel"/>
    <w:tmpl w:val="E590746C"/>
    <w:lvl w:ilvl="0" w:tplc="CC28AA44">
      <w:start w:val="1"/>
      <w:numFmt w:val="decimal"/>
      <w:lvlText w:val="%1."/>
      <w:lvlJc w:val="left"/>
      <w:pPr>
        <w:ind w:left="720" w:hanging="360"/>
      </w:pPr>
    </w:lvl>
    <w:lvl w:ilvl="1" w:tplc="A808E67E">
      <w:numFmt w:val="decimal"/>
      <w:lvlText w:val=""/>
      <w:lvlJc w:val="left"/>
    </w:lvl>
    <w:lvl w:ilvl="2" w:tplc="103896C8">
      <w:numFmt w:val="decimal"/>
      <w:lvlText w:val=""/>
      <w:lvlJc w:val="left"/>
    </w:lvl>
    <w:lvl w:ilvl="3" w:tplc="15AA88D2">
      <w:numFmt w:val="decimal"/>
      <w:lvlText w:val=""/>
      <w:lvlJc w:val="left"/>
    </w:lvl>
    <w:lvl w:ilvl="4" w:tplc="54D28AEA">
      <w:numFmt w:val="decimal"/>
      <w:lvlText w:val=""/>
      <w:lvlJc w:val="left"/>
    </w:lvl>
    <w:lvl w:ilvl="5" w:tplc="BB067FAC">
      <w:numFmt w:val="decimal"/>
      <w:lvlText w:val=""/>
      <w:lvlJc w:val="left"/>
    </w:lvl>
    <w:lvl w:ilvl="6" w:tplc="4A725570">
      <w:numFmt w:val="decimal"/>
      <w:lvlText w:val=""/>
      <w:lvlJc w:val="left"/>
    </w:lvl>
    <w:lvl w:ilvl="7" w:tplc="41F01C4A">
      <w:numFmt w:val="decimal"/>
      <w:lvlText w:val=""/>
      <w:lvlJc w:val="left"/>
    </w:lvl>
    <w:lvl w:ilvl="8" w:tplc="8966B322">
      <w:numFmt w:val="decimal"/>
      <w:lvlText w:val=""/>
      <w:lvlJc w:val="left"/>
    </w:lvl>
  </w:abstractNum>
  <w:num w:numId="1" w16cid:durableId="946084342">
    <w:abstractNumId w:val="0"/>
    <w:lvlOverride w:ilvl="0">
      <w:startOverride w:val="1"/>
    </w:lvlOverride>
  </w:num>
  <w:num w:numId="2" w16cid:durableId="1051212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00C"/>
    <w:rsid w:val="001F2E56"/>
    <w:rsid w:val="0025413D"/>
    <w:rsid w:val="005C300C"/>
    <w:rsid w:val="007768C7"/>
    <w:rsid w:val="009C0394"/>
    <w:rsid w:val="00E631BE"/>
    <w:rsid w:val="00EA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442DE"/>
  <w15:docId w15:val="{34816727-45A9-4749-8B4B-5CC6E5D3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color w:val="1F4E8B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Valerio Bellandi</cp:lastModifiedBy>
  <cp:revision>3</cp:revision>
  <dcterms:created xsi:type="dcterms:W3CDTF">2026-06-10T08:12:00Z</dcterms:created>
  <dcterms:modified xsi:type="dcterms:W3CDTF">2026-06-10T08:28:00Z</dcterms:modified>
</cp:coreProperties>
</file>