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53AE" w14:textId="77777777" w:rsidR="006011CD" w:rsidRPr="006D174B" w:rsidRDefault="006011CD" w:rsidP="006011CD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AB71FD1" w14:textId="77777777" w:rsidR="006011CD" w:rsidRPr="006D174B" w:rsidRDefault="006011CD" w:rsidP="006011CD">
      <w:pPr>
        <w:pStyle w:val="Titlu"/>
        <w:jc w:val="center"/>
        <w:rPr>
          <w:rFonts w:ascii="Times New Roman" w:hAnsi="Times New Roman" w:cs="Times New Roman"/>
          <w:sz w:val="96"/>
          <w:szCs w:val="96"/>
        </w:rPr>
      </w:pPr>
      <w:bookmarkStart w:id="0" w:name="_Toc128043136"/>
      <w:r w:rsidRPr="006D174B">
        <w:rPr>
          <w:rFonts w:ascii="Times New Roman" w:hAnsi="Times New Roman" w:cs="Times New Roman"/>
          <w:sz w:val="96"/>
          <w:szCs w:val="96"/>
        </w:rPr>
        <w:t>DOCUMENTATION</w:t>
      </w:r>
      <w:bookmarkEnd w:id="0"/>
    </w:p>
    <w:p w14:paraId="7E4C5416" w14:textId="6239F231" w:rsidR="006011CD" w:rsidRPr="006D174B" w:rsidRDefault="006011CD" w:rsidP="006011CD">
      <w:pPr>
        <w:pStyle w:val="Titlu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Toc95297883"/>
      <w:bookmarkStart w:id="2" w:name="_Toc128043137"/>
      <w:r w:rsidRPr="006D174B">
        <w:rPr>
          <w:rFonts w:ascii="Times New Roman" w:hAnsi="Times New Roman" w:cs="Times New Roman"/>
          <w:sz w:val="40"/>
          <w:szCs w:val="40"/>
        </w:rPr>
        <w:t xml:space="preserve">ASSIGNMENT </w:t>
      </w:r>
      <w:bookmarkEnd w:id="1"/>
      <w:bookmarkEnd w:id="2"/>
      <w:r w:rsidRPr="006D174B">
        <w:rPr>
          <w:rFonts w:ascii="Times New Roman" w:hAnsi="Times New Roman" w:cs="Times New Roman"/>
          <w:sz w:val="40"/>
          <w:szCs w:val="40"/>
        </w:rPr>
        <w:t>1</w:t>
      </w:r>
    </w:p>
    <w:p w14:paraId="5142D4EA" w14:textId="77777777" w:rsidR="006011CD" w:rsidRPr="006D174B" w:rsidRDefault="006011CD" w:rsidP="006011CD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BEEF7D7" w14:textId="77777777" w:rsidR="006011CD" w:rsidRPr="006D174B" w:rsidRDefault="006011CD" w:rsidP="006011CD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9A6BCFC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CACED22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5112062B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B839123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4163CCAC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2CAFBDF9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6D17CAFA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44D2CAA3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65B4A5C1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5E47D572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04D46BAE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6433AFF3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2DF1F0E5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5B33F15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887E3D1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503BA4F0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1B336721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1E080B99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5B19F4F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7A397269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08E728C0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2712F1F1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1CD87A21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7D1F3B8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0C7FA85F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186B05C7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5CC95EC9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4462767" w14:textId="15B1E962" w:rsidR="006011CD" w:rsidRPr="006D174B" w:rsidRDefault="006011CD" w:rsidP="006011CD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6D174B">
        <w:rPr>
          <w:rFonts w:ascii="Times New Roman" w:hAnsi="Times New Roman"/>
          <w:sz w:val="24"/>
        </w:rPr>
        <w:t xml:space="preserve">STUDENT NAME: </w:t>
      </w:r>
      <w:r w:rsidR="006D174B">
        <w:rPr>
          <w:rFonts w:ascii="Times New Roman" w:hAnsi="Times New Roman"/>
          <w:sz w:val="24"/>
        </w:rPr>
        <w:t>Teodora Huluban</w:t>
      </w:r>
    </w:p>
    <w:p w14:paraId="026260DB" w14:textId="772B5704" w:rsidR="006011CD" w:rsidRPr="006D174B" w:rsidRDefault="006011CD" w:rsidP="006011CD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6D174B">
        <w:rPr>
          <w:rFonts w:ascii="Times New Roman" w:hAnsi="Times New Roman"/>
          <w:sz w:val="24"/>
        </w:rPr>
        <w:t xml:space="preserve">GROUP: </w:t>
      </w:r>
      <w:r w:rsidR="006D174B">
        <w:rPr>
          <w:rFonts w:ascii="Times New Roman" w:hAnsi="Times New Roman"/>
          <w:sz w:val="24"/>
        </w:rPr>
        <w:t>30222</w:t>
      </w:r>
    </w:p>
    <w:p w14:paraId="132A5B26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5AF76D03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57745A4E" w14:textId="7A062FE7" w:rsidR="006011CD" w:rsidRPr="006D174B" w:rsidRDefault="006011CD" w:rsidP="006011CD">
      <w:pPr>
        <w:spacing w:after="160" w:line="259" w:lineRule="auto"/>
        <w:rPr>
          <w:rFonts w:ascii="Times New Roman" w:hAnsi="Times New Roman"/>
          <w:sz w:val="24"/>
        </w:rPr>
      </w:pPr>
      <w:r w:rsidRPr="006D174B">
        <w:rPr>
          <w:rFonts w:ascii="Times New Roman" w:hAnsi="Times New Roman"/>
          <w:sz w:val="24"/>
        </w:rPr>
        <w:br w:type="page"/>
      </w:r>
    </w:p>
    <w:p w14:paraId="25B959C6" w14:textId="77777777" w:rsidR="006011CD" w:rsidRPr="006D174B" w:rsidRDefault="006011CD" w:rsidP="006011CD">
      <w:pPr>
        <w:pStyle w:val="Titlu1"/>
        <w:rPr>
          <w:rFonts w:ascii="Times New Roman" w:hAnsi="Times New Roman" w:cs="Times New Roman"/>
        </w:rPr>
      </w:pPr>
      <w:bookmarkStart w:id="3" w:name="_Toc128043138"/>
      <w:r w:rsidRPr="006D174B">
        <w:rPr>
          <w:rFonts w:ascii="Times New Roman" w:hAnsi="Times New Roman" w:cs="Times New Roman"/>
        </w:rPr>
        <w:lastRenderedPageBreak/>
        <w:t>CONTENTS</w:t>
      </w:r>
      <w:bookmarkEnd w:id="3"/>
    </w:p>
    <w:p w14:paraId="52B5C8EF" w14:textId="77777777" w:rsidR="006011CD" w:rsidRPr="006D174B" w:rsidRDefault="006011CD" w:rsidP="006011CD">
      <w:pPr>
        <w:pStyle w:val="Cuprins1"/>
        <w:tabs>
          <w:tab w:val="right" w:leader="dot" w:pos="9350"/>
        </w:tabs>
        <w:rPr>
          <w:rFonts w:ascii="Times New Roman" w:eastAsia="Times New Roman" w:hAnsi="Times New Roman"/>
          <w:noProof/>
        </w:rPr>
      </w:pPr>
      <w:r w:rsidRPr="006D174B">
        <w:rPr>
          <w:rFonts w:ascii="Times New Roman" w:hAnsi="Times New Roman"/>
        </w:rPr>
        <w:fldChar w:fldCharType="begin"/>
      </w:r>
      <w:r w:rsidRPr="006D174B">
        <w:rPr>
          <w:rFonts w:ascii="Times New Roman" w:hAnsi="Times New Roman"/>
        </w:rPr>
        <w:instrText xml:space="preserve"> TOC \o "1-3" \h \z \u </w:instrText>
      </w:r>
      <w:r w:rsidRPr="006D174B">
        <w:rPr>
          <w:rFonts w:ascii="Times New Roman" w:hAnsi="Times New Roman"/>
        </w:rPr>
        <w:fldChar w:fldCharType="separate"/>
      </w:r>
    </w:p>
    <w:p w14:paraId="22EA6805" w14:textId="3CAF9BA0" w:rsidR="006011CD" w:rsidRPr="006D174B" w:rsidRDefault="00000000" w:rsidP="006011CD">
      <w:pPr>
        <w:pStyle w:val="Cuprins1"/>
        <w:tabs>
          <w:tab w:val="left" w:pos="440"/>
          <w:tab w:val="right" w:leader="dot" w:pos="9350"/>
        </w:tabs>
        <w:rPr>
          <w:rFonts w:ascii="Times New Roman" w:eastAsia="Times New Roman" w:hAnsi="Times New Roman"/>
          <w:noProof/>
        </w:rPr>
      </w:pPr>
      <w:hyperlink w:anchor="_Toc128043139" w:history="1">
        <w:r w:rsidR="006011CD" w:rsidRPr="006D174B">
          <w:rPr>
            <w:rStyle w:val="Hyperlink"/>
            <w:rFonts w:ascii="Times New Roman" w:hAnsi="Times New Roman"/>
            <w:noProof/>
          </w:rPr>
          <w:t>1.</w:t>
        </w:r>
        <w:r w:rsidR="006011CD" w:rsidRPr="006D174B">
          <w:rPr>
            <w:rFonts w:ascii="Times New Roman" w:eastAsia="Times New Roman" w:hAnsi="Times New Roman"/>
            <w:noProof/>
          </w:rPr>
          <w:tab/>
        </w:r>
        <w:r w:rsidR="006011CD" w:rsidRPr="006D174B">
          <w:rPr>
            <w:rStyle w:val="Hyperlink"/>
            <w:rFonts w:ascii="Times New Roman" w:hAnsi="Times New Roman"/>
            <w:noProof/>
          </w:rPr>
          <w:t>Assignment Objective</w:t>
        </w:r>
        <w:r w:rsidR="006011CD" w:rsidRPr="006D174B">
          <w:rPr>
            <w:rFonts w:ascii="Times New Roman" w:hAnsi="Times New Roman"/>
            <w:noProof/>
            <w:webHidden/>
          </w:rPr>
          <w:tab/>
        </w:r>
        <w:r w:rsidR="006011CD" w:rsidRPr="006D174B">
          <w:rPr>
            <w:rFonts w:ascii="Times New Roman" w:hAnsi="Times New Roman"/>
            <w:noProof/>
            <w:webHidden/>
          </w:rPr>
          <w:fldChar w:fldCharType="begin"/>
        </w:r>
        <w:r w:rsidR="006011CD" w:rsidRPr="006D174B">
          <w:rPr>
            <w:rFonts w:ascii="Times New Roman" w:hAnsi="Times New Roman"/>
            <w:noProof/>
            <w:webHidden/>
          </w:rPr>
          <w:instrText xml:space="preserve"> PAGEREF _Toc128043139 \h </w:instrText>
        </w:r>
        <w:r w:rsidR="006011CD" w:rsidRPr="006D174B">
          <w:rPr>
            <w:rFonts w:ascii="Times New Roman" w:hAnsi="Times New Roman"/>
            <w:noProof/>
            <w:webHidden/>
          </w:rPr>
        </w:r>
        <w:r w:rsidR="006011CD" w:rsidRPr="006D174B">
          <w:rPr>
            <w:rFonts w:ascii="Times New Roman" w:hAnsi="Times New Roman"/>
            <w:noProof/>
            <w:webHidden/>
          </w:rPr>
          <w:fldChar w:fldCharType="separate"/>
        </w:r>
        <w:r w:rsidR="000059BC">
          <w:rPr>
            <w:rFonts w:ascii="Times New Roman" w:hAnsi="Times New Roman"/>
            <w:noProof/>
            <w:webHidden/>
          </w:rPr>
          <w:t>3</w:t>
        </w:r>
        <w:r w:rsidR="006011CD" w:rsidRPr="006D17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5A55093" w14:textId="48F3A807" w:rsidR="006011CD" w:rsidRPr="006D174B" w:rsidRDefault="00000000" w:rsidP="006011CD">
      <w:pPr>
        <w:pStyle w:val="Cuprins1"/>
        <w:tabs>
          <w:tab w:val="left" w:pos="440"/>
          <w:tab w:val="right" w:leader="dot" w:pos="9350"/>
        </w:tabs>
        <w:rPr>
          <w:rFonts w:ascii="Times New Roman" w:eastAsia="Times New Roman" w:hAnsi="Times New Roman"/>
          <w:noProof/>
        </w:rPr>
      </w:pPr>
      <w:hyperlink w:anchor="_Toc128043140" w:history="1">
        <w:r w:rsidR="006011CD" w:rsidRPr="006D174B">
          <w:rPr>
            <w:rStyle w:val="Hyperlink"/>
            <w:rFonts w:ascii="Times New Roman" w:hAnsi="Times New Roman"/>
            <w:noProof/>
          </w:rPr>
          <w:t>2.</w:t>
        </w:r>
        <w:r w:rsidR="006011CD" w:rsidRPr="006D174B">
          <w:rPr>
            <w:rFonts w:ascii="Times New Roman" w:eastAsia="Times New Roman" w:hAnsi="Times New Roman"/>
            <w:noProof/>
          </w:rPr>
          <w:tab/>
        </w:r>
        <w:r w:rsidR="006011CD" w:rsidRPr="006D174B">
          <w:rPr>
            <w:rStyle w:val="Hyperlink"/>
            <w:rFonts w:ascii="Times New Roman" w:hAnsi="Times New Roman"/>
            <w:noProof/>
          </w:rPr>
          <w:t>Problem Analysis, Modeling, Scenarios, Use Cases</w:t>
        </w:r>
        <w:r w:rsidR="006011CD" w:rsidRPr="006D174B">
          <w:rPr>
            <w:rFonts w:ascii="Times New Roman" w:hAnsi="Times New Roman"/>
            <w:noProof/>
            <w:webHidden/>
          </w:rPr>
          <w:tab/>
        </w:r>
        <w:r w:rsidR="006011CD" w:rsidRPr="006D174B">
          <w:rPr>
            <w:rFonts w:ascii="Times New Roman" w:hAnsi="Times New Roman"/>
            <w:noProof/>
            <w:webHidden/>
          </w:rPr>
          <w:fldChar w:fldCharType="begin"/>
        </w:r>
        <w:r w:rsidR="006011CD" w:rsidRPr="006D174B">
          <w:rPr>
            <w:rFonts w:ascii="Times New Roman" w:hAnsi="Times New Roman"/>
            <w:noProof/>
            <w:webHidden/>
          </w:rPr>
          <w:instrText xml:space="preserve"> PAGEREF _Toc128043140 \h </w:instrText>
        </w:r>
        <w:r w:rsidR="006011CD" w:rsidRPr="006D174B">
          <w:rPr>
            <w:rFonts w:ascii="Times New Roman" w:hAnsi="Times New Roman"/>
            <w:noProof/>
            <w:webHidden/>
          </w:rPr>
        </w:r>
        <w:r w:rsidR="006011CD" w:rsidRPr="006D174B">
          <w:rPr>
            <w:rFonts w:ascii="Times New Roman" w:hAnsi="Times New Roman"/>
            <w:noProof/>
            <w:webHidden/>
          </w:rPr>
          <w:fldChar w:fldCharType="separate"/>
        </w:r>
        <w:r w:rsidR="000059BC">
          <w:rPr>
            <w:rFonts w:ascii="Times New Roman" w:hAnsi="Times New Roman"/>
            <w:noProof/>
            <w:webHidden/>
          </w:rPr>
          <w:t>3</w:t>
        </w:r>
        <w:r w:rsidR="006011CD" w:rsidRPr="006D17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210D932" w14:textId="4274BAD1" w:rsidR="006011CD" w:rsidRPr="006D174B" w:rsidRDefault="00000000" w:rsidP="006011CD">
      <w:pPr>
        <w:pStyle w:val="Cuprins1"/>
        <w:tabs>
          <w:tab w:val="left" w:pos="440"/>
          <w:tab w:val="right" w:leader="dot" w:pos="9350"/>
        </w:tabs>
        <w:rPr>
          <w:rFonts w:ascii="Times New Roman" w:eastAsia="Times New Roman" w:hAnsi="Times New Roman"/>
          <w:noProof/>
        </w:rPr>
      </w:pPr>
      <w:hyperlink w:anchor="_Toc128043141" w:history="1">
        <w:r w:rsidR="006011CD" w:rsidRPr="006D174B">
          <w:rPr>
            <w:rStyle w:val="Hyperlink"/>
            <w:rFonts w:ascii="Times New Roman" w:hAnsi="Times New Roman"/>
            <w:noProof/>
          </w:rPr>
          <w:t>3.</w:t>
        </w:r>
        <w:r w:rsidR="006011CD" w:rsidRPr="006D174B">
          <w:rPr>
            <w:rFonts w:ascii="Times New Roman" w:eastAsia="Times New Roman" w:hAnsi="Times New Roman"/>
            <w:noProof/>
          </w:rPr>
          <w:tab/>
        </w:r>
        <w:r w:rsidR="006011CD" w:rsidRPr="006D174B">
          <w:rPr>
            <w:rStyle w:val="Hyperlink"/>
            <w:rFonts w:ascii="Times New Roman" w:hAnsi="Times New Roman"/>
            <w:noProof/>
          </w:rPr>
          <w:t>Design</w:t>
        </w:r>
        <w:r w:rsidR="006011CD" w:rsidRPr="006D174B">
          <w:rPr>
            <w:rFonts w:ascii="Times New Roman" w:hAnsi="Times New Roman"/>
            <w:noProof/>
            <w:webHidden/>
          </w:rPr>
          <w:tab/>
        </w:r>
        <w:r w:rsidR="006011CD" w:rsidRPr="006D174B">
          <w:rPr>
            <w:rFonts w:ascii="Times New Roman" w:hAnsi="Times New Roman"/>
            <w:noProof/>
            <w:webHidden/>
          </w:rPr>
          <w:fldChar w:fldCharType="begin"/>
        </w:r>
        <w:r w:rsidR="006011CD" w:rsidRPr="006D174B">
          <w:rPr>
            <w:rFonts w:ascii="Times New Roman" w:hAnsi="Times New Roman"/>
            <w:noProof/>
            <w:webHidden/>
          </w:rPr>
          <w:instrText xml:space="preserve"> PAGEREF _Toc128043141 \h </w:instrText>
        </w:r>
        <w:r w:rsidR="006011CD" w:rsidRPr="006D174B">
          <w:rPr>
            <w:rFonts w:ascii="Times New Roman" w:hAnsi="Times New Roman"/>
            <w:noProof/>
            <w:webHidden/>
          </w:rPr>
        </w:r>
        <w:r w:rsidR="006011CD" w:rsidRPr="006D174B">
          <w:rPr>
            <w:rFonts w:ascii="Times New Roman" w:hAnsi="Times New Roman"/>
            <w:noProof/>
            <w:webHidden/>
          </w:rPr>
          <w:fldChar w:fldCharType="separate"/>
        </w:r>
        <w:r w:rsidR="000059BC">
          <w:rPr>
            <w:rFonts w:ascii="Times New Roman" w:hAnsi="Times New Roman"/>
            <w:noProof/>
            <w:webHidden/>
          </w:rPr>
          <w:t>4</w:t>
        </w:r>
        <w:r w:rsidR="006011CD" w:rsidRPr="006D17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B68F2B5" w14:textId="20E178EE" w:rsidR="006011CD" w:rsidRPr="006D174B" w:rsidRDefault="00000000" w:rsidP="006011CD">
      <w:pPr>
        <w:pStyle w:val="Cuprins1"/>
        <w:tabs>
          <w:tab w:val="left" w:pos="440"/>
          <w:tab w:val="right" w:leader="dot" w:pos="9350"/>
        </w:tabs>
        <w:rPr>
          <w:rFonts w:ascii="Times New Roman" w:eastAsia="Times New Roman" w:hAnsi="Times New Roman"/>
          <w:noProof/>
        </w:rPr>
      </w:pPr>
      <w:hyperlink w:anchor="_Toc128043142" w:history="1">
        <w:r w:rsidR="006011CD" w:rsidRPr="006D174B">
          <w:rPr>
            <w:rStyle w:val="Hyperlink"/>
            <w:rFonts w:ascii="Times New Roman" w:hAnsi="Times New Roman"/>
            <w:noProof/>
          </w:rPr>
          <w:t>4.</w:t>
        </w:r>
        <w:r w:rsidR="006011CD" w:rsidRPr="006D174B">
          <w:rPr>
            <w:rFonts w:ascii="Times New Roman" w:eastAsia="Times New Roman" w:hAnsi="Times New Roman"/>
            <w:noProof/>
          </w:rPr>
          <w:tab/>
        </w:r>
        <w:r w:rsidR="006011CD" w:rsidRPr="006D174B">
          <w:rPr>
            <w:rStyle w:val="Hyperlink"/>
            <w:rFonts w:ascii="Times New Roman" w:hAnsi="Times New Roman"/>
            <w:noProof/>
          </w:rPr>
          <w:t>Implementation</w:t>
        </w:r>
        <w:r w:rsidR="006011CD" w:rsidRPr="006D174B">
          <w:rPr>
            <w:rFonts w:ascii="Times New Roman" w:hAnsi="Times New Roman"/>
            <w:noProof/>
            <w:webHidden/>
          </w:rPr>
          <w:tab/>
        </w:r>
        <w:r w:rsidR="006011CD" w:rsidRPr="006D174B">
          <w:rPr>
            <w:rFonts w:ascii="Times New Roman" w:hAnsi="Times New Roman"/>
            <w:noProof/>
            <w:webHidden/>
          </w:rPr>
          <w:fldChar w:fldCharType="begin"/>
        </w:r>
        <w:r w:rsidR="006011CD" w:rsidRPr="006D174B">
          <w:rPr>
            <w:rFonts w:ascii="Times New Roman" w:hAnsi="Times New Roman"/>
            <w:noProof/>
            <w:webHidden/>
          </w:rPr>
          <w:instrText xml:space="preserve"> PAGEREF _Toc128043142 \h </w:instrText>
        </w:r>
        <w:r w:rsidR="006011CD" w:rsidRPr="006D174B">
          <w:rPr>
            <w:rFonts w:ascii="Times New Roman" w:hAnsi="Times New Roman"/>
            <w:noProof/>
            <w:webHidden/>
          </w:rPr>
        </w:r>
        <w:r w:rsidR="006011CD" w:rsidRPr="006D174B">
          <w:rPr>
            <w:rFonts w:ascii="Times New Roman" w:hAnsi="Times New Roman"/>
            <w:noProof/>
            <w:webHidden/>
          </w:rPr>
          <w:fldChar w:fldCharType="separate"/>
        </w:r>
        <w:r w:rsidR="000059BC">
          <w:rPr>
            <w:rFonts w:ascii="Times New Roman" w:hAnsi="Times New Roman"/>
            <w:noProof/>
            <w:webHidden/>
          </w:rPr>
          <w:t>5</w:t>
        </w:r>
        <w:r w:rsidR="006011CD" w:rsidRPr="006D17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433F5A7" w14:textId="15263C55" w:rsidR="006011CD" w:rsidRPr="006D174B" w:rsidRDefault="00000000" w:rsidP="006011CD">
      <w:pPr>
        <w:pStyle w:val="Cuprins1"/>
        <w:tabs>
          <w:tab w:val="left" w:pos="440"/>
          <w:tab w:val="right" w:leader="dot" w:pos="9350"/>
        </w:tabs>
        <w:rPr>
          <w:rFonts w:ascii="Times New Roman" w:eastAsia="Times New Roman" w:hAnsi="Times New Roman"/>
          <w:noProof/>
        </w:rPr>
      </w:pPr>
      <w:hyperlink w:anchor="_Toc128043143" w:history="1">
        <w:r w:rsidR="006011CD" w:rsidRPr="006D174B">
          <w:rPr>
            <w:rStyle w:val="Hyperlink"/>
            <w:rFonts w:ascii="Times New Roman" w:hAnsi="Times New Roman"/>
            <w:noProof/>
          </w:rPr>
          <w:t>5.</w:t>
        </w:r>
        <w:r w:rsidR="006011CD" w:rsidRPr="006D174B">
          <w:rPr>
            <w:rFonts w:ascii="Times New Roman" w:eastAsia="Times New Roman" w:hAnsi="Times New Roman"/>
            <w:noProof/>
          </w:rPr>
          <w:tab/>
        </w:r>
        <w:r w:rsidR="006011CD" w:rsidRPr="006D174B">
          <w:rPr>
            <w:rStyle w:val="Hyperlink"/>
            <w:rFonts w:ascii="Times New Roman" w:hAnsi="Times New Roman"/>
            <w:noProof/>
          </w:rPr>
          <w:t>Results</w:t>
        </w:r>
        <w:r w:rsidR="006011CD" w:rsidRPr="006D174B">
          <w:rPr>
            <w:rFonts w:ascii="Times New Roman" w:hAnsi="Times New Roman"/>
            <w:noProof/>
            <w:webHidden/>
          </w:rPr>
          <w:tab/>
        </w:r>
        <w:r w:rsidR="006011CD" w:rsidRPr="006D174B">
          <w:rPr>
            <w:rFonts w:ascii="Times New Roman" w:hAnsi="Times New Roman"/>
            <w:noProof/>
            <w:webHidden/>
          </w:rPr>
          <w:fldChar w:fldCharType="begin"/>
        </w:r>
        <w:r w:rsidR="006011CD" w:rsidRPr="006D174B">
          <w:rPr>
            <w:rFonts w:ascii="Times New Roman" w:hAnsi="Times New Roman"/>
            <w:noProof/>
            <w:webHidden/>
          </w:rPr>
          <w:instrText xml:space="preserve"> PAGEREF _Toc128043143 \h </w:instrText>
        </w:r>
        <w:r w:rsidR="006011CD" w:rsidRPr="006D174B">
          <w:rPr>
            <w:rFonts w:ascii="Times New Roman" w:hAnsi="Times New Roman"/>
            <w:noProof/>
            <w:webHidden/>
          </w:rPr>
        </w:r>
        <w:r w:rsidR="006011CD" w:rsidRPr="006D174B">
          <w:rPr>
            <w:rFonts w:ascii="Times New Roman" w:hAnsi="Times New Roman"/>
            <w:noProof/>
            <w:webHidden/>
          </w:rPr>
          <w:fldChar w:fldCharType="separate"/>
        </w:r>
        <w:r w:rsidR="000059BC">
          <w:rPr>
            <w:rFonts w:ascii="Times New Roman" w:hAnsi="Times New Roman"/>
            <w:noProof/>
            <w:webHidden/>
          </w:rPr>
          <w:t>5</w:t>
        </w:r>
        <w:r w:rsidR="006011CD" w:rsidRPr="006D17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863E7BA" w14:textId="72DF6BCF" w:rsidR="006011CD" w:rsidRPr="006D174B" w:rsidRDefault="00000000" w:rsidP="006011CD">
      <w:pPr>
        <w:pStyle w:val="Cuprins1"/>
        <w:tabs>
          <w:tab w:val="left" w:pos="440"/>
          <w:tab w:val="right" w:leader="dot" w:pos="9350"/>
        </w:tabs>
        <w:rPr>
          <w:rFonts w:ascii="Times New Roman" w:eastAsia="Times New Roman" w:hAnsi="Times New Roman"/>
          <w:noProof/>
        </w:rPr>
      </w:pPr>
      <w:hyperlink w:anchor="_Toc128043144" w:history="1">
        <w:r w:rsidR="006011CD" w:rsidRPr="006D174B">
          <w:rPr>
            <w:rStyle w:val="Hyperlink"/>
            <w:rFonts w:ascii="Times New Roman" w:hAnsi="Times New Roman"/>
            <w:noProof/>
          </w:rPr>
          <w:t>6.</w:t>
        </w:r>
        <w:r w:rsidR="006011CD" w:rsidRPr="006D174B">
          <w:rPr>
            <w:rFonts w:ascii="Times New Roman" w:eastAsia="Times New Roman" w:hAnsi="Times New Roman"/>
            <w:noProof/>
          </w:rPr>
          <w:tab/>
        </w:r>
        <w:r w:rsidR="006011CD" w:rsidRPr="006D174B">
          <w:rPr>
            <w:rStyle w:val="Hyperlink"/>
            <w:rFonts w:ascii="Times New Roman" w:hAnsi="Times New Roman"/>
            <w:noProof/>
          </w:rPr>
          <w:t>Conclusions</w:t>
        </w:r>
        <w:r w:rsidR="006011CD" w:rsidRPr="006D174B">
          <w:rPr>
            <w:rFonts w:ascii="Times New Roman" w:hAnsi="Times New Roman"/>
            <w:noProof/>
            <w:webHidden/>
          </w:rPr>
          <w:tab/>
        </w:r>
        <w:r w:rsidR="006011CD" w:rsidRPr="006D174B">
          <w:rPr>
            <w:rFonts w:ascii="Times New Roman" w:hAnsi="Times New Roman"/>
            <w:noProof/>
            <w:webHidden/>
          </w:rPr>
          <w:fldChar w:fldCharType="begin"/>
        </w:r>
        <w:r w:rsidR="006011CD" w:rsidRPr="006D174B">
          <w:rPr>
            <w:rFonts w:ascii="Times New Roman" w:hAnsi="Times New Roman"/>
            <w:noProof/>
            <w:webHidden/>
          </w:rPr>
          <w:instrText xml:space="preserve"> PAGEREF _Toc128043144 \h </w:instrText>
        </w:r>
        <w:r w:rsidR="006011CD" w:rsidRPr="006D174B">
          <w:rPr>
            <w:rFonts w:ascii="Times New Roman" w:hAnsi="Times New Roman"/>
            <w:noProof/>
            <w:webHidden/>
          </w:rPr>
        </w:r>
        <w:r w:rsidR="006011CD" w:rsidRPr="006D174B">
          <w:rPr>
            <w:rFonts w:ascii="Times New Roman" w:hAnsi="Times New Roman"/>
            <w:noProof/>
            <w:webHidden/>
          </w:rPr>
          <w:fldChar w:fldCharType="separate"/>
        </w:r>
        <w:r w:rsidR="000059BC">
          <w:rPr>
            <w:rFonts w:ascii="Times New Roman" w:hAnsi="Times New Roman"/>
            <w:noProof/>
            <w:webHidden/>
          </w:rPr>
          <w:t>5</w:t>
        </w:r>
        <w:r w:rsidR="006011CD" w:rsidRPr="006D17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BBD9F29" w14:textId="38906DFB" w:rsidR="006011CD" w:rsidRPr="006D174B" w:rsidRDefault="00000000" w:rsidP="006011CD">
      <w:pPr>
        <w:pStyle w:val="Cuprins1"/>
        <w:tabs>
          <w:tab w:val="left" w:pos="440"/>
          <w:tab w:val="right" w:leader="dot" w:pos="9350"/>
        </w:tabs>
        <w:rPr>
          <w:rFonts w:ascii="Times New Roman" w:eastAsia="Times New Roman" w:hAnsi="Times New Roman"/>
          <w:noProof/>
        </w:rPr>
      </w:pPr>
      <w:hyperlink w:anchor="_Toc128043145" w:history="1">
        <w:r w:rsidR="006011CD" w:rsidRPr="006D174B">
          <w:rPr>
            <w:rStyle w:val="Hyperlink"/>
            <w:rFonts w:ascii="Times New Roman" w:hAnsi="Times New Roman"/>
            <w:noProof/>
          </w:rPr>
          <w:t>7.</w:t>
        </w:r>
        <w:r w:rsidR="006011CD" w:rsidRPr="006D174B">
          <w:rPr>
            <w:rFonts w:ascii="Times New Roman" w:eastAsia="Times New Roman" w:hAnsi="Times New Roman"/>
            <w:noProof/>
          </w:rPr>
          <w:tab/>
        </w:r>
        <w:r w:rsidR="006011CD" w:rsidRPr="006D174B">
          <w:rPr>
            <w:rStyle w:val="Hyperlink"/>
            <w:rFonts w:ascii="Times New Roman" w:hAnsi="Times New Roman"/>
            <w:noProof/>
          </w:rPr>
          <w:t>Bibliography</w:t>
        </w:r>
        <w:r w:rsidR="006011CD" w:rsidRPr="006D174B">
          <w:rPr>
            <w:rFonts w:ascii="Times New Roman" w:hAnsi="Times New Roman"/>
            <w:noProof/>
            <w:webHidden/>
          </w:rPr>
          <w:tab/>
        </w:r>
        <w:r w:rsidR="006011CD" w:rsidRPr="006D174B">
          <w:rPr>
            <w:rFonts w:ascii="Times New Roman" w:hAnsi="Times New Roman"/>
            <w:noProof/>
            <w:webHidden/>
          </w:rPr>
          <w:fldChar w:fldCharType="begin"/>
        </w:r>
        <w:r w:rsidR="006011CD" w:rsidRPr="006D174B">
          <w:rPr>
            <w:rFonts w:ascii="Times New Roman" w:hAnsi="Times New Roman"/>
            <w:noProof/>
            <w:webHidden/>
          </w:rPr>
          <w:instrText xml:space="preserve"> PAGEREF _Toc128043145 \h </w:instrText>
        </w:r>
        <w:r w:rsidR="006011CD" w:rsidRPr="006D174B">
          <w:rPr>
            <w:rFonts w:ascii="Times New Roman" w:hAnsi="Times New Roman"/>
            <w:noProof/>
            <w:webHidden/>
          </w:rPr>
        </w:r>
        <w:r w:rsidR="006011CD" w:rsidRPr="006D174B">
          <w:rPr>
            <w:rFonts w:ascii="Times New Roman" w:hAnsi="Times New Roman"/>
            <w:noProof/>
            <w:webHidden/>
          </w:rPr>
          <w:fldChar w:fldCharType="separate"/>
        </w:r>
        <w:r w:rsidR="000059BC">
          <w:rPr>
            <w:rFonts w:ascii="Times New Roman" w:hAnsi="Times New Roman"/>
            <w:noProof/>
            <w:webHidden/>
          </w:rPr>
          <w:t>5</w:t>
        </w:r>
        <w:r w:rsidR="006011CD" w:rsidRPr="006D174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48FEADE" w14:textId="77777777" w:rsidR="006011CD" w:rsidRPr="006D174B" w:rsidRDefault="006011CD" w:rsidP="006011CD">
      <w:pPr>
        <w:rPr>
          <w:rFonts w:ascii="Times New Roman" w:hAnsi="Times New Roman"/>
        </w:rPr>
      </w:pPr>
      <w:r w:rsidRPr="006D174B">
        <w:rPr>
          <w:rFonts w:ascii="Times New Roman" w:hAnsi="Times New Roman"/>
          <w:b/>
          <w:bCs/>
          <w:noProof/>
        </w:rPr>
        <w:fldChar w:fldCharType="end"/>
      </w:r>
    </w:p>
    <w:p w14:paraId="003233F9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21008B76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2CF2E398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7D120925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7F5C2DC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6A41337B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6260F369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C66FB68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55C78CB6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636E0A57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0F8F9ED9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13CDAC3F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5455B651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77401B90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716E50DB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020D0FA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75FDE48D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2835FE58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A6B3908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E77B130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10D54AA5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619D4500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696CFF84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15936816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530CD481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2E4141C4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1884BB12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3709643A" w14:textId="77777777" w:rsidR="006011CD" w:rsidRPr="006D174B" w:rsidRDefault="006011CD" w:rsidP="006011CD">
      <w:pPr>
        <w:spacing w:after="0" w:line="240" w:lineRule="auto"/>
        <w:rPr>
          <w:rFonts w:ascii="Times New Roman" w:hAnsi="Times New Roman"/>
          <w:sz w:val="24"/>
        </w:rPr>
      </w:pPr>
    </w:p>
    <w:p w14:paraId="63BE38D1" w14:textId="77777777" w:rsidR="006011CD" w:rsidRPr="006D174B" w:rsidRDefault="006011CD" w:rsidP="006011CD">
      <w:pPr>
        <w:pStyle w:val="Titlu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28043139"/>
      <w:r w:rsidRPr="006D174B">
        <w:rPr>
          <w:rFonts w:ascii="Times New Roman" w:hAnsi="Times New Roman" w:cs="Times New Roman"/>
        </w:rPr>
        <w:lastRenderedPageBreak/>
        <w:t>Assignment Objective</w:t>
      </w:r>
      <w:bookmarkEnd w:id="4"/>
      <w:r w:rsidRPr="006D174B">
        <w:rPr>
          <w:rFonts w:ascii="Times New Roman" w:hAnsi="Times New Roman" w:cs="Times New Roman"/>
        </w:rPr>
        <w:t xml:space="preserve"> </w:t>
      </w:r>
    </w:p>
    <w:p w14:paraId="374189BA" w14:textId="696993EF" w:rsidR="006011CD" w:rsidRDefault="006011CD" w:rsidP="00CE1CE4">
      <w:pPr>
        <w:spacing w:after="0" w:line="240" w:lineRule="auto"/>
        <w:rPr>
          <w:rFonts w:ascii="Times New Roman" w:hAnsi="Times New Roman"/>
          <w:iCs/>
        </w:rPr>
      </w:pPr>
      <w:r w:rsidRPr="006D174B">
        <w:rPr>
          <w:rFonts w:ascii="Times New Roman" w:hAnsi="Times New Roman"/>
          <w:iCs/>
        </w:rPr>
        <w:tab/>
        <w:t xml:space="preserve">The </w:t>
      </w:r>
      <w:r w:rsidR="006D174B">
        <w:rPr>
          <w:rFonts w:ascii="Times New Roman" w:hAnsi="Times New Roman"/>
          <w:iCs/>
        </w:rPr>
        <w:t>main</w:t>
      </w:r>
      <w:r w:rsidRPr="006D174B">
        <w:rPr>
          <w:rFonts w:ascii="Times New Roman" w:hAnsi="Times New Roman"/>
          <w:iCs/>
        </w:rPr>
        <w:t xml:space="preserve"> objective is to implement a polynomial calculator</w:t>
      </w:r>
      <w:r w:rsidR="00CE1CE4">
        <w:rPr>
          <w:rFonts w:ascii="Times New Roman" w:hAnsi="Times New Roman"/>
          <w:iCs/>
        </w:rPr>
        <w:t xml:space="preserve"> capable of</w:t>
      </w:r>
      <w:r w:rsidRPr="006D174B">
        <w:rPr>
          <w:rFonts w:ascii="Times New Roman" w:hAnsi="Times New Roman"/>
          <w:iCs/>
        </w:rPr>
        <w:t xml:space="preserve"> performing </w:t>
      </w:r>
      <w:r w:rsidR="00DA638A">
        <w:rPr>
          <w:rFonts w:ascii="Times New Roman" w:hAnsi="Times New Roman"/>
          <w:iCs/>
        </w:rPr>
        <w:t>six</w:t>
      </w:r>
      <w:r w:rsidRPr="006D174B">
        <w:rPr>
          <w:rFonts w:ascii="Times New Roman" w:hAnsi="Times New Roman"/>
          <w:iCs/>
        </w:rPr>
        <w:t xml:space="preserve"> operations:</w:t>
      </w:r>
      <w:r w:rsidR="00CE1CE4">
        <w:rPr>
          <w:rFonts w:ascii="Times New Roman" w:hAnsi="Times New Roman"/>
          <w:iCs/>
        </w:rPr>
        <w:t xml:space="preserve"> a</w:t>
      </w:r>
      <w:r w:rsidRPr="006D174B">
        <w:rPr>
          <w:rFonts w:ascii="Times New Roman" w:hAnsi="Times New Roman"/>
          <w:iCs/>
        </w:rPr>
        <w:t>ddition</w:t>
      </w:r>
      <w:r w:rsidR="00CE1CE4">
        <w:rPr>
          <w:rFonts w:ascii="Times New Roman" w:hAnsi="Times New Roman"/>
          <w:iCs/>
        </w:rPr>
        <w:t>, s</w:t>
      </w:r>
      <w:r w:rsidRPr="006D174B">
        <w:rPr>
          <w:rFonts w:ascii="Times New Roman" w:hAnsi="Times New Roman"/>
          <w:iCs/>
        </w:rPr>
        <w:t>ubtraction</w:t>
      </w:r>
      <w:r w:rsidR="00CE1CE4">
        <w:rPr>
          <w:rFonts w:ascii="Times New Roman" w:hAnsi="Times New Roman"/>
          <w:iCs/>
        </w:rPr>
        <w:t>, m</w:t>
      </w:r>
      <w:r w:rsidRPr="006D174B">
        <w:rPr>
          <w:rFonts w:ascii="Times New Roman" w:hAnsi="Times New Roman"/>
          <w:iCs/>
        </w:rPr>
        <w:t>ultiplication</w:t>
      </w:r>
      <w:r w:rsidR="00CE1CE4">
        <w:rPr>
          <w:rFonts w:ascii="Times New Roman" w:hAnsi="Times New Roman"/>
          <w:iCs/>
        </w:rPr>
        <w:t>, d</w:t>
      </w:r>
      <w:r w:rsidRPr="006D174B">
        <w:rPr>
          <w:rFonts w:ascii="Times New Roman" w:hAnsi="Times New Roman"/>
          <w:iCs/>
        </w:rPr>
        <w:t>ivision</w:t>
      </w:r>
      <w:r w:rsidR="00CE1CE4">
        <w:rPr>
          <w:rFonts w:ascii="Times New Roman" w:hAnsi="Times New Roman"/>
          <w:iCs/>
        </w:rPr>
        <w:t xml:space="preserve">, </w:t>
      </w:r>
      <w:r w:rsidR="00945F27">
        <w:rPr>
          <w:rFonts w:ascii="Times New Roman" w:hAnsi="Times New Roman"/>
          <w:iCs/>
        </w:rPr>
        <w:t>differentiation</w:t>
      </w:r>
      <w:r w:rsidR="00CE1CE4">
        <w:rPr>
          <w:rFonts w:ascii="Times New Roman" w:hAnsi="Times New Roman"/>
          <w:iCs/>
        </w:rPr>
        <w:t>, i</w:t>
      </w:r>
      <w:r w:rsidRPr="006D174B">
        <w:rPr>
          <w:rFonts w:ascii="Times New Roman" w:hAnsi="Times New Roman"/>
          <w:iCs/>
        </w:rPr>
        <w:t>ntegration</w:t>
      </w:r>
      <w:r w:rsidR="00B27BE0">
        <w:rPr>
          <w:rFonts w:ascii="Times New Roman" w:hAnsi="Times New Roman"/>
          <w:iCs/>
        </w:rPr>
        <w:t>;</w:t>
      </w:r>
      <w:r w:rsidR="00CE1CE4">
        <w:rPr>
          <w:rFonts w:ascii="Times New Roman" w:hAnsi="Times New Roman"/>
          <w:iCs/>
        </w:rPr>
        <w:t xml:space="preserve"> with a dedicated graphical interface</w:t>
      </w:r>
      <w:r w:rsidR="00B27BE0">
        <w:rPr>
          <w:rFonts w:ascii="Times New Roman" w:hAnsi="Times New Roman"/>
          <w:iCs/>
        </w:rPr>
        <w:t xml:space="preserve"> </w:t>
      </w:r>
      <w:r w:rsidR="00CE1CE4">
        <w:rPr>
          <w:rFonts w:ascii="Times New Roman" w:hAnsi="Times New Roman"/>
          <w:iCs/>
        </w:rPr>
        <w:t xml:space="preserve">through </w:t>
      </w:r>
      <w:r w:rsidR="00D332CC">
        <w:rPr>
          <w:rFonts w:ascii="Times New Roman" w:hAnsi="Times New Roman"/>
          <w:iCs/>
        </w:rPr>
        <w:t>which</w:t>
      </w:r>
      <w:r w:rsidR="00CE1CE4">
        <w:rPr>
          <w:rFonts w:ascii="Times New Roman" w:hAnsi="Times New Roman"/>
          <w:iCs/>
        </w:rPr>
        <w:t xml:space="preserve"> the user can input the polynomials, select the operation that will </w:t>
      </w:r>
      <w:proofErr w:type="gramStart"/>
      <w:r w:rsidR="00CE1CE4">
        <w:rPr>
          <w:rFonts w:ascii="Times New Roman" w:hAnsi="Times New Roman"/>
          <w:iCs/>
        </w:rPr>
        <w:t>be performed</w:t>
      </w:r>
      <w:proofErr w:type="gramEnd"/>
      <w:r w:rsidR="00CE1CE4">
        <w:rPr>
          <w:rFonts w:ascii="Times New Roman" w:hAnsi="Times New Roman"/>
          <w:iCs/>
        </w:rPr>
        <w:t xml:space="preserve">, and </w:t>
      </w:r>
      <w:r w:rsidR="003A0EB4">
        <w:rPr>
          <w:rFonts w:ascii="Times New Roman" w:hAnsi="Times New Roman"/>
          <w:iCs/>
        </w:rPr>
        <w:t>visualize</w:t>
      </w:r>
      <w:r w:rsidR="00CE1CE4">
        <w:rPr>
          <w:rFonts w:ascii="Times New Roman" w:hAnsi="Times New Roman"/>
          <w:iCs/>
        </w:rPr>
        <w:t xml:space="preserve"> the results.</w:t>
      </w:r>
    </w:p>
    <w:p w14:paraId="1CFED4CA" w14:textId="6A5E4B1D" w:rsidR="00B27BE0" w:rsidRDefault="00B27BE0" w:rsidP="00CE1CE4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 w:rsidR="00D64898">
        <w:rPr>
          <w:rFonts w:ascii="Times New Roman" w:hAnsi="Times New Roman"/>
          <w:iCs/>
        </w:rPr>
        <w:t xml:space="preserve">The following sub-objectives were </w:t>
      </w:r>
      <w:r w:rsidR="003A0EB4">
        <w:rPr>
          <w:rFonts w:ascii="Times New Roman" w:hAnsi="Times New Roman"/>
          <w:iCs/>
        </w:rPr>
        <w:t>acquired</w:t>
      </w:r>
      <w:r w:rsidR="00D64898">
        <w:rPr>
          <w:rFonts w:ascii="Times New Roman" w:hAnsi="Times New Roman"/>
          <w:iCs/>
        </w:rPr>
        <w:t xml:space="preserve"> </w:t>
      </w:r>
      <w:proofErr w:type="gramStart"/>
      <w:r w:rsidR="00D64898">
        <w:rPr>
          <w:rFonts w:ascii="Times New Roman" w:hAnsi="Times New Roman"/>
          <w:iCs/>
        </w:rPr>
        <w:t>in order to</w:t>
      </w:r>
      <w:proofErr w:type="gramEnd"/>
      <w:r w:rsidR="00D64898">
        <w:rPr>
          <w:rFonts w:ascii="Times New Roman" w:hAnsi="Times New Roman"/>
          <w:iCs/>
        </w:rPr>
        <w:t xml:space="preserve"> achieve the main objective:</w:t>
      </w:r>
    </w:p>
    <w:p w14:paraId="527C6A2E" w14:textId="1A037274" w:rsidR="00A73620" w:rsidRDefault="00A73620" w:rsidP="00A73620">
      <w:pPr>
        <w:pStyle w:val="Listparagraf"/>
        <w:numPr>
          <w:ilvl w:val="0"/>
          <w:numId w:val="7"/>
        </w:numPr>
        <w:spacing w:after="0" w:line="240" w:lineRule="auto"/>
        <w:rPr>
          <w:rFonts w:ascii="Times New Roman" w:hAnsi="Times New Roman"/>
          <w:iCs/>
        </w:rPr>
      </w:pPr>
      <w:r>
        <w:t>Analyze the problem and identify requirements</w:t>
      </w:r>
    </w:p>
    <w:p w14:paraId="741F8A45" w14:textId="2F452486" w:rsidR="00A73620" w:rsidRPr="00A73620" w:rsidRDefault="00A73620" w:rsidP="00A73620">
      <w:pPr>
        <w:spacing w:after="0" w:line="240" w:lineRule="auto"/>
        <w:rPr>
          <w:rFonts w:ascii="Times New Roman" w:hAnsi="Times New Roman"/>
          <w:iCs/>
        </w:rPr>
      </w:pPr>
      <w:r w:rsidRPr="00A73620"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- </w:t>
      </w:r>
      <w:r w:rsidR="004172A8">
        <w:rPr>
          <w:rFonts w:ascii="Times New Roman" w:hAnsi="Times New Roman"/>
          <w:iCs/>
        </w:rPr>
        <w:t xml:space="preserve">an analyze on the problem </w:t>
      </w:r>
      <w:proofErr w:type="gramStart"/>
      <w:r w:rsidR="004172A8">
        <w:rPr>
          <w:rFonts w:ascii="Times New Roman" w:hAnsi="Times New Roman"/>
          <w:iCs/>
        </w:rPr>
        <w:t>was done</w:t>
      </w:r>
      <w:proofErr w:type="gramEnd"/>
      <w:r w:rsidR="004172A8">
        <w:rPr>
          <w:rFonts w:ascii="Times New Roman" w:hAnsi="Times New Roman"/>
          <w:iCs/>
        </w:rPr>
        <w:t xml:space="preserve">, and requirements were identified (detailed at point </w:t>
      </w:r>
      <w:r w:rsidR="004172A8">
        <w:rPr>
          <w:rFonts w:ascii="Times New Roman" w:hAnsi="Times New Roman"/>
          <w:iCs/>
        </w:rPr>
        <w:tab/>
      </w:r>
      <w:r w:rsidR="004172A8">
        <w:rPr>
          <w:rFonts w:ascii="Times New Roman" w:hAnsi="Times New Roman"/>
          <w:iCs/>
        </w:rPr>
        <w:tab/>
        <w:t>“2. Problem Analysis…”)</w:t>
      </w:r>
    </w:p>
    <w:p w14:paraId="3644F39D" w14:textId="77777777" w:rsidR="00A73620" w:rsidRPr="00A73620" w:rsidRDefault="00A73620" w:rsidP="006011CD">
      <w:pPr>
        <w:pStyle w:val="Listparagraf"/>
        <w:numPr>
          <w:ilvl w:val="0"/>
          <w:numId w:val="7"/>
        </w:numPr>
        <w:spacing w:after="0" w:line="240" w:lineRule="auto"/>
        <w:rPr>
          <w:rFonts w:ascii="Times New Roman" w:hAnsi="Times New Roman"/>
          <w:iCs/>
        </w:rPr>
      </w:pPr>
      <w:r>
        <w:t xml:space="preserve">Design the polynomial calculator </w:t>
      </w:r>
    </w:p>
    <w:p w14:paraId="709154AD" w14:textId="441BF343" w:rsidR="00A73620" w:rsidRPr="00A73620" w:rsidRDefault="00A73620" w:rsidP="008C0BF7">
      <w:pPr>
        <w:spacing w:after="0" w:line="240" w:lineRule="auto"/>
        <w:ind w:left="708" w:hanging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- </w:t>
      </w:r>
      <w:r w:rsidR="00B61E36">
        <w:rPr>
          <w:rFonts w:ascii="Times New Roman" w:hAnsi="Times New Roman"/>
          <w:iCs/>
        </w:rPr>
        <w:t xml:space="preserve">a </w:t>
      </w:r>
      <w:r w:rsidR="008C0BF7">
        <w:rPr>
          <w:rFonts w:ascii="Times New Roman" w:hAnsi="Times New Roman"/>
          <w:iCs/>
        </w:rPr>
        <w:t>package/</w:t>
      </w:r>
      <w:r w:rsidR="00B61E36">
        <w:rPr>
          <w:rFonts w:ascii="Times New Roman" w:hAnsi="Times New Roman"/>
          <w:iCs/>
        </w:rPr>
        <w:t xml:space="preserve">class diagram </w:t>
      </w:r>
      <w:proofErr w:type="gramStart"/>
      <w:r w:rsidR="00B61E36">
        <w:rPr>
          <w:rFonts w:ascii="Times New Roman" w:hAnsi="Times New Roman"/>
          <w:iCs/>
        </w:rPr>
        <w:t xml:space="preserve">was </w:t>
      </w:r>
      <w:r w:rsidR="003A0EB4">
        <w:rPr>
          <w:rFonts w:ascii="Times New Roman" w:hAnsi="Times New Roman"/>
          <w:iCs/>
        </w:rPr>
        <w:t>realized</w:t>
      </w:r>
      <w:proofErr w:type="gramEnd"/>
      <w:r w:rsidR="00B61E36">
        <w:rPr>
          <w:rFonts w:ascii="Times New Roman" w:hAnsi="Times New Roman"/>
          <w:iCs/>
        </w:rPr>
        <w:t xml:space="preserve"> for designing the project (detailed at point </w:t>
      </w:r>
      <w:r w:rsidR="008C0BF7">
        <w:rPr>
          <w:rFonts w:ascii="Times New Roman" w:hAnsi="Times New Roman"/>
          <w:iCs/>
        </w:rPr>
        <w:tab/>
      </w:r>
      <w:r w:rsidR="00B61E36">
        <w:rPr>
          <w:rFonts w:ascii="Times New Roman" w:hAnsi="Times New Roman"/>
          <w:iCs/>
        </w:rPr>
        <w:t>“3.Design”)</w:t>
      </w:r>
    </w:p>
    <w:p w14:paraId="4C4B3EEB" w14:textId="77777777" w:rsidR="00A73620" w:rsidRPr="00A73620" w:rsidRDefault="00A73620" w:rsidP="006011CD">
      <w:pPr>
        <w:pStyle w:val="Listparagraf"/>
        <w:numPr>
          <w:ilvl w:val="0"/>
          <w:numId w:val="7"/>
        </w:numPr>
        <w:spacing w:after="0" w:line="240" w:lineRule="auto"/>
        <w:rPr>
          <w:rFonts w:ascii="Times New Roman" w:hAnsi="Times New Roman"/>
          <w:iCs/>
        </w:rPr>
      </w:pPr>
      <w:r>
        <w:t xml:space="preserve">Implement the polynomial calculator </w:t>
      </w:r>
    </w:p>
    <w:p w14:paraId="4DA6FE5E" w14:textId="146100BD" w:rsidR="00A73620" w:rsidRPr="00A73620" w:rsidRDefault="00A73620" w:rsidP="00A73620">
      <w:pPr>
        <w:spacing w:after="0" w:line="240" w:lineRule="auto"/>
        <w:rPr>
          <w:rFonts w:ascii="Times New Roman" w:hAnsi="Times New Roman"/>
          <w:iCs/>
        </w:rPr>
      </w:pPr>
      <w:r w:rsidRPr="00A73620"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- </w:t>
      </w:r>
      <w:r w:rsidR="00B61E36">
        <w:rPr>
          <w:rFonts w:ascii="Times New Roman" w:hAnsi="Times New Roman"/>
          <w:iCs/>
        </w:rPr>
        <w:t>four classes</w:t>
      </w:r>
      <w:r w:rsidR="004172A8">
        <w:rPr>
          <w:rFonts w:ascii="Times New Roman" w:hAnsi="Times New Roman"/>
          <w:iCs/>
        </w:rPr>
        <w:t xml:space="preserve"> </w:t>
      </w:r>
      <w:proofErr w:type="gramStart"/>
      <w:r w:rsidR="004172A8">
        <w:rPr>
          <w:rFonts w:ascii="Times New Roman" w:hAnsi="Times New Roman"/>
          <w:iCs/>
        </w:rPr>
        <w:t>were implemented</w:t>
      </w:r>
      <w:proofErr w:type="gramEnd"/>
      <w:r w:rsidR="00B61E36">
        <w:rPr>
          <w:rFonts w:ascii="Times New Roman" w:hAnsi="Times New Roman"/>
          <w:iCs/>
        </w:rPr>
        <w:t xml:space="preserve">: one for modeling the polynomial, one for operations, </w:t>
      </w:r>
      <w:r w:rsidR="004172A8">
        <w:rPr>
          <w:rFonts w:ascii="Times New Roman" w:hAnsi="Times New Roman"/>
          <w:iCs/>
        </w:rPr>
        <w:tab/>
      </w:r>
      <w:r w:rsidR="004172A8">
        <w:rPr>
          <w:rFonts w:ascii="Times New Roman" w:hAnsi="Times New Roman"/>
          <w:iCs/>
        </w:rPr>
        <w:tab/>
      </w:r>
      <w:r w:rsidR="004172A8">
        <w:rPr>
          <w:rFonts w:ascii="Times New Roman" w:hAnsi="Times New Roman"/>
          <w:iCs/>
        </w:rPr>
        <w:tab/>
      </w:r>
      <w:r w:rsidR="00B61E36">
        <w:rPr>
          <w:rFonts w:ascii="Times New Roman" w:hAnsi="Times New Roman"/>
          <w:iCs/>
        </w:rPr>
        <w:t>one for converting to polynomial, one for graphical interface(detailed at point</w:t>
      </w:r>
      <w:r w:rsidR="004172A8">
        <w:rPr>
          <w:rFonts w:ascii="Times New Roman" w:hAnsi="Times New Roman"/>
          <w:iCs/>
        </w:rPr>
        <w:t xml:space="preserve"> </w:t>
      </w:r>
      <w:r w:rsidR="004172A8">
        <w:rPr>
          <w:rFonts w:ascii="Times New Roman" w:hAnsi="Times New Roman"/>
          <w:iCs/>
        </w:rPr>
        <w:tab/>
      </w:r>
      <w:r w:rsidR="004172A8">
        <w:rPr>
          <w:rFonts w:ascii="Times New Roman" w:hAnsi="Times New Roman"/>
          <w:iCs/>
        </w:rPr>
        <w:tab/>
      </w:r>
      <w:r w:rsidR="004172A8">
        <w:rPr>
          <w:rFonts w:ascii="Times New Roman" w:hAnsi="Times New Roman"/>
          <w:iCs/>
        </w:rPr>
        <w:tab/>
      </w:r>
      <w:r w:rsidR="004172A8">
        <w:rPr>
          <w:rFonts w:ascii="Times New Roman" w:hAnsi="Times New Roman"/>
          <w:iCs/>
        </w:rPr>
        <w:tab/>
      </w:r>
      <w:r w:rsidR="00B61E36">
        <w:rPr>
          <w:rFonts w:ascii="Times New Roman" w:hAnsi="Times New Roman"/>
          <w:iCs/>
        </w:rPr>
        <w:t>“4.Implementation”)</w:t>
      </w:r>
    </w:p>
    <w:p w14:paraId="0B40B52B" w14:textId="40BA75F0" w:rsidR="006011CD" w:rsidRPr="00A73620" w:rsidRDefault="00A73620" w:rsidP="006011CD">
      <w:pPr>
        <w:pStyle w:val="Listparagraf"/>
        <w:numPr>
          <w:ilvl w:val="0"/>
          <w:numId w:val="7"/>
        </w:numPr>
        <w:spacing w:after="0" w:line="240" w:lineRule="auto"/>
        <w:rPr>
          <w:rFonts w:ascii="Times New Roman" w:hAnsi="Times New Roman"/>
          <w:iCs/>
        </w:rPr>
      </w:pPr>
      <w:proofErr w:type="gramStart"/>
      <w:r>
        <w:t>Test</w:t>
      </w:r>
      <w:proofErr w:type="gramEnd"/>
      <w:r>
        <w:t xml:space="preserve"> the polynomial calculator</w:t>
      </w:r>
    </w:p>
    <w:p w14:paraId="3720CB03" w14:textId="0FE736EB" w:rsidR="00A73620" w:rsidRDefault="00A73620" w:rsidP="00A73620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- JUnit testing </w:t>
      </w:r>
      <w:proofErr w:type="gramStart"/>
      <w:r>
        <w:rPr>
          <w:rFonts w:ascii="Times New Roman" w:hAnsi="Times New Roman"/>
          <w:iCs/>
        </w:rPr>
        <w:t>was done</w:t>
      </w:r>
      <w:proofErr w:type="gramEnd"/>
      <w:r>
        <w:rPr>
          <w:rFonts w:ascii="Times New Roman" w:hAnsi="Times New Roman"/>
          <w:iCs/>
        </w:rPr>
        <w:t xml:space="preserve"> (detailed at point “5. Results”)</w:t>
      </w:r>
    </w:p>
    <w:p w14:paraId="17FDE520" w14:textId="77777777" w:rsidR="00254396" w:rsidRPr="00A73620" w:rsidRDefault="00254396" w:rsidP="00A73620">
      <w:pPr>
        <w:spacing w:after="0" w:line="240" w:lineRule="auto"/>
        <w:rPr>
          <w:rFonts w:ascii="Times New Roman" w:hAnsi="Times New Roman"/>
          <w:iCs/>
        </w:rPr>
      </w:pPr>
    </w:p>
    <w:p w14:paraId="4C72DCE1" w14:textId="77777777" w:rsidR="006011CD" w:rsidRDefault="006011CD" w:rsidP="006011CD">
      <w:pPr>
        <w:pStyle w:val="Titlu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128043140"/>
      <w:r w:rsidRPr="006D174B">
        <w:rPr>
          <w:rFonts w:ascii="Times New Roman" w:hAnsi="Times New Roman" w:cs="Times New Roman"/>
        </w:rPr>
        <w:t>Problem Analysis, Modeling, Scenarios, Use Cases</w:t>
      </w:r>
      <w:bookmarkEnd w:id="5"/>
      <w:r w:rsidRPr="006D174B">
        <w:rPr>
          <w:rFonts w:ascii="Times New Roman" w:hAnsi="Times New Roman" w:cs="Times New Roman"/>
        </w:rPr>
        <w:t xml:space="preserve"> </w:t>
      </w:r>
    </w:p>
    <w:p w14:paraId="2C7BCE91" w14:textId="72115DE1" w:rsidR="006011CD" w:rsidRDefault="004172A8" w:rsidP="006011CD">
      <w:r>
        <w:tab/>
        <w:t xml:space="preserve">The polynomial calculator </w:t>
      </w:r>
      <w:r w:rsidR="0018230E">
        <w:t>should be capable of performing the six operations needed (</w:t>
      </w:r>
      <w:r w:rsidR="0018230E" w:rsidRPr="0018230E">
        <w:t>addition, subtraction, multiplication, division, differentiation, integration</w:t>
      </w:r>
      <w:r w:rsidR="0018230E">
        <w:t>) and</w:t>
      </w:r>
      <w:r w:rsidR="0018230E" w:rsidRPr="0018230E">
        <w:t xml:space="preserve"> </w:t>
      </w:r>
      <w:r>
        <w:t xml:space="preserve">requires a graphical interface that lets the user input one or two </w:t>
      </w:r>
      <w:r w:rsidR="00D332CC">
        <w:t>polynomials and</w:t>
      </w:r>
      <w:r>
        <w:t xml:space="preserve"> can choose from </w:t>
      </w:r>
      <w:r w:rsidR="0018230E">
        <w:t xml:space="preserve">the </w:t>
      </w:r>
      <w:r>
        <w:t xml:space="preserve">six different operations. The results will also </w:t>
      </w:r>
      <w:proofErr w:type="gramStart"/>
      <w:r>
        <w:t>be displayed</w:t>
      </w:r>
      <w:proofErr w:type="gramEnd"/>
      <w:r>
        <w:t xml:space="preserve"> through the graphical interface. </w:t>
      </w:r>
      <w:r w:rsidR="00575EE6">
        <w:t xml:space="preserve">The system </w:t>
      </w:r>
      <w:proofErr w:type="gramStart"/>
      <w:r w:rsidR="00575EE6">
        <w:t>has to</w:t>
      </w:r>
      <w:proofErr w:type="gramEnd"/>
      <w:r w:rsidR="00575EE6">
        <w:t xml:space="preserve"> be able to validate the input, and a message of error should be displayed if the input is not a valid polynomial. </w:t>
      </w:r>
    </w:p>
    <w:p w14:paraId="7EF9994B" w14:textId="77777777" w:rsidR="007C0299" w:rsidRPr="007C0299" w:rsidRDefault="007C0299" w:rsidP="006011CD"/>
    <w:p w14:paraId="551FB94C" w14:textId="024BAE4E" w:rsidR="006011CD" w:rsidRPr="00254396" w:rsidRDefault="006011CD" w:rsidP="00254396">
      <w:pPr>
        <w:rPr>
          <w:rFonts w:ascii="Times New Roman" w:hAnsi="Times New Roman"/>
        </w:rPr>
      </w:pPr>
      <w:r w:rsidRPr="006D174B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509F24A3" wp14:editId="74AF96D7">
            <wp:extent cx="4792133" cy="2633133"/>
            <wp:effectExtent l="0" t="0" r="0" b="15240"/>
            <wp:docPr id="2128783698" name="Nomogramă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6D8B17" w14:textId="5FED98BD" w:rsidR="003A0EB4" w:rsidRPr="003A0EB4" w:rsidRDefault="006011CD" w:rsidP="003A0EB4">
      <w:pPr>
        <w:pStyle w:val="Titlu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128043141"/>
      <w:r w:rsidRPr="006D174B">
        <w:rPr>
          <w:rFonts w:ascii="Times New Roman" w:hAnsi="Times New Roman" w:cs="Times New Roman"/>
        </w:rPr>
        <w:lastRenderedPageBreak/>
        <w:t>Design</w:t>
      </w:r>
      <w:bookmarkEnd w:id="6"/>
    </w:p>
    <w:p w14:paraId="18254B2A" w14:textId="77777777" w:rsidR="003A0EB4" w:rsidRDefault="003A0EB4" w:rsidP="003A0E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 project </w:t>
      </w:r>
      <w:proofErr w:type="gramStart"/>
      <w:r>
        <w:rPr>
          <w:rFonts w:ascii="Times New Roman" w:hAnsi="Times New Roman"/>
        </w:rPr>
        <w:t>was structured</w:t>
      </w:r>
      <w:proofErr w:type="gramEnd"/>
      <w:r>
        <w:rPr>
          <w:rFonts w:ascii="Times New Roman" w:hAnsi="Times New Roman"/>
        </w:rPr>
        <w:t xml:space="preserve"> in three packages: </w:t>
      </w:r>
    </w:p>
    <w:p w14:paraId="00367E44" w14:textId="1A478E77" w:rsidR="003A0EB4" w:rsidRDefault="003A0EB4" w:rsidP="003A0EB4">
      <w:pPr>
        <w:pStyle w:val="Listparagraf"/>
        <w:numPr>
          <w:ilvl w:val="0"/>
          <w:numId w:val="7"/>
        </w:numPr>
        <w:rPr>
          <w:rFonts w:ascii="Times New Roman" w:hAnsi="Times New Roman"/>
        </w:rPr>
      </w:pPr>
      <w:r w:rsidRPr="003A0EB4">
        <w:rPr>
          <w:rFonts w:ascii="Times New Roman" w:hAnsi="Times New Roman"/>
        </w:rPr>
        <w:t>GUI package containing the UserInterface class</w:t>
      </w:r>
      <w:r w:rsidR="00E83532">
        <w:rPr>
          <w:rFonts w:ascii="Times New Roman" w:hAnsi="Times New Roman"/>
        </w:rPr>
        <w:t xml:space="preserve"> - manages the interaction between the user and the calculator</w:t>
      </w:r>
    </w:p>
    <w:p w14:paraId="7942F588" w14:textId="08BE3F94" w:rsidR="00291775" w:rsidRPr="00291775" w:rsidRDefault="00291775" w:rsidP="00291775">
      <w:pPr>
        <w:pStyle w:val="Listparagraf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Model</w:t>
      </w:r>
      <w:r w:rsidRPr="003A0EB4">
        <w:rPr>
          <w:rFonts w:ascii="Times New Roman" w:hAnsi="Times New Roman"/>
        </w:rPr>
        <w:t xml:space="preserve"> package containing the </w:t>
      </w:r>
      <w:r>
        <w:rPr>
          <w:rFonts w:ascii="Times New Roman" w:hAnsi="Times New Roman"/>
        </w:rPr>
        <w:t>Polynomial</w:t>
      </w:r>
      <w:r w:rsidRPr="003A0EB4">
        <w:rPr>
          <w:rFonts w:ascii="Times New Roman" w:hAnsi="Times New Roman"/>
        </w:rPr>
        <w:t xml:space="preserve"> class</w:t>
      </w:r>
      <w:r w:rsidR="00E83532">
        <w:rPr>
          <w:rFonts w:ascii="Times New Roman" w:hAnsi="Times New Roman"/>
        </w:rPr>
        <w:t xml:space="preserve"> - manages the modeling of the polynomial</w:t>
      </w:r>
    </w:p>
    <w:p w14:paraId="1390CBDE" w14:textId="6199875E" w:rsidR="003A0EB4" w:rsidRDefault="00291775" w:rsidP="00291775">
      <w:pPr>
        <w:pStyle w:val="Listparagraf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Logic</w:t>
      </w:r>
      <w:r w:rsidRPr="003A0EB4">
        <w:rPr>
          <w:rFonts w:ascii="Times New Roman" w:hAnsi="Times New Roman"/>
        </w:rPr>
        <w:t xml:space="preserve"> package containing the </w:t>
      </w:r>
      <w:r>
        <w:rPr>
          <w:rFonts w:ascii="Times New Roman" w:hAnsi="Times New Roman"/>
        </w:rPr>
        <w:t>Operations</w:t>
      </w:r>
      <w:r w:rsidRPr="003A0EB4">
        <w:rPr>
          <w:rFonts w:ascii="Times New Roman" w:hAnsi="Times New Roman"/>
        </w:rPr>
        <w:t xml:space="preserve"> class</w:t>
      </w:r>
      <w:r>
        <w:rPr>
          <w:rFonts w:ascii="Times New Roman" w:hAnsi="Times New Roman"/>
        </w:rPr>
        <w:t>, and the ConvertPolynomial class</w:t>
      </w:r>
      <w:r w:rsidR="00E83532">
        <w:rPr>
          <w:rFonts w:ascii="Times New Roman" w:hAnsi="Times New Roman"/>
        </w:rPr>
        <w:t xml:space="preserve"> - </w:t>
      </w:r>
      <w:r w:rsidR="00797461">
        <w:rPr>
          <w:rFonts w:ascii="Times New Roman" w:hAnsi="Times New Roman"/>
        </w:rPr>
        <w:t>holding the methods w</w:t>
      </w:r>
      <w:r w:rsidR="007B2A3A">
        <w:rPr>
          <w:rFonts w:ascii="Times New Roman" w:hAnsi="Times New Roman"/>
        </w:rPr>
        <w:t>h</w:t>
      </w:r>
      <w:r w:rsidR="00797461">
        <w:rPr>
          <w:rFonts w:ascii="Times New Roman" w:hAnsi="Times New Roman"/>
        </w:rPr>
        <w:t>ich performs the operations and the method w</w:t>
      </w:r>
      <w:r w:rsidR="007B2A3A">
        <w:rPr>
          <w:rFonts w:ascii="Times New Roman" w:hAnsi="Times New Roman"/>
        </w:rPr>
        <w:t>h</w:t>
      </w:r>
      <w:r w:rsidR="00797461">
        <w:rPr>
          <w:rFonts w:ascii="Times New Roman" w:hAnsi="Times New Roman"/>
        </w:rPr>
        <w:t>ich converts a string to a polynomial</w:t>
      </w:r>
    </w:p>
    <w:p w14:paraId="65AC70FE" w14:textId="1BA1B256" w:rsidR="00797461" w:rsidRDefault="00797461" w:rsidP="00291775">
      <w:pPr>
        <w:pStyle w:val="Listparagraf"/>
        <w:numPr>
          <w:ilvl w:val="0"/>
          <w:numId w:val="7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Test</w:t>
      </w:r>
      <w:proofErr w:type="gramEnd"/>
      <w:r>
        <w:rPr>
          <w:rFonts w:ascii="Times New Roman" w:hAnsi="Times New Roman"/>
        </w:rPr>
        <w:t xml:space="preserve"> package </w:t>
      </w:r>
      <w:r w:rsidRPr="003A0EB4">
        <w:rPr>
          <w:rFonts w:ascii="Times New Roman" w:hAnsi="Times New Roman"/>
        </w:rPr>
        <w:t>containing</w:t>
      </w:r>
      <w:r>
        <w:rPr>
          <w:rFonts w:ascii="Times New Roman" w:hAnsi="Times New Roman"/>
        </w:rPr>
        <w:t xml:space="preserve"> the OperationsTest class - runs JUnit testing for </w:t>
      </w:r>
      <w:r w:rsidR="008C0BF7">
        <w:rPr>
          <w:rFonts w:ascii="Times New Roman" w:hAnsi="Times New Roman"/>
        </w:rPr>
        <w:t>verifying</w:t>
      </w:r>
      <w:r>
        <w:rPr>
          <w:rFonts w:ascii="Times New Roman" w:hAnsi="Times New Roman"/>
        </w:rPr>
        <w:t xml:space="preserve"> the operations</w:t>
      </w:r>
    </w:p>
    <w:p w14:paraId="5A45801B" w14:textId="2045C978" w:rsidR="00291775" w:rsidRDefault="00291775" w:rsidP="0029177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83532"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 xml:space="preserve">modeling the polynomial, </w:t>
      </w:r>
      <w:r w:rsidR="00E83532">
        <w:rPr>
          <w:rFonts w:ascii="Times New Roman" w:hAnsi="Times New Roman"/>
        </w:rPr>
        <w:t xml:space="preserve">I used </w:t>
      </w:r>
      <w:r>
        <w:rPr>
          <w:rFonts w:ascii="Times New Roman" w:hAnsi="Times New Roman"/>
        </w:rPr>
        <w:t>TreeMa</w:t>
      </w:r>
      <w:r w:rsidR="00E83532">
        <w:rPr>
          <w:rFonts w:ascii="Times New Roman" w:hAnsi="Times New Roman"/>
        </w:rPr>
        <w:t>p structure</w:t>
      </w:r>
      <w:r>
        <w:rPr>
          <w:rFonts w:ascii="Times New Roman" w:hAnsi="Times New Roman"/>
        </w:rPr>
        <w:t xml:space="preserve">, where the power </w:t>
      </w:r>
      <w:proofErr w:type="gramStart"/>
      <w:r>
        <w:rPr>
          <w:rFonts w:ascii="Times New Roman" w:hAnsi="Times New Roman"/>
        </w:rPr>
        <w:t>was stored</w:t>
      </w:r>
      <w:proofErr w:type="gramEnd"/>
      <w:r>
        <w:rPr>
          <w:rFonts w:ascii="Times New Roman" w:hAnsi="Times New Roman"/>
        </w:rPr>
        <w:t xml:space="preserve"> as the key, and the coefficient as the value</w:t>
      </w:r>
    </w:p>
    <w:p w14:paraId="4D007FF9" w14:textId="0976EA27" w:rsidR="000059BC" w:rsidRDefault="000059BC" w:rsidP="00291775">
      <w:pPr>
        <w:rPr>
          <w:rFonts w:ascii="Times New Roman" w:hAnsi="Times New Roman"/>
        </w:rPr>
      </w:pPr>
      <w:r>
        <w:rPr>
          <w:rFonts w:ascii="Times New Roman" w:hAnsi="Times New Roman"/>
        </w:rPr>
        <w:t>Package Diagram:</w:t>
      </w:r>
    </w:p>
    <w:p w14:paraId="0094E6BA" w14:textId="4F607196" w:rsidR="000059BC" w:rsidRPr="00291775" w:rsidRDefault="000059BC" w:rsidP="000059BC">
      <w:pPr>
        <w:jc w:val="center"/>
        <w:rPr>
          <w:rFonts w:ascii="Times New Roman" w:hAnsi="Times New Roman"/>
        </w:rPr>
      </w:pPr>
      <w:r w:rsidRPr="000059BC">
        <w:rPr>
          <w:rFonts w:ascii="Times New Roman" w:hAnsi="Times New Roman"/>
          <w:noProof/>
        </w:rPr>
        <w:drawing>
          <wp:inline distT="0" distB="0" distL="0" distR="0" wp14:anchorId="41F25DCF" wp14:editId="0BD1FC62">
            <wp:extent cx="2357120" cy="1670424"/>
            <wp:effectExtent l="0" t="0" r="5080" b="6350"/>
            <wp:docPr id="1018504962" name="Imagine 1" descr="O imagine care conține text, diagramă, captură de ecran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04962" name="Imagine 1" descr="O imagine care conține text, diagramă, captură de ecran, linie&#10;&#10;Descriere generată automat"/>
                    <pic:cNvPicPr/>
                  </pic:nvPicPr>
                  <pic:blipFill rotWithShape="1">
                    <a:blip r:embed="rId10"/>
                    <a:srcRect l="11426" t="16132" r="7464" b="10061"/>
                    <a:stretch/>
                  </pic:blipFill>
                  <pic:spPr bwMode="auto">
                    <a:xfrm>
                      <a:off x="0" y="0"/>
                      <a:ext cx="2370313" cy="167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7A520" w14:textId="3AF0D497" w:rsidR="003A0EB4" w:rsidRPr="003A0EB4" w:rsidRDefault="00291775" w:rsidP="003A0EB4">
      <w:r>
        <w:t>Class Diagram:</w:t>
      </w:r>
    </w:p>
    <w:p w14:paraId="6E84BDF3" w14:textId="7018B176" w:rsidR="00254396" w:rsidRDefault="00945F27" w:rsidP="00945F27">
      <w:pPr>
        <w:jc w:val="center"/>
        <w:rPr>
          <w:rFonts w:ascii="Times New Roman" w:hAnsi="Times New Roman"/>
        </w:rPr>
      </w:pPr>
      <w:r w:rsidRPr="00945F27">
        <w:rPr>
          <w:rFonts w:ascii="Times New Roman" w:hAnsi="Times New Roman"/>
          <w:noProof/>
        </w:rPr>
        <w:drawing>
          <wp:inline distT="0" distB="0" distL="0" distR="0" wp14:anchorId="7E5CF061" wp14:editId="2AD2A731">
            <wp:extent cx="5225734" cy="3234819"/>
            <wp:effectExtent l="0" t="0" r="0" b="3810"/>
            <wp:docPr id="463717480" name="Imagine 1" descr="O imagine care conține text, diagramă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7480" name="Imagine 1" descr="O imagine care conține text, diagramă, Font, număr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636" cy="32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EF2F" w14:textId="234BB463" w:rsidR="006011CD" w:rsidRPr="006D174B" w:rsidRDefault="006011CD" w:rsidP="006011CD">
      <w:pPr>
        <w:pStyle w:val="Titlu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128043142"/>
      <w:r w:rsidRPr="006D174B">
        <w:rPr>
          <w:rFonts w:ascii="Times New Roman" w:hAnsi="Times New Roman" w:cs="Times New Roman"/>
        </w:rPr>
        <w:lastRenderedPageBreak/>
        <w:t>Implementation</w:t>
      </w:r>
      <w:bookmarkEnd w:id="7"/>
    </w:p>
    <w:p w14:paraId="2701545B" w14:textId="77777777" w:rsidR="00E83532" w:rsidRDefault="006011CD" w:rsidP="006011CD">
      <w:pPr>
        <w:spacing w:after="0" w:line="240" w:lineRule="auto"/>
        <w:rPr>
          <w:rFonts w:ascii="Times New Roman" w:hAnsi="Times New Roman"/>
          <w:iCs/>
        </w:rPr>
      </w:pPr>
      <w:r w:rsidRPr="006D174B">
        <w:rPr>
          <w:rFonts w:ascii="Times New Roman" w:hAnsi="Times New Roman"/>
          <w:b/>
          <w:bCs/>
          <w:iCs/>
        </w:rPr>
        <w:t>Polynomial Class:</w:t>
      </w:r>
      <w:r w:rsidRPr="006D174B">
        <w:rPr>
          <w:rFonts w:ascii="Times New Roman" w:hAnsi="Times New Roman"/>
          <w:iCs/>
        </w:rPr>
        <w:t xml:space="preserve"> </w:t>
      </w:r>
    </w:p>
    <w:p w14:paraId="65D61116" w14:textId="287B8DF2" w:rsidR="006011CD" w:rsidRPr="006D174B" w:rsidRDefault="006011CD" w:rsidP="006011CD">
      <w:pPr>
        <w:spacing w:after="0" w:line="240" w:lineRule="auto"/>
        <w:rPr>
          <w:rFonts w:ascii="Times New Roman" w:hAnsi="Times New Roman"/>
          <w:iCs/>
        </w:rPr>
      </w:pPr>
      <w:r w:rsidRPr="006D174B">
        <w:rPr>
          <w:rFonts w:ascii="Times New Roman" w:hAnsi="Times New Roman"/>
          <w:iCs/>
        </w:rPr>
        <w:t xml:space="preserve">- models the polynomial through a TreeMap where the power </w:t>
      </w:r>
      <w:proofErr w:type="gramStart"/>
      <w:r w:rsidRPr="006D174B">
        <w:rPr>
          <w:rFonts w:ascii="Times New Roman" w:hAnsi="Times New Roman"/>
          <w:iCs/>
        </w:rPr>
        <w:t>is stored</w:t>
      </w:r>
      <w:proofErr w:type="gramEnd"/>
      <w:r w:rsidRPr="006D174B">
        <w:rPr>
          <w:rFonts w:ascii="Times New Roman" w:hAnsi="Times New Roman"/>
          <w:iCs/>
        </w:rPr>
        <w:t xml:space="preserve"> as the key and the coefficient as the value</w:t>
      </w:r>
    </w:p>
    <w:p w14:paraId="5CEFAD6A" w14:textId="59EAF96A" w:rsidR="006011CD" w:rsidRDefault="006011CD" w:rsidP="006011CD">
      <w:pPr>
        <w:spacing w:after="0" w:line="240" w:lineRule="auto"/>
        <w:rPr>
          <w:rFonts w:ascii="Times New Roman" w:hAnsi="Times New Roman"/>
          <w:iCs/>
        </w:rPr>
      </w:pPr>
      <w:r w:rsidRPr="006D174B">
        <w:rPr>
          <w:rFonts w:ascii="Times New Roman" w:hAnsi="Times New Roman"/>
          <w:iCs/>
        </w:rPr>
        <w:t xml:space="preserve">- </w:t>
      </w:r>
      <w:r w:rsidR="008C0BF7">
        <w:rPr>
          <w:rFonts w:ascii="Times New Roman" w:hAnsi="Times New Roman"/>
          <w:iCs/>
        </w:rPr>
        <w:t>contains</w:t>
      </w:r>
      <w:r w:rsidR="00797461">
        <w:rPr>
          <w:rFonts w:ascii="Times New Roman" w:hAnsi="Times New Roman"/>
          <w:iCs/>
        </w:rPr>
        <w:t xml:space="preserve"> </w:t>
      </w:r>
      <w:r w:rsidRPr="006D174B">
        <w:rPr>
          <w:rFonts w:ascii="Times New Roman" w:hAnsi="Times New Roman"/>
          <w:iCs/>
        </w:rPr>
        <w:t xml:space="preserve">the toString method </w:t>
      </w:r>
      <w:r w:rsidR="00797461">
        <w:rPr>
          <w:rFonts w:ascii="Times New Roman" w:hAnsi="Times New Roman"/>
          <w:iCs/>
        </w:rPr>
        <w:t>w</w:t>
      </w:r>
      <w:r w:rsidR="007B2A3A">
        <w:rPr>
          <w:rFonts w:ascii="Times New Roman" w:hAnsi="Times New Roman"/>
          <w:iCs/>
        </w:rPr>
        <w:t>h</w:t>
      </w:r>
      <w:r w:rsidR="00797461">
        <w:rPr>
          <w:rFonts w:ascii="Times New Roman" w:hAnsi="Times New Roman"/>
          <w:iCs/>
        </w:rPr>
        <w:t xml:space="preserve">ich </w:t>
      </w:r>
      <w:r w:rsidRPr="006D174B">
        <w:rPr>
          <w:rFonts w:ascii="Times New Roman" w:hAnsi="Times New Roman"/>
          <w:iCs/>
        </w:rPr>
        <w:t>transforms the polynomial into a string</w:t>
      </w:r>
    </w:p>
    <w:p w14:paraId="5D90BEF1" w14:textId="77777777" w:rsidR="00254396" w:rsidRDefault="00254396" w:rsidP="006011CD">
      <w:pPr>
        <w:spacing w:after="0" w:line="240" w:lineRule="auto"/>
        <w:rPr>
          <w:rFonts w:ascii="Times New Roman" w:hAnsi="Times New Roman"/>
          <w:iCs/>
        </w:rPr>
      </w:pPr>
    </w:p>
    <w:p w14:paraId="291FEAE9" w14:textId="77777777" w:rsidR="00E83532" w:rsidRDefault="00254396" w:rsidP="006011CD">
      <w:pPr>
        <w:spacing w:after="0" w:line="240" w:lineRule="auto"/>
        <w:rPr>
          <w:rFonts w:ascii="Times New Roman" w:hAnsi="Times New Roman"/>
          <w:b/>
          <w:bCs/>
          <w:iCs/>
        </w:rPr>
      </w:pPr>
      <w:r w:rsidRPr="00254396">
        <w:rPr>
          <w:rFonts w:ascii="Times New Roman" w:hAnsi="Times New Roman"/>
          <w:b/>
          <w:bCs/>
          <w:iCs/>
        </w:rPr>
        <w:t>ConvertPolynomial Class:</w:t>
      </w:r>
    </w:p>
    <w:p w14:paraId="2C37D63D" w14:textId="790DFFEC" w:rsidR="006011CD" w:rsidRDefault="00254396" w:rsidP="006011CD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b/>
          <w:bCs/>
          <w:iCs/>
        </w:rPr>
        <w:t xml:space="preserve"> </w:t>
      </w:r>
      <w:r w:rsidRPr="006D174B">
        <w:rPr>
          <w:rFonts w:ascii="Times New Roman" w:hAnsi="Times New Roman"/>
          <w:iCs/>
        </w:rPr>
        <w:t xml:space="preserve">- </w:t>
      </w:r>
      <w:r>
        <w:rPr>
          <w:rFonts w:ascii="Times New Roman" w:hAnsi="Times New Roman"/>
          <w:iCs/>
        </w:rPr>
        <w:t xml:space="preserve">contains </w:t>
      </w:r>
      <w:r w:rsidRPr="006D174B">
        <w:rPr>
          <w:rFonts w:ascii="Times New Roman" w:hAnsi="Times New Roman"/>
          <w:iCs/>
        </w:rPr>
        <w:t xml:space="preserve">the parsePolynomial method </w:t>
      </w:r>
      <w:r>
        <w:rPr>
          <w:rFonts w:ascii="Times New Roman" w:hAnsi="Times New Roman"/>
          <w:iCs/>
        </w:rPr>
        <w:t xml:space="preserve">witch </w:t>
      </w:r>
      <w:r w:rsidRPr="006D174B">
        <w:rPr>
          <w:rFonts w:ascii="Times New Roman" w:hAnsi="Times New Roman"/>
          <w:iCs/>
        </w:rPr>
        <w:t>transforms a string into a polynomial</w:t>
      </w:r>
      <w:r>
        <w:rPr>
          <w:rFonts w:ascii="Times New Roman" w:hAnsi="Times New Roman"/>
          <w:iCs/>
        </w:rPr>
        <w:t xml:space="preserve">. It </w:t>
      </w:r>
      <w:proofErr w:type="gramStart"/>
      <w:r>
        <w:rPr>
          <w:rFonts w:ascii="Times New Roman" w:hAnsi="Times New Roman"/>
          <w:iCs/>
        </w:rPr>
        <w:t>is used</w:t>
      </w:r>
      <w:proofErr w:type="gramEnd"/>
      <w:r>
        <w:rPr>
          <w:rFonts w:ascii="Times New Roman" w:hAnsi="Times New Roman"/>
          <w:iCs/>
        </w:rPr>
        <w:t xml:space="preserve"> in the graphical interface, for mapping the inputted string to a TreeMap</w:t>
      </w:r>
    </w:p>
    <w:p w14:paraId="4B01919F" w14:textId="77777777" w:rsidR="00254396" w:rsidRPr="006D174B" w:rsidRDefault="00254396" w:rsidP="006011CD">
      <w:pPr>
        <w:spacing w:after="0" w:line="240" w:lineRule="auto"/>
        <w:rPr>
          <w:rFonts w:ascii="Times New Roman" w:hAnsi="Times New Roman"/>
          <w:iCs/>
        </w:rPr>
      </w:pPr>
    </w:p>
    <w:p w14:paraId="7EDBBD53" w14:textId="77777777" w:rsidR="00E83532" w:rsidRDefault="006011CD" w:rsidP="006011CD">
      <w:pPr>
        <w:spacing w:after="0" w:line="240" w:lineRule="auto"/>
        <w:rPr>
          <w:rFonts w:ascii="Times New Roman" w:hAnsi="Times New Roman"/>
          <w:iCs/>
        </w:rPr>
      </w:pPr>
      <w:r w:rsidRPr="006D174B">
        <w:rPr>
          <w:rFonts w:ascii="Times New Roman" w:hAnsi="Times New Roman"/>
          <w:b/>
          <w:bCs/>
          <w:iCs/>
        </w:rPr>
        <w:t>Operations Class:</w:t>
      </w:r>
      <w:r w:rsidRPr="006D174B">
        <w:rPr>
          <w:rFonts w:ascii="Times New Roman" w:hAnsi="Times New Roman"/>
          <w:iCs/>
        </w:rPr>
        <w:t xml:space="preserve"> </w:t>
      </w:r>
    </w:p>
    <w:p w14:paraId="2C6B916A" w14:textId="77777777" w:rsidR="004A2A53" w:rsidRDefault="006011CD" w:rsidP="006011CD">
      <w:pPr>
        <w:spacing w:after="0" w:line="240" w:lineRule="auto"/>
        <w:rPr>
          <w:rFonts w:ascii="Times New Roman" w:hAnsi="Times New Roman"/>
          <w:iCs/>
        </w:rPr>
      </w:pPr>
      <w:r w:rsidRPr="006D174B">
        <w:rPr>
          <w:rFonts w:ascii="Times New Roman" w:hAnsi="Times New Roman"/>
          <w:iCs/>
        </w:rPr>
        <w:t xml:space="preserve">- contains six </w:t>
      </w:r>
      <w:r w:rsidR="004A2A53">
        <w:rPr>
          <w:rFonts w:ascii="Times New Roman" w:hAnsi="Times New Roman"/>
          <w:iCs/>
        </w:rPr>
        <w:t xml:space="preserve">methods, each representing an </w:t>
      </w:r>
      <w:r w:rsidRPr="006D174B">
        <w:rPr>
          <w:rFonts w:ascii="Times New Roman" w:hAnsi="Times New Roman"/>
          <w:iCs/>
        </w:rPr>
        <w:t>operation</w:t>
      </w:r>
    </w:p>
    <w:p w14:paraId="5628C0C2" w14:textId="3CD72B53" w:rsidR="008E5DC6" w:rsidRDefault="004A2A53" w:rsidP="006011CD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- addition </w:t>
      </w:r>
      <w:proofErr w:type="gramStart"/>
      <w:r w:rsidR="008C0BF7">
        <w:rPr>
          <w:rFonts w:ascii="Times New Roman" w:hAnsi="Times New Roman"/>
          <w:iCs/>
        </w:rPr>
        <w:t>method:</w:t>
      </w:r>
      <w:proofErr w:type="gramEnd"/>
      <w:r>
        <w:rPr>
          <w:rFonts w:ascii="Times New Roman" w:hAnsi="Times New Roman"/>
          <w:iCs/>
        </w:rPr>
        <w:t xml:space="preserve"> returns the addition between two polynomials sent as arguments</w:t>
      </w:r>
    </w:p>
    <w:p w14:paraId="3F886DD0" w14:textId="172A355C" w:rsidR="004A2A53" w:rsidRDefault="004A2A53" w:rsidP="006011CD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- subtraction </w:t>
      </w:r>
      <w:proofErr w:type="gramStart"/>
      <w:r>
        <w:rPr>
          <w:rFonts w:ascii="Times New Roman" w:hAnsi="Times New Roman"/>
          <w:iCs/>
        </w:rPr>
        <w:t>method:</w:t>
      </w:r>
      <w:proofErr w:type="gramEnd"/>
      <w:r>
        <w:rPr>
          <w:rFonts w:ascii="Times New Roman" w:hAnsi="Times New Roman"/>
          <w:iCs/>
        </w:rPr>
        <w:t xml:space="preserve"> returns the subtraction between two polynomials sent as arguments</w:t>
      </w:r>
    </w:p>
    <w:p w14:paraId="125B2404" w14:textId="7DE77564" w:rsidR="004A2A53" w:rsidRDefault="004A2A53" w:rsidP="004A2A53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- multiplication </w:t>
      </w:r>
      <w:proofErr w:type="gramStart"/>
      <w:r>
        <w:rPr>
          <w:rFonts w:ascii="Times New Roman" w:hAnsi="Times New Roman"/>
          <w:iCs/>
        </w:rPr>
        <w:t>method:</w:t>
      </w:r>
      <w:proofErr w:type="gramEnd"/>
      <w:r>
        <w:rPr>
          <w:rFonts w:ascii="Times New Roman" w:hAnsi="Times New Roman"/>
          <w:iCs/>
        </w:rPr>
        <w:t xml:space="preserve"> returns the </w:t>
      </w:r>
      <w:r w:rsidR="00945F27">
        <w:rPr>
          <w:rFonts w:ascii="Times New Roman" w:hAnsi="Times New Roman"/>
          <w:iCs/>
        </w:rPr>
        <w:t>product</w:t>
      </w:r>
      <w:r>
        <w:rPr>
          <w:rFonts w:ascii="Times New Roman" w:hAnsi="Times New Roman"/>
          <w:iCs/>
        </w:rPr>
        <w:t xml:space="preserve"> </w:t>
      </w:r>
      <w:r w:rsidR="00945F27">
        <w:rPr>
          <w:rFonts w:ascii="Times New Roman" w:hAnsi="Times New Roman"/>
          <w:iCs/>
        </w:rPr>
        <w:t>of</w:t>
      </w:r>
      <w:r>
        <w:rPr>
          <w:rFonts w:ascii="Times New Roman" w:hAnsi="Times New Roman"/>
          <w:iCs/>
        </w:rPr>
        <w:t xml:space="preserve"> two polynomials sent as arguments</w:t>
      </w:r>
    </w:p>
    <w:p w14:paraId="50957FF8" w14:textId="3EC0E9B9" w:rsidR="004A2A53" w:rsidRDefault="004A2A53" w:rsidP="006011CD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- division </w:t>
      </w:r>
      <w:proofErr w:type="gramStart"/>
      <w:r>
        <w:rPr>
          <w:rFonts w:ascii="Times New Roman" w:hAnsi="Times New Roman"/>
          <w:iCs/>
        </w:rPr>
        <w:t>method:</w:t>
      </w:r>
      <w:proofErr w:type="gramEnd"/>
      <w:r>
        <w:rPr>
          <w:rFonts w:ascii="Times New Roman" w:hAnsi="Times New Roman"/>
          <w:iCs/>
        </w:rPr>
        <w:t xml:space="preserve"> returns the </w:t>
      </w:r>
      <w:r w:rsidR="00945F27" w:rsidRPr="00945F27">
        <w:rPr>
          <w:rFonts w:ascii="Times New Roman" w:hAnsi="Times New Roman"/>
          <w:iCs/>
        </w:rPr>
        <w:t xml:space="preserve">quotient and </w:t>
      </w:r>
      <w:r w:rsidR="00945F27">
        <w:rPr>
          <w:rFonts w:ascii="Times New Roman" w:hAnsi="Times New Roman"/>
          <w:iCs/>
        </w:rPr>
        <w:t xml:space="preserve">the </w:t>
      </w:r>
      <w:r w:rsidR="00945F27" w:rsidRPr="00945F27">
        <w:rPr>
          <w:rFonts w:ascii="Times New Roman" w:hAnsi="Times New Roman"/>
          <w:iCs/>
        </w:rPr>
        <w:t>remainder</w:t>
      </w:r>
      <w:r w:rsidR="00945F27">
        <w:rPr>
          <w:rFonts w:ascii="Times New Roman" w:hAnsi="Times New Roman"/>
          <w:iCs/>
        </w:rPr>
        <w:t xml:space="preserve"> from the division </w:t>
      </w:r>
      <w:r>
        <w:rPr>
          <w:rFonts w:ascii="Times New Roman" w:hAnsi="Times New Roman"/>
          <w:iCs/>
        </w:rPr>
        <w:t>between two polynomials sent as arguments</w:t>
      </w:r>
    </w:p>
    <w:p w14:paraId="78EAEBC7" w14:textId="254670AA" w:rsidR="004A2A53" w:rsidRDefault="004A2A53" w:rsidP="004A2A53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- </w:t>
      </w:r>
      <w:r w:rsidR="00945F27">
        <w:rPr>
          <w:rFonts w:ascii="Times New Roman" w:hAnsi="Times New Roman"/>
          <w:iCs/>
        </w:rPr>
        <w:t>differentiation</w:t>
      </w:r>
      <w:r>
        <w:rPr>
          <w:rFonts w:ascii="Times New Roman" w:hAnsi="Times New Roman"/>
          <w:iCs/>
        </w:rPr>
        <w:t xml:space="preserve"> </w:t>
      </w:r>
      <w:proofErr w:type="gramStart"/>
      <w:r>
        <w:rPr>
          <w:rFonts w:ascii="Times New Roman" w:hAnsi="Times New Roman"/>
          <w:iCs/>
        </w:rPr>
        <w:t>method:</w:t>
      </w:r>
      <w:proofErr w:type="gramEnd"/>
      <w:r>
        <w:rPr>
          <w:rFonts w:ascii="Times New Roman" w:hAnsi="Times New Roman"/>
          <w:iCs/>
        </w:rPr>
        <w:t xml:space="preserve"> returns the </w:t>
      </w:r>
      <w:r w:rsidR="00945F27" w:rsidRPr="00945F27">
        <w:rPr>
          <w:rFonts w:ascii="Times New Roman" w:hAnsi="Times New Roman"/>
          <w:iCs/>
        </w:rPr>
        <w:t>derivative of the polynomial</w:t>
      </w:r>
      <w:r w:rsidR="00945F27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sent as argument</w:t>
      </w:r>
    </w:p>
    <w:p w14:paraId="385E1706" w14:textId="4F6C131F" w:rsidR="00945F27" w:rsidRDefault="004A2A53" w:rsidP="006011CD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- integration </w:t>
      </w:r>
      <w:proofErr w:type="gramStart"/>
      <w:r>
        <w:rPr>
          <w:rFonts w:ascii="Times New Roman" w:hAnsi="Times New Roman"/>
          <w:iCs/>
        </w:rPr>
        <w:t>method:</w:t>
      </w:r>
      <w:proofErr w:type="gramEnd"/>
      <w:r>
        <w:rPr>
          <w:rFonts w:ascii="Times New Roman" w:hAnsi="Times New Roman"/>
          <w:iCs/>
        </w:rPr>
        <w:t xml:space="preserve"> returns the </w:t>
      </w:r>
      <w:r w:rsidR="00945F27">
        <w:rPr>
          <w:rFonts w:ascii="Times New Roman" w:hAnsi="Times New Roman"/>
          <w:iCs/>
        </w:rPr>
        <w:t>integral of the p</w:t>
      </w:r>
      <w:r>
        <w:rPr>
          <w:rFonts w:ascii="Times New Roman" w:hAnsi="Times New Roman"/>
          <w:iCs/>
        </w:rPr>
        <w:t>olynomial sent as argument</w:t>
      </w:r>
    </w:p>
    <w:p w14:paraId="0CC624B9" w14:textId="77777777" w:rsidR="00E83532" w:rsidRPr="006D174B" w:rsidRDefault="00E83532" w:rsidP="006011CD">
      <w:pPr>
        <w:spacing w:after="0" w:line="240" w:lineRule="auto"/>
        <w:rPr>
          <w:rFonts w:ascii="Times New Roman" w:hAnsi="Times New Roman"/>
          <w:iCs/>
        </w:rPr>
      </w:pPr>
    </w:p>
    <w:p w14:paraId="106A9C6E" w14:textId="77777777" w:rsidR="00E83532" w:rsidRDefault="008E5DC6" w:rsidP="006011CD">
      <w:pPr>
        <w:spacing w:after="0" w:line="240" w:lineRule="auto"/>
        <w:rPr>
          <w:rFonts w:ascii="Times New Roman" w:hAnsi="Times New Roman"/>
          <w:iCs/>
        </w:rPr>
      </w:pPr>
      <w:r w:rsidRPr="006D174B">
        <w:rPr>
          <w:rFonts w:ascii="Times New Roman" w:hAnsi="Times New Roman"/>
          <w:b/>
          <w:bCs/>
          <w:iCs/>
        </w:rPr>
        <w:t>UserInterface Class:</w:t>
      </w:r>
      <w:r w:rsidRPr="006D174B">
        <w:rPr>
          <w:rFonts w:ascii="Times New Roman" w:hAnsi="Times New Roman"/>
          <w:iCs/>
        </w:rPr>
        <w:t xml:space="preserve"> </w:t>
      </w:r>
    </w:p>
    <w:p w14:paraId="2DC714D9" w14:textId="4EFB0E90" w:rsidR="008E5DC6" w:rsidRPr="006D174B" w:rsidRDefault="008E5DC6" w:rsidP="006011CD">
      <w:pPr>
        <w:spacing w:after="0" w:line="240" w:lineRule="auto"/>
        <w:rPr>
          <w:rFonts w:ascii="Times New Roman" w:hAnsi="Times New Roman"/>
          <w:iCs/>
        </w:rPr>
      </w:pPr>
      <w:r w:rsidRPr="006D174B">
        <w:rPr>
          <w:rFonts w:ascii="Times New Roman" w:hAnsi="Times New Roman"/>
          <w:iCs/>
        </w:rPr>
        <w:t>- represents the graphi</w:t>
      </w:r>
      <w:r w:rsidR="00E554E8" w:rsidRPr="006D174B">
        <w:rPr>
          <w:rFonts w:ascii="Times New Roman" w:hAnsi="Times New Roman"/>
          <w:iCs/>
        </w:rPr>
        <w:t>cal</w:t>
      </w:r>
      <w:r w:rsidRPr="006D174B">
        <w:rPr>
          <w:rFonts w:ascii="Times New Roman" w:hAnsi="Times New Roman"/>
          <w:iCs/>
        </w:rPr>
        <w:t xml:space="preserve"> interface through </w:t>
      </w:r>
      <w:r w:rsidR="00D332CC" w:rsidRPr="006D174B">
        <w:rPr>
          <w:rFonts w:ascii="Times New Roman" w:hAnsi="Times New Roman"/>
          <w:iCs/>
        </w:rPr>
        <w:t>which</w:t>
      </w:r>
      <w:r w:rsidRPr="006D174B">
        <w:rPr>
          <w:rFonts w:ascii="Times New Roman" w:hAnsi="Times New Roman"/>
          <w:iCs/>
        </w:rPr>
        <w:t xml:space="preserve"> the user </w:t>
      </w:r>
      <w:r w:rsidR="00E554E8" w:rsidRPr="006D174B">
        <w:rPr>
          <w:rFonts w:ascii="Times New Roman" w:hAnsi="Times New Roman"/>
          <w:iCs/>
        </w:rPr>
        <w:t>interacts with the polynomial calculator</w:t>
      </w:r>
    </w:p>
    <w:p w14:paraId="7D38C8B6" w14:textId="4040EDB4" w:rsidR="006011CD" w:rsidRDefault="00E554E8" w:rsidP="006011CD">
      <w:pPr>
        <w:spacing w:after="0" w:line="240" w:lineRule="auto"/>
        <w:rPr>
          <w:rFonts w:ascii="Times New Roman" w:hAnsi="Times New Roman"/>
          <w:iCs/>
        </w:rPr>
      </w:pPr>
      <w:r w:rsidRPr="006D174B">
        <w:rPr>
          <w:rFonts w:ascii="Times New Roman" w:hAnsi="Times New Roman"/>
          <w:iCs/>
        </w:rPr>
        <w:t xml:space="preserve">- contains two text fields for inputting the </w:t>
      </w:r>
      <w:r w:rsidR="003A0EB4" w:rsidRPr="006D174B">
        <w:rPr>
          <w:rFonts w:ascii="Times New Roman" w:hAnsi="Times New Roman"/>
          <w:iCs/>
        </w:rPr>
        <w:t>polynomials</w:t>
      </w:r>
      <w:r w:rsidRPr="006D174B">
        <w:rPr>
          <w:rFonts w:ascii="Times New Roman" w:hAnsi="Times New Roman"/>
          <w:iCs/>
        </w:rPr>
        <w:t xml:space="preserve">, two text areas for outputting the results, the second one </w:t>
      </w:r>
      <w:proofErr w:type="gramStart"/>
      <w:r w:rsidRPr="006D174B">
        <w:rPr>
          <w:rFonts w:ascii="Times New Roman" w:hAnsi="Times New Roman"/>
          <w:iCs/>
        </w:rPr>
        <w:t>is used</w:t>
      </w:r>
      <w:proofErr w:type="gramEnd"/>
      <w:r w:rsidRPr="006D174B">
        <w:rPr>
          <w:rFonts w:ascii="Times New Roman" w:hAnsi="Times New Roman"/>
          <w:iCs/>
        </w:rPr>
        <w:t xml:space="preserve"> for the remainder from the division, or for </w:t>
      </w:r>
      <w:r w:rsidR="003A0EB4">
        <w:rPr>
          <w:rFonts w:ascii="Times New Roman" w:hAnsi="Times New Roman"/>
          <w:iCs/>
        </w:rPr>
        <w:t>d</w:t>
      </w:r>
      <w:r w:rsidR="003A0EB4" w:rsidRPr="003A0EB4">
        <w:rPr>
          <w:rFonts w:ascii="Times New Roman" w:hAnsi="Times New Roman"/>
          <w:iCs/>
        </w:rPr>
        <w:t>ifferentiating</w:t>
      </w:r>
      <w:r w:rsidR="00D82903" w:rsidRPr="006D174B">
        <w:rPr>
          <w:rFonts w:ascii="Times New Roman" w:hAnsi="Times New Roman"/>
          <w:iCs/>
        </w:rPr>
        <w:t xml:space="preserve">/integrating both polynomials; six buttons, one for each </w:t>
      </w:r>
      <w:r w:rsidR="00866121" w:rsidRPr="006D174B">
        <w:rPr>
          <w:rFonts w:ascii="Times New Roman" w:hAnsi="Times New Roman"/>
          <w:iCs/>
        </w:rPr>
        <w:t>operation and action listener</w:t>
      </w:r>
      <w:r w:rsidR="00350DE1" w:rsidRPr="006D174B">
        <w:rPr>
          <w:rFonts w:ascii="Times New Roman" w:hAnsi="Times New Roman"/>
          <w:iCs/>
        </w:rPr>
        <w:t xml:space="preserve"> for each </w:t>
      </w:r>
      <w:r w:rsidR="00797461">
        <w:rPr>
          <w:rFonts w:ascii="Times New Roman" w:hAnsi="Times New Roman"/>
          <w:iCs/>
        </w:rPr>
        <w:t>of them</w:t>
      </w:r>
    </w:p>
    <w:p w14:paraId="69880561" w14:textId="77777777" w:rsidR="00254396" w:rsidRPr="00254396" w:rsidRDefault="00254396" w:rsidP="006011CD">
      <w:pPr>
        <w:spacing w:after="0" w:line="240" w:lineRule="auto"/>
        <w:rPr>
          <w:rFonts w:ascii="Times New Roman" w:hAnsi="Times New Roman"/>
          <w:iCs/>
        </w:rPr>
      </w:pPr>
    </w:p>
    <w:p w14:paraId="0678FC2F" w14:textId="77777777" w:rsidR="006011CD" w:rsidRPr="006D174B" w:rsidRDefault="006011CD" w:rsidP="006011CD">
      <w:pPr>
        <w:pStyle w:val="Titlu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128043143"/>
      <w:r w:rsidRPr="006D174B">
        <w:rPr>
          <w:rFonts w:ascii="Times New Roman" w:hAnsi="Times New Roman" w:cs="Times New Roman"/>
        </w:rPr>
        <w:t>Results</w:t>
      </w:r>
      <w:bookmarkEnd w:id="8"/>
    </w:p>
    <w:p w14:paraId="4C3ACA0F" w14:textId="061994BE" w:rsidR="00E83532" w:rsidRDefault="00A35203" w:rsidP="00254396">
      <w:pPr>
        <w:rPr>
          <w:rFonts w:ascii="Times New Roman" w:hAnsi="Times New Roman"/>
        </w:rPr>
      </w:pPr>
      <w:r w:rsidRPr="006D174B">
        <w:rPr>
          <w:rFonts w:ascii="Times New Roman" w:hAnsi="Times New Roman"/>
        </w:rPr>
        <w:tab/>
      </w:r>
      <w:r w:rsidR="00350DE1" w:rsidRPr="006D174B">
        <w:rPr>
          <w:rFonts w:ascii="Times New Roman" w:hAnsi="Times New Roman"/>
        </w:rPr>
        <w:t xml:space="preserve">All the manual-input tests done until now have passed. In addition, JUnit testing </w:t>
      </w:r>
      <w:proofErr w:type="gramStart"/>
      <w:r w:rsidR="002D2C3E">
        <w:rPr>
          <w:rFonts w:ascii="Times New Roman" w:hAnsi="Times New Roman"/>
        </w:rPr>
        <w:t>was</w:t>
      </w:r>
      <w:r w:rsidR="00350DE1" w:rsidRPr="006D174B">
        <w:rPr>
          <w:rFonts w:ascii="Times New Roman" w:hAnsi="Times New Roman"/>
        </w:rPr>
        <w:t xml:space="preserve"> done</w:t>
      </w:r>
      <w:proofErr w:type="gramEnd"/>
      <w:r w:rsidR="00350DE1" w:rsidRPr="006D174B">
        <w:rPr>
          <w:rFonts w:ascii="Times New Roman" w:hAnsi="Times New Roman"/>
        </w:rPr>
        <w:t>, two for each operation, and two for parsing the polynomial, all test</w:t>
      </w:r>
      <w:r w:rsidRPr="006D174B">
        <w:rPr>
          <w:rFonts w:ascii="Times New Roman" w:hAnsi="Times New Roman"/>
        </w:rPr>
        <w:t>s</w:t>
      </w:r>
      <w:r w:rsidR="00350DE1" w:rsidRPr="006D174B">
        <w:rPr>
          <w:rFonts w:ascii="Times New Roman" w:hAnsi="Times New Roman"/>
        </w:rPr>
        <w:t xml:space="preserve"> being </w:t>
      </w:r>
      <w:r w:rsidR="003A0EB4" w:rsidRPr="006D174B">
        <w:rPr>
          <w:rFonts w:ascii="Times New Roman" w:hAnsi="Times New Roman"/>
        </w:rPr>
        <w:t>successful</w:t>
      </w:r>
      <w:r w:rsidRPr="006D174B">
        <w:rPr>
          <w:rFonts w:ascii="Times New Roman" w:hAnsi="Times New Roman"/>
        </w:rPr>
        <w:t>.</w:t>
      </w:r>
    </w:p>
    <w:p w14:paraId="2B4CEED3" w14:textId="77777777" w:rsidR="005537A8" w:rsidRPr="00254396" w:rsidRDefault="005537A8" w:rsidP="00254396">
      <w:pPr>
        <w:rPr>
          <w:rFonts w:ascii="Times New Roman" w:hAnsi="Times New Roman"/>
        </w:rPr>
      </w:pPr>
    </w:p>
    <w:p w14:paraId="6B6E2630" w14:textId="0389000A" w:rsidR="005537A8" w:rsidRPr="005537A8" w:rsidRDefault="006011CD" w:rsidP="005537A8">
      <w:pPr>
        <w:pStyle w:val="Titlu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128043144"/>
      <w:r w:rsidRPr="006D174B">
        <w:rPr>
          <w:rFonts w:ascii="Times New Roman" w:hAnsi="Times New Roman" w:cs="Times New Roman"/>
        </w:rPr>
        <w:t>Conclusions</w:t>
      </w:r>
      <w:bookmarkEnd w:id="9"/>
    </w:p>
    <w:p w14:paraId="7792FCE0" w14:textId="5AD779BB" w:rsidR="005537A8" w:rsidRDefault="005537A8" w:rsidP="006011CD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  <w:t>To conclude, the polynomial calculator</w:t>
      </w:r>
      <w:r w:rsidRPr="005537A8">
        <w:rPr>
          <w:rFonts w:ascii="Times New Roman" w:hAnsi="Times New Roman"/>
          <w:iCs/>
        </w:rPr>
        <w:t xml:space="preserve"> provides a range of essential functionalities for polynomial manipulation and calculation. The implementation </w:t>
      </w:r>
      <w:proofErr w:type="gramStart"/>
      <w:r w:rsidRPr="005537A8">
        <w:rPr>
          <w:rFonts w:ascii="Times New Roman" w:hAnsi="Times New Roman"/>
          <w:iCs/>
        </w:rPr>
        <w:t>is done</w:t>
      </w:r>
      <w:proofErr w:type="gramEnd"/>
      <w:r w:rsidRPr="005537A8">
        <w:rPr>
          <w:rFonts w:ascii="Times New Roman" w:hAnsi="Times New Roman"/>
          <w:iCs/>
        </w:rPr>
        <w:t xml:space="preserve"> using well-structured classes and methods, allowing for easy usage and flexibility across various use cases.</w:t>
      </w:r>
    </w:p>
    <w:p w14:paraId="23F39ECD" w14:textId="211E3649" w:rsidR="00E83532" w:rsidRDefault="005537A8" w:rsidP="006011CD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 w:rsidR="00A35203" w:rsidRPr="006D174B">
        <w:rPr>
          <w:rFonts w:ascii="Times New Roman" w:hAnsi="Times New Roman"/>
          <w:iCs/>
        </w:rPr>
        <w:t xml:space="preserve">The Map interface was found to be </w:t>
      </w:r>
      <w:proofErr w:type="gramStart"/>
      <w:r w:rsidR="00A35203" w:rsidRPr="006D174B">
        <w:rPr>
          <w:rFonts w:ascii="Times New Roman" w:hAnsi="Times New Roman"/>
          <w:iCs/>
        </w:rPr>
        <w:t>very useful</w:t>
      </w:r>
      <w:proofErr w:type="gramEnd"/>
      <w:r w:rsidR="00A35203" w:rsidRPr="006D174B">
        <w:rPr>
          <w:rFonts w:ascii="Times New Roman" w:hAnsi="Times New Roman"/>
          <w:iCs/>
        </w:rPr>
        <w:t xml:space="preserve"> for this project, especially for modeling the polynomials, because </w:t>
      </w:r>
      <w:r w:rsidR="007B2A3A">
        <w:rPr>
          <w:rFonts w:ascii="Times New Roman" w:hAnsi="Times New Roman"/>
          <w:iCs/>
        </w:rPr>
        <w:t xml:space="preserve">it </w:t>
      </w:r>
      <w:r w:rsidR="00A35203" w:rsidRPr="006D174B">
        <w:rPr>
          <w:rFonts w:ascii="Times New Roman" w:hAnsi="Times New Roman"/>
          <w:iCs/>
        </w:rPr>
        <w:t xml:space="preserve">is known that the only important parts in representing a polynomial are the power and the coefficient of each monomial. </w:t>
      </w:r>
    </w:p>
    <w:p w14:paraId="29654E0B" w14:textId="541FD219" w:rsidR="00A35203" w:rsidRPr="006D174B" w:rsidRDefault="00E83532" w:rsidP="006011CD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 w:rsidR="00A35203" w:rsidRPr="006D174B">
        <w:rPr>
          <w:rFonts w:ascii="Times New Roman" w:hAnsi="Times New Roman"/>
          <w:iCs/>
        </w:rPr>
        <w:t xml:space="preserve">From this point on, more features can </w:t>
      </w:r>
      <w:proofErr w:type="gramStart"/>
      <w:r w:rsidR="00A35203" w:rsidRPr="006D174B">
        <w:rPr>
          <w:rFonts w:ascii="Times New Roman" w:hAnsi="Times New Roman"/>
          <w:iCs/>
        </w:rPr>
        <w:t>be added</w:t>
      </w:r>
      <w:proofErr w:type="gramEnd"/>
      <w:r w:rsidR="00A35203" w:rsidRPr="006D174B">
        <w:rPr>
          <w:rFonts w:ascii="Times New Roman" w:hAnsi="Times New Roman"/>
          <w:iCs/>
        </w:rPr>
        <w:t xml:space="preserve">: floating point coefficients for the input, </w:t>
      </w:r>
      <w:r w:rsidR="006D174B" w:rsidRPr="006D174B">
        <w:rPr>
          <w:rFonts w:ascii="Times New Roman" w:hAnsi="Times New Roman"/>
          <w:iCs/>
        </w:rPr>
        <w:t xml:space="preserve">the </w:t>
      </w:r>
      <w:r w:rsidR="003A0EB4" w:rsidRPr="006D174B">
        <w:rPr>
          <w:rFonts w:ascii="Times New Roman" w:hAnsi="Times New Roman"/>
          <w:iCs/>
        </w:rPr>
        <w:t>possibility</w:t>
      </w:r>
      <w:r w:rsidR="006D174B" w:rsidRPr="006D174B">
        <w:rPr>
          <w:rFonts w:ascii="Times New Roman" w:hAnsi="Times New Roman"/>
          <w:iCs/>
        </w:rPr>
        <w:t xml:space="preserve"> for the input to be more flexible, </w:t>
      </w:r>
      <w:r w:rsidR="006D174B">
        <w:rPr>
          <w:rFonts w:ascii="Times New Roman" w:hAnsi="Times New Roman"/>
          <w:iCs/>
        </w:rPr>
        <w:t>other operations could be performed, and the graphical interface could be improved further.</w:t>
      </w:r>
    </w:p>
    <w:p w14:paraId="10C4E2F0" w14:textId="77777777" w:rsidR="00A35203" w:rsidRPr="006D174B" w:rsidRDefault="00A35203" w:rsidP="006011CD">
      <w:pPr>
        <w:spacing w:after="0" w:line="240" w:lineRule="auto"/>
        <w:rPr>
          <w:rFonts w:ascii="Times New Roman" w:hAnsi="Times New Roman"/>
          <w:iCs/>
          <w:sz w:val="20"/>
          <w:szCs w:val="18"/>
        </w:rPr>
      </w:pPr>
    </w:p>
    <w:p w14:paraId="554B8064" w14:textId="4963D96D" w:rsidR="006D174B" w:rsidRPr="006D174B" w:rsidRDefault="006011CD" w:rsidP="006D174B">
      <w:pPr>
        <w:pStyle w:val="Titlu1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128043145"/>
      <w:r w:rsidRPr="006D174B">
        <w:rPr>
          <w:rFonts w:ascii="Times New Roman" w:hAnsi="Times New Roman" w:cs="Times New Roman"/>
        </w:rPr>
        <w:lastRenderedPageBreak/>
        <w:t>Bibliography</w:t>
      </w:r>
      <w:bookmarkEnd w:id="10"/>
    </w:p>
    <w:p w14:paraId="12C8E834" w14:textId="19F58F90" w:rsidR="006D174B" w:rsidRDefault="00000000" w:rsidP="006D174B">
      <w:hyperlink r:id="rId12" w:history="1">
        <w:r w:rsidR="006D174B" w:rsidRPr="006D174B">
          <w:rPr>
            <w:rStyle w:val="Hyperlink"/>
          </w:rPr>
          <w:t>https://docs.oracle.com/javase/tutorial/uiswing/index.html</w:t>
        </w:r>
      </w:hyperlink>
    </w:p>
    <w:p w14:paraId="0EBD5BF2" w14:textId="7127C40D" w:rsidR="00FB02A2" w:rsidRPr="003A0EB4" w:rsidRDefault="00000000">
      <w:hyperlink r:id="rId13" w:history="1">
        <w:r w:rsidR="006D174B" w:rsidRPr="006D174B">
          <w:rPr>
            <w:rStyle w:val="Hyperlink"/>
          </w:rPr>
          <w:t>https://www.baeldung.com/junit-5</w:t>
        </w:r>
      </w:hyperlink>
    </w:p>
    <w:sectPr w:rsidR="00FB02A2" w:rsidRPr="003A0EB4" w:rsidSect="0062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080"/>
    <w:multiLevelType w:val="hybridMultilevel"/>
    <w:tmpl w:val="F1F61B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248B"/>
    <w:multiLevelType w:val="hybridMultilevel"/>
    <w:tmpl w:val="0232AB3C"/>
    <w:lvl w:ilvl="0" w:tplc="8D9E8D88">
      <w:numFmt w:val="bullet"/>
      <w:lvlText w:val="-"/>
      <w:lvlJc w:val="left"/>
      <w:pPr>
        <w:ind w:left="1773" w:hanging="360"/>
      </w:pPr>
      <w:rPr>
        <w:rFonts w:ascii="Calibri" w:eastAsia="Calibr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621FB"/>
    <w:multiLevelType w:val="hybridMultilevel"/>
    <w:tmpl w:val="76A618A4"/>
    <w:lvl w:ilvl="0" w:tplc="9F7276C8">
      <w:numFmt w:val="bullet"/>
      <w:lvlText w:val="-"/>
      <w:lvlJc w:val="left"/>
      <w:pPr>
        <w:ind w:left="1773" w:hanging="360"/>
      </w:pPr>
      <w:rPr>
        <w:rFonts w:ascii="Calibri" w:eastAsia="Calibr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4" w15:restartNumberingAfterBreak="0">
    <w:nsid w:val="29B37EB4"/>
    <w:multiLevelType w:val="hybridMultilevel"/>
    <w:tmpl w:val="7550DB3A"/>
    <w:lvl w:ilvl="0" w:tplc="FDCC2C5E">
      <w:numFmt w:val="bullet"/>
      <w:lvlText w:val="-"/>
      <w:lvlJc w:val="left"/>
      <w:pPr>
        <w:ind w:left="1773" w:hanging="360"/>
      </w:pPr>
      <w:rPr>
        <w:rFonts w:ascii="Calibri" w:eastAsia="Calibr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5" w15:restartNumberingAfterBreak="0">
    <w:nsid w:val="32ED66AA"/>
    <w:multiLevelType w:val="hybridMultilevel"/>
    <w:tmpl w:val="98462CA4"/>
    <w:lvl w:ilvl="0" w:tplc="0C7EC01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53387"/>
    <w:multiLevelType w:val="hybridMultilevel"/>
    <w:tmpl w:val="344CD554"/>
    <w:lvl w:ilvl="0" w:tplc="EFA6390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D3190"/>
    <w:multiLevelType w:val="hybridMultilevel"/>
    <w:tmpl w:val="FEE4F4DA"/>
    <w:lvl w:ilvl="0" w:tplc="F52E81F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054682"/>
    <w:multiLevelType w:val="hybridMultilevel"/>
    <w:tmpl w:val="EA7C5E06"/>
    <w:lvl w:ilvl="0" w:tplc="3C141CB6">
      <w:numFmt w:val="bullet"/>
      <w:lvlText w:val="-"/>
      <w:lvlJc w:val="left"/>
      <w:pPr>
        <w:ind w:left="1773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9" w15:restartNumberingAfterBreak="0">
    <w:nsid w:val="5F2904CA"/>
    <w:multiLevelType w:val="hybridMultilevel"/>
    <w:tmpl w:val="543A8496"/>
    <w:lvl w:ilvl="0" w:tplc="2DB83C58">
      <w:numFmt w:val="bullet"/>
      <w:lvlText w:val="-"/>
      <w:lvlJc w:val="left"/>
      <w:pPr>
        <w:ind w:left="1067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0" w15:restartNumberingAfterBreak="0">
    <w:nsid w:val="617166A9"/>
    <w:multiLevelType w:val="hybridMultilevel"/>
    <w:tmpl w:val="E55CAE8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97184"/>
    <w:multiLevelType w:val="hybridMultilevel"/>
    <w:tmpl w:val="22427EB0"/>
    <w:lvl w:ilvl="0" w:tplc="F9AE2782">
      <w:numFmt w:val="bullet"/>
      <w:lvlText w:val="-"/>
      <w:lvlJc w:val="left"/>
      <w:pPr>
        <w:ind w:left="1133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2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F26EE"/>
    <w:multiLevelType w:val="hybridMultilevel"/>
    <w:tmpl w:val="213C7EA4"/>
    <w:lvl w:ilvl="0" w:tplc="A66E352C">
      <w:numFmt w:val="bullet"/>
      <w:lvlText w:val="-"/>
      <w:lvlJc w:val="left"/>
      <w:pPr>
        <w:ind w:left="1773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4" w15:restartNumberingAfterBreak="0">
    <w:nsid w:val="7C3F54BB"/>
    <w:multiLevelType w:val="hybridMultilevel"/>
    <w:tmpl w:val="B8008DD4"/>
    <w:lvl w:ilvl="0" w:tplc="74B01974">
      <w:numFmt w:val="bullet"/>
      <w:lvlText w:val="-"/>
      <w:lvlJc w:val="left"/>
      <w:pPr>
        <w:ind w:left="1773" w:hanging="360"/>
      </w:pPr>
      <w:rPr>
        <w:rFonts w:ascii="Calibri" w:eastAsia="Calibr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5" w15:restartNumberingAfterBreak="0">
    <w:nsid w:val="7DCE16BF"/>
    <w:multiLevelType w:val="hybridMultilevel"/>
    <w:tmpl w:val="80C45088"/>
    <w:lvl w:ilvl="0" w:tplc="A47E1C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633317">
    <w:abstractNumId w:val="2"/>
  </w:num>
  <w:num w:numId="2" w16cid:durableId="214900824">
    <w:abstractNumId w:val="12"/>
  </w:num>
  <w:num w:numId="3" w16cid:durableId="489295235">
    <w:abstractNumId w:val="0"/>
  </w:num>
  <w:num w:numId="4" w16cid:durableId="576986366">
    <w:abstractNumId w:val="6"/>
  </w:num>
  <w:num w:numId="5" w16cid:durableId="1371103520">
    <w:abstractNumId w:val="15"/>
  </w:num>
  <w:num w:numId="6" w16cid:durableId="225143724">
    <w:abstractNumId w:val="5"/>
  </w:num>
  <w:num w:numId="7" w16cid:durableId="575211378">
    <w:abstractNumId w:val="10"/>
  </w:num>
  <w:num w:numId="8" w16cid:durableId="1427723836">
    <w:abstractNumId w:val="4"/>
  </w:num>
  <w:num w:numId="9" w16cid:durableId="1249655238">
    <w:abstractNumId w:val="9"/>
  </w:num>
  <w:num w:numId="10" w16cid:durableId="379936302">
    <w:abstractNumId w:val="13"/>
  </w:num>
  <w:num w:numId="11" w16cid:durableId="2007324966">
    <w:abstractNumId w:val="3"/>
  </w:num>
  <w:num w:numId="12" w16cid:durableId="321355339">
    <w:abstractNumId w:val="1"/>
  </w:num>
  <w:num w:numId="13" w16cid:durableId="1756434419">
    <w:abstractNumId w:val="8"/>
  </w:num>
  <w:num w:numId="14" w16cid:durableId="1100486401">
    <w:abstractNumId w:val="14"/>
  </w:num>
  <w:num w:numId="15" w16cid:durableId="1879319246">
    <w:abstractNumId w:val="11"/>
  </w:num>
  <w:num w:numId="16" w16cid:durableId="167060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CD"/>
    <w:rsid w:val="000059BC"/>
    <w:rsid w:val="001315D2"/>
    <w:rsid w:val="0018230E"/>
    <w:rsid w:val="00254396"/>
    <w:rsid w:val="00291775"/>
    <w:rsid w:val="002C61D5"/>
    <w:rsid w:val="002D2C3E"/>
    <w:rsid w:val="00350DE1"/>
    <w:rsid w:val="003A0EB4"/>
    <w:rsid w:val="004172A8"/>
    <w:rsid w:val="00435056"/>
    <w:rsid w:val="00455B84"/>
    <w:rsid w:val="004A2A53"/>
    <w:rsid w:val="005537A8"/>
    <w:rsid w:val="00575EE6"/>
    <w:rsid w:val="006011CD"/>
    <w:rsid w:val="00626377"/>
    <w:rsid w:val="006D174B"/>
    <w:rsid w:val="00797461"/>
    <w:rsid w:val="007B2A3A"/>
    <w:rsid w:val="007C0299"/>
    <w:rsid w:val="0080153D"/>
    <w:rsid w:val="008411B0"/>
    <w:rsid w:val="00866121"/>
    <w:rsid w:val="008C0BF7"/>
    <w:rsid w:val="008E5DC6"/>
    <w:rsid w:val="00945F27"/>
    <w:rsid w:val="009F3A7A"/>
    <w:rsid w:val="00A35203"/>
    <w:rsid w:val="00A73620"/>
    <w:rsid w:val="00B27BE0"/>
    <w:rsid w:val="00B61E36"/>
    <w:rsid w:val="00BC4FE1"/>
    <w:rsid w:val="00CE1CE4"/>
    <w:rsid w:val="00D332CC"/>
    <w:rsid w:val="00D64898"/>
    <w:rsid w:val="00D82903"/>
    <w:rsid w:val="00D91220"/>
    <w:rsid w:val="00DA638A"/>
    <w:rsid w:val="00E554E8"/>
    <w:rsid w:val="00E83532"/>
    <w:rsid w:val="00FB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1A0A"/>
  <w15:chartTrackingRefBased/>
  <w15:docId w15:val="{CDE72F81-9A93-4541-BA1D-F2E812EF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A8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601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01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01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01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01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01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01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01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01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011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011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011C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011C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011CD"/>
    <w:rPr>
      <w:rFonts w:eastAsiaTheme="majorEastAsia" w:cstheme="majorBidi"/>
      <w:color w:val="0F4761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011C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011CD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011C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011CD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601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011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01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011C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601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011CD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6011C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011C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01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011CD"/>
    <w:rPr>
      <w:i/>
      <w:iCs/>
      <w:color w:val="0F4761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6011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6011CD"/>
    <w:rPr>
      <w:color w:val="0000FF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6011CD"/>
  </w:style>
  <w:style w:type="character" w:styleId="HyperlinkParcurs">
    <w:name w:val="FollowedHyperlink"/>
    <w:basedOn w:val="Fontdeparagrafimplicit"/>
    <w:uiPriority w:val="99"/>
    <w:semiHidden/>
    <w:unhideWhenUsed/>
    <w:rsid w:val="006D174B"/>
    <w:rPr>
      <w:color w:val="96607D" w:themeColor="followed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D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www.baeldung.com/junit-5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docs.oracle.com/javase/tutorial/uiswin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B29BD3-80F5-4B9D-A22F-279869094080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o-RO"/>
        </a:p>
      </dgm:t>
    </dgm:pt>
    <dgm:pt modelId="{2E3657E4-F6F5-4638-BEBF-B9163C9C346C}">
      <dgm:prSet phldrT="[Text]"/>
      <dgm:spPr/>
      <dgm:t>
        <a:bodyPr/>
        <a:lstStyle/>
        <a:p>
          <a:pPr algn="ctr"/>
          <a:r>
            <a:rPr lang="en-US"/>
            <a:t>Inputting polynomials</a:t>
          </a:r>
          <a:endParaRPr lang="ro-RO"/>
        </a:p>
      </dgm:t>
    </dgm:pt>
    <dgm:pt modelId="{519BF7D0-A88B-4202-9366-535B9EA68088}" type="parTrans" cxnId="{32949284-0592-4123-9BB7-6E4414250DAD}">
      <dgm:prSet/>
      <dgm:spPr/>
      <dgm:t>
        <a:bodyPr/>
        <a:lstStyle/>
        <a:p>
          <a:pPr algn="ctr"/>
          <a:endParaRPr lang="ro-RO"/>
        </a:p>
      </dgm:t>
    </dgm:pt>
    <dgm:pt modelId="{F39454DF-321A-4C71-B332-8BDD9C2F6150}" type="sibTrans" cxnId="{32949284-0592-4123-9BB7-6E4414250DAD}">
      <dgm:prSet/>
      <dgm:spPr/>
      <dgm:t>
        <a:bodyPr/>
        <a:lstStyle/>
        <a:p>
          <a:pPr algn="ctr"/>
          <a:endParaRPr lang="ro-RO"/>
        </a:p>
      </dgm:t>
    </dgm:pt>
    <dgm:pt modelId="{7E6A4B35-BD84-46CB-B64F-CD14C879577A}">
      <dgm:prSet phldrT="[Text]"/>
      <dgm:spPr/>
      <dgm:t>
        <a:bodyPr/>
        <a:lstStyle/>
        <a:p>
          <a:pPr algn="ctr"/>
          <a:r>
            <a:rPr lang="en-US"/>
            <a:t>Choosing operation</a:t>
          </a:r>
          <a:endParaRPr lang="ro-RO"/>
        </a:p>
      </dgm:t>
    </dgm:pt>
    <dgm:pt modelId="{5AA75AD1-3757-4E32-AC84-ED363F79ED63}" type="parTrans" cxnId="{28A76025-DDD9-4416-86AF-7EBD9E2A9972}">
      <dgm:prSet/>
      <dgm:spPr/>
      <dgm:t>
        <a:bodyPr/>
        <a:lstStyle/>
        <a:p>
          <a:pPr algn="ctr"/>
          <a:endParaRPr lang="ro-RO"/>
        </a:p>
      </dgm:t>
    </dgm:pt>
    <dgm:pt modelId="{9E19C279-82B9-4E5A-A34D-1D2B85711935}" type="sibTrans" cxnId="{28A76025-DDD9-4416-86AF-7EBD9E2A9972}">
      <dgm:prSet/>
      <dgm:spPr/>
      <dgm:t>
        <a:bodyPr/>
        <a:lstStyle/>
        <a:p>
          <a:pPr algn="ctr"/>
          <a:endParaRPr lang="ro-RO"/>
        </a:p>
      </dgm:t>
    </dgm:pt>
    <dgm:pt modelId="{B31D363C-4462-4C3B-B961-D8C5C2DFA916}">
      <dgm:prSet phldrT="[Text]"/>
      <dgm:spPr/>
      <dgm:t>
        <a:bodyPr/>
        <a:lstStyle/>
        <a:p>
          <a:pPr algn="ctr"/>
          <a:r>
            <a:rPr lang="en-US"/>
            <a:t>Visualising the result</a:t>
          </a:r>
          <a:endParaRPr lang="ro-RO"/>
        </a:p>
      </dgm:t>
    </dgm:pt>
    <dgm:pt modelId="{5C15D360-DD6A-4488-AA88-C29264ACBB81}" type="parTrans" cxnId="{B6892AD8-E9B6-40EF-9514-C44454B7AE47}">
      <dgm:prSet/>
      <dgm:spPr/>
      <dgm:t>
        <a:bodyPr/>
        <a:lstStyle/>
        <a:p>
          <a:pPr algn="ctr"/>
          <a:endParaRPr lang="ro-RO"/>
        </a:p>
      </dgm:t>
    </dgm:pt>
    <dgm:pt modelId="{E536F654-C0D4-47B5-AA31-B55E7336DC61}" type="sibTrans" cxnId="{B6892AD8-E9B6-40EF-9514-C44454B7AE47}">
      <dgm:prSet/>
      <dgm:spPr/>
      <dgm:t>
        <a:bodyPr/>
        <a:lstStyle/>
        <a:p>
          <a:pPr algn="ctr"/>
          <a:endParaRPr lang="ro-RO"/>
        </a:p>
      </dgm:t>
    </dgm:pt>
    <dgm:pt modelId="{A0D8CA3C-BDBE-4652-8176-2688C1478243}" type="pres">
      <dgm:prSet presAssocID="{9CB29BD3-80F5-4B9D-A22F-279869094080}" presName="cycle" presStyleCnt="0">
        <dgm:presLayoutVars>
          <dgm:dir/>
          <dgm:resizeHandles val="exact"/>
        </dgm:presLayoutVars>
      </dgm:prSet>
      <dgm:spPr/>
    </dgm:pt>
    <dgm:pt modelId="{B211A5EC-0918-4A40-9336-94115D1C28B4}" type="pres">
      <dgm:prSet presAssocID="{2E3657E4-F6F5-4638-BEBF-B9163C9C346C}" presName="node" presStyleLbl="node1" presStyleIdx="0" presStyleCnt="3">
        <dgm:presLayoutVars>
          <dgm:bulletEnabled val="1"/>
        </dgm:presLayoutVars>
      </dgm:prSet>
      <dgm:spPr/>
    </dgm:pt>
    <dgm:pt modelId="{1E056E01-94BC-4870-A040-C261187B9014}" type="pres">
      <dgm:prSet presAssocID="{F39454DF-321A-4C71-B332-8BDD9C2F6150}" presName="sibTrans" presStyleLbl="sibTrans2D1" presStyleIdx="0" presStyleCnt="3"/>
      <dgm:spPr/>
    </dgm:pt>
    <dgm:pt modelId="{AB72AC02-7FF2-4AF5-89CF-F10F24BD00B0}" type="pres">
      <dgm:prSet presAssocID="{F39454DF-321A-4C71-B332-8BDD9C2F6150}" presName="connectorText" presStyleLbl="sibTrans2D1" presStyleIdx="0" presStyleCnt="3"/>
      <dgm:spPr/>
    </dgm:pt>
    <dgm:pt modelId="{C3FAF321-3B30-4E9B-A0A6-309F53C5B32A}" type="pres">
      <dgm:prSet presAssocID="{7E6A4B35-BD84-46CB-B64F-CD14C879577A}" presName="node" presStyleLbl="node1" presStyleIdx="1" presStyleCnt="3">
        <dgm:presLayoutVars>
          <dgm:bulletEnabled val="1"/>
        </dgm:presLayoutVars>
      </dgm:prSet>
      <dgm:spPr/>
    </dgm:pt>
    <dgm:pt modelId="{1ECCFA82-43B9-41D2-9AC2-586CD6EB624F}" type="pres">
      <dgm:prSet presAssocID="{9E19C279-82B9-4E5A-A34D-1D2B85711935}" presName="sibTrans" presStyleLbl="sibTrans2D1" presStyleIdx="1" presStyleCnt="3"/>
      <dgm:spPr/>
    </dgm:pt>
    <dgm:pt modelId="{C91E39AA-2689-4A36-AB7E-A4862F3D88D7}" type="pres">
      <dgm:prSet presAssocID="{9E19C279-82B9-4E5A-A34D-1D2B85711935}" presName="connectorText" presStyleLbl="sibTrans2D1" presStyleIdx="1" presStyleCnt="3"/>
      <dgm:spPr/>
    </dgm:pt>
    <dgm:pt modelId="{C218F6C3-6E1A-4ED6-8989-474E8CAEA9AF}" type="pres">
      <dgm:prSet presAssocID="{B31D363C-4462-4C3B-B961-D8C5C2DFA916}" presName="node" presStyleLbl="node1" presStyleIdx="2" presStyleCnt="3">
        <dgm:presLayoutVars>
          <dgm:bulletEnabled val="1"/>
        </dgm:presLayoutVars>
      </dgm:prSet>
      <dgm:spPr/>
    </dgm:pt>
    <dgm:pt modelId="{881ED2BF-8906-44CB-B1AD-954A55DBD5D2}" type="pres">
      <dgm:prSet presAssocID="{E536F654-C0D4-47B5-AA31-B55E7336DC61}" presName="sibTrans" presStyleLbl="sibTrans2D1" presStyleIdx="2" presStyleCnt="3"/>
      <dgm:spPr/>
    </dgm:pt>
    <dgm:pt modelId="{63F9E423-2F49-4E74-AE7E-4CF2A116D08C}" type="pres">
      <dgm:prSet presAssocID="{E536F654-C0D4-47B5-AA31-B55E7336DC61}" presName="connectorText" presStyleLbl="sibTrans2D1" presStyleIdx="2" presStyleCnt="3"/>
      <dgm:spPr/>
    </dgm:pt>
  </dgm:ptLst>
  <dgm:cxnLst>
    <dgm:cxn modelId="{1F741A05-D654-404E-9ADA-EBD0C78B5610}" type="presOf" srcId="{7E6A4B35-BD84-46CB-B64F-CD14C879577A}" destId="{C3FAF321-3B30-4E9B-A0A6-309F53C5B32A}" srcOrd="0" destOrd="0" presId="urn:microsoft.com/office/officeart/2005/8/layout/cycle2"/>
    <dgm:cxn modelId="{C1938909-7C10-42C8-91D9-E2E5A619789B}" type="presOf" srcId="{9CB29BD3-80F5-4B9D-A22F-279869094080}" destId="{A0D8CA3C-BDBE-4652-8176-2688C1478243}" srcOrd="0" destOrd="0" presId="urn:microsoft.com/office/officeart/2005/8/layout/cycle2"/>
    <dgm:cxn modelId="{28A76025-DDD9-4416-86AF-7EBD9E2A9972}" srcId="{9CB29BD3-80F5-4B9D-A22F-279869094080}" destId="{7E6A4B35-BD84-46CB-B64F-CD14C879577A}" srcOrd="1" destOrd="0" parTransId="{5AA75AD1-3757-4E32-AC84-ED363F79ED63}" sibTransId="{9E19C279-82B9-4E5A-A34D-1D2B85711935}"/>
    <dgm:cxn modelId="{4492432B-FEA2-405E-94E2-5A8F0BE1FA55}" type="presOf" srcId="{2E3657E4-F6F5-4638-BEBF-B9163C9C346C}" destId="{B211A5EC-0918-4A40-9336-94115D1C28B4}" srcOrd="0" destOrd="0" presId="urn:microsoft.com/office/officeart/2005/8/layout/cycle2"/>
    <dgm:cxn modelId="{D661B538-1A03-441A-B5CB-B9DD507F47E5}" type="presOf" srcId="{E536F654-C0D4-47B5-AA31-B55E7336DC61}" destId="{881ED2BF-8906-44CB-B1AD-954A55DBD5D2}" srcOrd="0" destOrd="0" presId="urn:microsoft.com/office/officeart/2005/8/layout/cycle2"/>
    <dgm:cxn modelId="{60B82D47-2516-4ED1-A12B-9DB10F103053}" type="presOf" srcId="{F39454DF-321A-4C71-B332-8BDD9C2F6150}" destId="{AB72AC02-7FF2-4AF5-89CF-F10F24BD00B0}" srcOrd="1" destOrd="0" presId="urn:microsoft.com/office/officeart/2005/8/layout/cycle2"/>
    <dgm:cxn modelId="{518DEE70-332C-4AA8-A075-D0855BE22A37}" type="presOf" srcId="{9E19C279-82B9-4E5A-A34D-1D2B85711935}" destId="{1ECCFA82-43B9-41D2-9AC2-586CD6EB624F}" srcOrd="0" destOrd="0" presId="urn:microsoft.com/office/officeart/2005/8/layout/cycle2"/>
    <dgm:cxn modelId="{32949284-0592-4123-9BB7-6E4414250DAD}" srcId="{9CB29BD3-80F5-4B9D-A22F-279869094080}" destId="{2E3657E4-F6F5-4638-BEBF-B9163C9C346C}" srcOrd="0" destOrd="0" parTransId="{519BF7D0-A88B-4202-9366-535B9EA68088}" sibTransId="{F39454DF-321A-4C71-B332-8BDD9C2F6150}"/>
    <dgm:cxn modelId="{3DF29694-65AF-42CA-90A9-3932BF8433EE}" type="presOf" srcId="{E536F654-C0D4-47B5-AA31-B55E7336DC61}" destId="{63F9E423-2F49-4E74-AE7E-4CF2A116D08C}" srcOrd="1" destOrd="0" presId="urn:microsoft.com/office/officeart/2005/8/layout/cycle2"/>
    <dgm:cxn modelId="{F47CEE96-0617-4A4C-9EFF-680732F012DF}" type="presOf" srcId="{9E19C279-82B9-4E5A-A34D-1D2B85711935}" destId="{C91E39AA-2689-4A36-AB7E-A4862F3D88D7}" srcOrd="1" destOrd="0" presId="urn:microsoft.com/office/officeart/2005/8/layout/cycle2"/>
    <dgm:cxn modelId="{C35235C7-F305-496C-AB07-C19B13749910}" type="presOf" srcId="{F39454DF-321A-4C71-B332-8BDD9C2F6150}" destId="{1E056E01-94BC-4870-A040-C261187B9014}" srcOrd="0" destOrd="0" presId="urn:microsoft.com/office/officeart/2005/8/layout/cycle2"/>
    <dgm:cxn modelId="{B6892AD8-E9B6-40EF-9514-C44454B7AE47}" srcId="{9CB29BD3-80F5-4B9D-A22F-279869094080}" destId="{B31D363C-4462-4C3B-B961-D8C5C2DFA916}" srcOrd="2" destOrd="0" parTransId="{5C15D360-DD6A-4488-AA88-C29264ACBB81}" sibTransId="{E536F654-C0D4-47B5-AA31-B55E7336DC61}"/>
    <dgm:cxn modelId="{19581BD9-A015-4FF3-8609-23BB46AA897A}" type="presOf" srcId="{B31D363C-4462-4C3B-B961-D8C5C2DFA916}" destId="{C218F6C3-6E1A-4ED6-8989-474E8CAEA9AF}" srcOrd="0" destOrd="0" presId="urn:microsoft.com/office/officeart/2005/8/layout/cycle2"/>
    <dgm:cxn modelId="{6A1285F0-E2F3-47A7-B5A7-7C13E7AD0534}" type="presParOf" srcId="{A0D8CA3C-BDBE-4652-8176-2688C1478243}" destId="{B211A5EC-0918-4A40-9336-94115D1C28B4}" srcOrd="0" destOrd="0" presId="urn:microsoft.com/office/officeart/2005/8/layout/cycle2"/>
    <dgm:cxn modelId="{66BBFF68-7657-4C04-A65D-7BD4ACDB7EEF}" type="presParOf" srcId="{A0D8CA3C-BDBE-4652-8176-2688C1478243}" destId="{1E056E01-94BC-4870-A040-C261187B9014}" srcOrd="1" destOrd="0" presId="urn:microsoft.com/office/officeart/2005/8/layout/cycle2"/>
    <dgm:cxn modelId="{67CFBACB-1E66-4728-A907-6A415EE80F04}" type="presParOf" srcId="{1E056E01-94BC-4870-A040-C261187B9014}" destId="{AB72AC02-7FF2-4AF5-89CF-F10F24BD00B0}" srcOrd="0" destOrd="0" presId="urn:microsoft.com/office/officeart/2005/8/layout/cycle2"/>
    <dgm:cxn modelId="{7DA7F7C1-B954-46B5-99CA-7E5CECC393A4}" type="presParOf" srcId="{A0D8CA3C-BDBE-4652-8176-2688C1478243}" destId="{C3FAF321-3B30-4E9B-A0A6-309F53C5B32A}" srcOrd="2" destOrd="0" presId="urn:microsoft.com/office/officeart/2005/8/layout/cycle2"/>
    <dgm:cxn modelId="{1FBF60BD-D354-4AEB-9C7F-04DD7A671720}" type="presParOf" srcId="{A0D8CA3C-BDBE-4652-8176-2688C1478243}" destId="{1ECCFA82-43B9-41D2-9AC2-586CD6EB624F}" srcOrd="3" destOrd="0" presId="urn:microsoft.com/office/officeart/2005/8/layout/cycle2"/>
    <dgm:cxn modelId="{F1A16672-3B23-4DD7-A4AD-829911AEA185}" type="presParOf" srcId="{1ECCFA82-43B9-41D2-9AC2-586CD6EB624F}" destId="{C91E39AA-2689-4A36-AB7E-A4862F3D88D7}" srcOrd="0" destOrd="0" presId="urn:microsoft.com/office/officeart/2005/8/layout/cycle2"/>
    <dgm:cxn modelId="{C72C9377-5AB7-4F8B-A201-B3572E64C654}" type="presParOf" srcId="{A0D8CA3C-BDBE-4652-8176-2688C1478243}" destId="{C218F6C3-6E1A-4ED6-8989-474E8CAEA9AF}" srcOrd="4" destOrd="0" presId="urn:microsoft.com/office/officeart/2005/8/layout/cycle2"/>
    <dgm:cxn modelId="{A5447E9B-4FD6-49BE-9CA7-434E5454030A}" type="presParOf" srcId="{A0D8CA3C-BDBE-4652-8176-2688C1478243}" destId="{881ED2BF-8906-44CB-B1AD-954A55DBD5D2}" srcOrd="5" destOrd="0" presId="urn:microsoft.com/office/officeart/2005/8/layout/cycle2"/>
    <dgm:cxn modelId="{2ED73ECF-47AE-40DB-9B22-FFD4861041C3}" type="presParOf" srcId="{881ED2BF-8906-44CB-B1AD-954A55DBD5D2}" destId="{63F9E423-2F49-4E74-AE7E-4CF2A116D08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11A5EC-0918-4A40-9336-94115D1C28B4}">
      <dsp:nvSpPr>
        <dsp:cNvPr id="0" name=""/>
        <dsp:cNvSpPr/>
      </dsp:nvSpPr>
      <dsp:spPr>
        <a:xfrm>
          <a:off x="1823958" y="222"/>
          <a:ext cx="1144215" cy="11442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Inputting polynomials</a:t>
          </a:r>
          <a:endParaRPr lang="ro-RO" sz="1100" kern="1200"/>
        </a:p>
      </dsp:txBody>
      <dsp:txXfrm>
        <a:off x="1991524" y="167788"/>
        <a:ext cx="809083" cy="809083"/>
      </dsp:txXfrm>
    </dsp:sp>
    <dsp:sp modelId="{1E056E01-94BC-4870-A040-C261187B9014}">
      <dsp:nvSpPr>
        <dsp:cNvPr id="0" name=""/>
        <dsp:cNvSpPr/>
      </dsp:nvSpPr>
      <dsp:spPr>
        <a:xfrm rot="3600000">
          <a:off x="2669193" y="1116016"/>
          <a:ext cx="304497" cy="3861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o-RO" sz="900" kern="1200"/>
        </a:p>
      </dsp:txBody>
      <dsp:txXfrm>
        <a:off x="2692030" y="1153695"/>
        <a:ext cx="213148" cy="231704"/>
      </dsp:txXfrm>
    </dsp:sp>
    <dsp:sp modelId="{C3FAF321-3B30-4E9B-A0A6-309F53C5B32A}">
      <dsp:nvSpPr>
        <dsp:cNvPr id="0" name=""/>
        <dsp:cNvSpPr/>
      </dsp:nvSpPr>
      <dsp:spPr>
        <a:xfrm>
          <a:off x="2683328" y="1488694"/>
          <a:ext cx="1144215" cy="11442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Choosing operation</a:t>
          </a:r>
          <a:endParaRPr lang="ro-RO" sz="1100" kern="1200"/>
        </a:p>
      </dsp:txBody>
      <dsp:txXfrm>
        <a:off x="2850894" y="1656260"/>
        <a:ext cx="809083" cy="809083"/>
      </dsp:txXfrm>
    </dsp:sp>
    <dsp:sp modelId="{1ECCFA82-43B9-41D2-9AC2-586CD6EB624F}">
      <dsp:nvSpPr>
        <dsp:cNvPr id="0" name=""/>
        <dsp:cNvSpPr/>
      </dsp:nvSpPr>
      <dsp:spPr>
        <a:xfrm rot="10800000">
          <a:off x="2252435" y="1867716"/>
          <a:ext cx="304497" cy="3861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o-RO" sz="900" kern="1200"/>
        </a:p>
      </dsp:txBody>
      <dsp:txXfrm rot="10800000">
        <a:off x="2343784" y="1944950"/>
        <a:ext cx="213148" cy="231704"/>
      </dsp:txXfrm>
    </dsp:sp>
    <dsp:sp modelId="{C218F6C3-6E1A-4ED6-8989-474E8CAEA9AF}">
      <dsp:nvSpPr>
        <dsp:cNvPr id="0" name=""/>
        <dsp:cNvSpPr/>
      </dsp:nvSpPr>
      <dsp:spPr>
        <a:xfrm>
          <a:off x="964589" y="1488694"/>
          <a:ext cx="1144215" cy="11442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Visualising the result</a:t>
          </a:r>
          <a:endParaRPr lang="ro-RO" sz="1100" kern="1200"/>
        </a:p>
      </dsp:txBody>
      <dsp:txXfrm>
        <a:off x="1132155" y="1656260"/>
        <a:ext cx="809083" cy="809083"/>
      </dsp:txXfrm>
    </dsp:sp>
    <dsp:sp modelId="{881ED2BF-8906-44CB-B1AD-954A55DBD5D2}">
      <dsp:nvSpPr>
        <dsp:cNvPr id="0" name=""/>
        <dsp:cNvSpPr/>
      </dsp:nvSpPr>
      <dsp:spPr>
        <a:xfrm rot="18000000">
          <a:off x="1809823" y="1130943"/>
          <a:ext cx="304497" cy="3861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o-RO" sz="900" kern="1200"/>
        </a:p>
      </dsp:txBody>
      <dsp:txXfrm>
        <a:off x="1832660" y="1247732"/>
        <a:ext cx="213148" cy="2317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835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Huluban</dc:creator>
  <cp:keywords/>
  <dc:description/>
  <cp:lastModifiedBy>Teodora Huluban</cp:lastModifiedBy>
  <cp:revision>10</cp:revision>
  <dcterms:created xsi:type="dcterms:W3CDTF">2024-03-16T14:32:00Z</dcterms:created>
  <dcterms:modified xsi:type="dcterms:W3CDTF">2024-03-18T16:52:00Z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2024-03-16T14:52:36Z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ab3b4c10-db86-4953-9249-25c6ae253381</vt:lpwstr>
  </property>
  <property fmtid="{D5CDD505-2E9C-101B-9397-08002B2CF9AE}" pid="8" name="MSIP_Label_5b58b62f-6f94-46bd-8089-18e64b0a9abb_ContentBits">
    <vt:lpwstr>0</vt:lpwstr>
  </property>
</Properties>
</file>